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1070BB3" w14:textId="284CBFED" w:rsidR="00233585" w:rsidRPr="003D595F" w:rsidRDefault="00233585" w:rsidP="00D3732F">
      <w:pPr>
        <w:pStyle w:val="Heading1"/>
        <w:jc w:val="left"/>
        <w:rPr>
          <w:color w:val="000000"/>
        </w:rPr>
      </w:pPr>
    </w:p>
    <w:p w14:paraId="7EFD1A42" w14:textId="04EB1474" w:rsidR="00D3732F" w:rsidRPr="003D595F" w:rsidRDefault="003002C3" w:rsidP="00F204A3">
      <w:pPr>
        <w:pStyle w:val="Heading1"/>
        <w:jc w:val="left"/>
        <w:rPr>
          <w:rStyle w:val="normaltextrun"/>
          <w:bCs/>
          <w:color w:val="000000"/>
        </w:rPr>
      </w:pPr>
      <w:r w:rsidRPr="003D595F">
        <w:rPr>
          <w:rStyle w:val="normaltextrun"/>
          <w:color w:val="000000"/>
        </w:rPr>
        <w:t xml:space="preserve">     </w:t>
      </w:r>
    </w:p>
    <w:p w14:paraId="0172CBE6" w14:textId="77777777" w:rsidR="00A266F8" w:rsidRPr="003D595F" w:rsidRDefault="00A266F8" w:rsidP="00A266F8">
      <w:pPr>
        <w:pStyle w:val="Heading1"/>
        <w:rPr>
          <w:color w:val="000000"/>
        </w:rPr>
      </w:pPr>
      <w:r w:rsidRPr="003D595F">
        <w:rPr>
          <w:color w:val="000000"/>
        </w:rPr>
        <w:t xml:space="preserve">КАДАСТРЫН ЗУРАГЛАЛ БА ГАЗРЫН </w:t>
      </w:r>
    </w:p>
    <w:p w14:paraId="2C04E323" w14:textId="77777777" w:rsidR="00A266F8" w:rsidRPr="003D595F" w:rsidRDefault="00A266F8" w:rsidP="00A266F8">
      <w:pPr>
        <w:pStyle w:val="Heading1"/>
        <w:rPr>
          <w:color w:val="000000"/>
        </w:rPr>
      </w:pPr>
      <w:r w:rsidRPr="003D595F">
        <w:rPr>
          <w:color w:val="000000"/>
        </w:rPr>
        <w:t xml:space="preserve">      КАДАСТРЫН ТУХАЙ ХУУЛЬД НЭМЭЛТ, </w:t>
      </w:r>
    </w:p>
    <w:p w14:paraId="528A927A" w14:textId="77777777" w:rsidR="00A266F8" w:rsidRPr="003D595F" w:rsidRDefault="00A266F8" w:rsidP="00A266F8">
      <w:pPr>
        <w:pStyle w:val="Heading1"/>
        <w:rPr>
          <w:color w:val="000000"/>
        </w:rPr>
      </w:pPr>
      <w:r w:rsidRPr="003D595F">
        <w:rPr>
          <w:rFonts w:eastAsia="Calibri"/>
          <w:color w:val="000000"/>
        </w:rPr>
        <w:t xml:space="preserve">     ӨӨРЧЛӨЛТ ОРУУЛАХ ТУХАЙ</w:t>
      </w:r>
    </w:p>
    <w:p w14:paraId="292232B8" w14:textId="77777777" w:rsidR="00A266F8" w:rsidRPr="003D595F" w:rsidRDefault="00A266F8" w:rsidP="00A266F8">
      <w:pPr>
        <w:spacing w:line="360" w:lineRule="auto"/>
        <w:jc w:val="both"/>
        <w:rPr>
          <w:rFonts w:ascii="Arial" w:hAnsi="Arial" w:cs="Arial"/>
          <w:strike/>
          <w:color w:val="000000"/>
          <w:lang w:val="mn-MN"/>
        </w:rPr>
      </w:pPr>
    </w:p>
    <w:p w14:paraId="2000774A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ab/>
        <w:t>1 дүгээр зүйл.</w:t>
      </w:r>
      <w:r w:rsidRPr="003D595F">
        <w:rPr>
          <w:rFonts w:ascii="Arial" w:hAnsi="Arial" w:cs="Arial"/>
          <w:color w:val="000000"/>
          <w:lang w:val="mn-MN"/>
        </w:rPr>
        <w:t>Кадастрын зураглал ба газрын кадастрын тухай хуулийн 10 дугаар зүйлд доор дурдсан агуулгатай 10.2.8, 10.2.9 дэх заалт нэмсүгэй:</w:t>
      </w:r>
    </w:p>
    <w:p w14:paraId="4CED1F6F" w14:textId="77777777" w:rsidR="00A266F8" w:rsidRPr="003D595F" w:rsidRDefault="00A266F8" w:rsidP="00A266F8">
      <w:pPr>
        <w:jc w:val="both"/>
        <w:rPr>
          <w:rFonts w:ascii="Arial" w:hAnsi="Arial" w:cs="Arial"/>
          <w:b/>
          <w:bCs/>
          <w:color w:val="000000"/>
          <w:u w:val="single"/>
          <w:lang w:val="mn-MN"/>
        </w:rPr>
      </w:pPr>
    </w:p>
    <w:p w14:paraId="3FDBBF17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ab/>
      </w:r>
      <w:r w:rsidRPr="003D595F">
        <w:rPr>
          <w:rFonts w:ascii="Arial" w:hAnsi="Arial" w:cs="Arial"/>
          <w:b/>
          <w:bCs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>“</w:t>
      </w:r>
      <w:r w:rsidRPr="003D595F">
        <w:rPr>
          <w:rFonts w:ascii="Arial" w:eastAsia="Calibri" w:hAnsi="Arial" w:cs="Arial"/>
          <w:lang w:val="mn-MN"/>
        </w:rPr>
        <w:t>10.2.8</w:t>
      </w:r>
      <w:r w:rsidRPr="003D595F">
        <w:rPr>
          <w:rFonts w:ascii="Helvetica" w:eastAsia="Calibri" w:hAnsi="Helvetica" w:cs="Helvetica"/>
          <w:lang w:val="mn-MN"/>
        </w:rPr>
        <w:t>.б</w:t>
      </w:r>
      <w:r w:rsidRPr="003D595F">
        <w:rPr>
          <w:rFonts w:ascii="Arial" w:eastAsia="Calibri" w:hAnsi="Arial" w:cs="Arial"/>
          <w:lang w:val="mn-MN"/>
        </w:rPr>
        <w:t>ү</w:t>
      </w:r>
      <w:r w:rsidRPr="003D595F">
        <w:rPr>
          <w:rFonts w:ascii="Helvetica" w:eastAsia="Calibri" w:hAnsi="Helvetica" w:cs="Helvetica"/>
          <w:lang w:val="mn-MN"/>
        </w:rPr>
        <w:t>х ангиллын кадастрын зураглалын стандарт, технологийн аргачлал, д</w:t>
      </w:r>
      <w:r w:rsidRPr="003D595F">
        <w:rPr>
          <w:rFonts w:ascii="Arial" w:eastAsia="Calibri" w:hAnsi="Arial" w:cs="Arial"/>
          <w:lang w:val="mn-MN"/>
        </w:rPr>
        <w:t>ү</w:t>
      </w:r>
      <w:r w:rsidRPr="003D595F">
        <w:rPr>
          <w:rFonts w:ascii="Helvetica" w:eastAsia="Calibri" w:hAnsi="Helvetica" w:cs="Helvetica"/>
          <w:lang w:val="mn-MN"/>
        </w:rPr>
        <w:t>рэм, журмыг батлуулан м</w:t>
      </w:r>
      <w:r w:rsidRPr="003D595F">
        <w:rPr>
          <w:rFonts w:ascii="Arial" w:eastAsia="Calibri" w:hAnsi="Arial" w:cs="Arial"/>
          <w:lang w:val="mn-MN"/>
        </w:rPr>
        <w:t>ө</w:t>
      </w:r>
      <w:r w:rsidRPr="003D595F">
        <w:rPr>
          <w:rFonts w:ascii="Helvetica" w:eastAsia="Calibri" w:hAnsi="Helvetica" w:cs="Helvetica"/>
          <w:lang w:val="mn-MN"/>
        </w:rPr>
        <w:t>рд</w:t>
      </w:r>
      <w:r w:rsidRPr="003D595F">
        <w:rPr>
          <w:rFonts w:ascii="Arial" w:eastAsia="Calibri" w:hAnsi="Arial" w:cs="Arial"/>
          <w:lang w:val="mn-MN"/>
        </w:rPr>
        <w:t>үү</w:t>
      </w:r>
      <w:r w:rsidRPr="003D595F">
        <w:rPr>
          <w:rFonts w:ascii="Helvetica" w:eastAsia="Calibri" w:hAnsi="Helvetica" w:cs="Helvetica"/>
          <w:lang w:val="mn-MN"/>
        </w:rPr>
        <w:t>лэх;</w:t>
      </w:r>
    </w:p>
    <w:p w14:paraId="6C3EA00E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</w:p>
    <w:p w14:paraId="398F3CF6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eastAsia="Calibri" w:hAnsi="Arial" w:cs="Arial"/>
          <w:lang w:val="mn-MN"/>
        </w:rPr>
        <w:t>10.2.9.газрын кадастр хийх нутаг дэвсгэрийн ээлж дарааллыг тогтоох, газрын кадастрын судалгааг гүйцэтгэх аж ахуйн нэгж, байгууллагын үйл ажиллагаанд нь хяналт тавих;”</w:t>
      </w:r>
    </w:p>
    <w:p w14:paraId="47227738" w14:textId="77777777" w:rsidR="00A266F8" w:rsidRPr="003D595F" w:rsidRDefault="00A266F8" w:rsidP="00A266F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10446E9F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 xml:space="preserve"> </w:t>
      </w:r>
      <w:r w:rsidRPr="003D595F">
        <w:rPr>
          <w:rFonts w:ascii="Arial" w:hAnsi="Arial" w:cs="Arial"/>
          <w:b/>
          <w:bCs/>
          <w:color w:val="000000"/>
          <w:lang w:val="mn-MN"/>
        </w:rPr>
        <w:tab/>
        <w:t>2 дугаар зүйл.</w:t>
      </w:r>
      <w:r w:rsidRPr="003D595F">
        <w:rPr>
          <w:rFonts w:ascii="Arial" w:hAnsi="Arial" w:cs="Arial"/>
          <w:color w:val="000000"/>
          <w:lang w:val="mn-MN"/>
        </w:rPr>
        <w:t>Кадастрын зураглал ба газрын кадастрын тухай хуулийн 10 дугаар зүйлийн 10.2.8 дахь заалтын дугаарыг “10.2.10” гэж өөрчилсүгэй.</w:t>
      </w:r>
    </w:p>
    <w:p w14:paraId="2C5483FC" w14:textId="77777777" w:rsidR="00A266F8" w:rsidRPr="003D595F" w:rsidRDefault="00A266F8" w:rsidP="00A266F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41581331" w14:textId="77777777" w:rsidR="00A266F8" w:rsidRPr="003D595F" w:rsidRDefault="00A266F8" w:rsidP="00A266F8">
      <w:pPr>
        <w:jc w:val="both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ab/>
        <w:t>3 дугаар зүйл.</w:t>
      </w:r>
      <w:r w:rsidRPr="003D595F">
        <w:rPr>
          <w:rFonts w:ascii="Arial" w:hAnsi="Arial" w:cs="Arial"/>
          <w:color w:val="000000"/>
          <w:lang w:val="mn-MN"/>
        </w:rPr>
        <w:t>Кадастрын зураглал ба газрын кадастрын тухай хуулийн 9</w:t>
      </w:r>
      <w:r w:rsidRPr="003D595F">
        <w:rPr>
          <w:rFonts w:ascii="Arial" w:hAnsi="Arial" w:cs="Arial"/>
          <w:color w:val="000000"/>
          <w:vertAlign w:val="superscript"/>
          <w:lang w:val="mn-MN"/>
        </w:rPr>
        <w:t>1</w:t>
      </w:r>
      <w:r w:rsidRPr="003D595F">
        <w:rPr>
          <w:rFonts w:ascii="Arial" w:hAnsi="Arial" w:cs="Arial"/>
          <w:color w:val="000000"/>
          <w:lang w:val="mn-MN"/>
        </w:rPr>
        <w:t xml:space="preserve"> дүгээр зүйлийг хүчингүй </w:t>
      </w:r>
      <w:r w:rsidRPr="003D595F">
        <w:rPr>
          <w:rFonts w:ascii="Arial" w:hAnsi="Arial" w:cs="Arial"/>
          <w:iCs/>
          <w:color w:val="000000"/>
          <w:lang w:val="mn-MN"/>
        </w:rPr>
        <w:t>болсонд тооцсугай.</w:t>
      </w:r>
    </w:p>
    <w:p w14:paraId="6AE524ED" w14:textId="77777777" w:rsidR="00A266F8" w:rsidRPr="003D595F" w:rsidRDefault="00A266F8" w:rsidP="00A266F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73C6880A" w14:textId="77777777" w:rsidR="00A266F8" w:rsidRPr="003D595F" w:rsidRDefault="00A266F8" w:rsidP="00A266F8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ab/>
      </w:r>
      <w:r w:rsidRPr="003D595F">
        <w:rPr>
          <w:rFonts w:ascii="Arial" w:hAnsi="Arial" w:cs="Arial"/>
          <w:b/>
          <w:iCs/>
          <w:color w:val="000000"/>
          <w:lang w:val="mn-MN"/>
        </w:rPr>
        <w:t>4 дүгээр</w:t>
      </w:r>
      <w:r w:rsidRPr="003D595F">
        <w:rPr>
          <w:rFonts w:ascii="Arial" w:hAnsi="Arial" w:cs="Arial"/>
          <w:b/>
          <w:color w:val="000000"/>
          <w:lang w:val="mn-MN"/>
        </w:rPr>
        <w:t xml:space="preserve">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01 дүгээр сарын 01-ний өдрөөс дагаж мөрдөнө. </w:t>
      </w:r>
    </w:p>
    <w:p w14:paraId="225DCFDC" w14:textId="77777777" w:rsidR="00A266F8" w:rsidRPr="003D595F" w:rsidRDefault="00A266F8" w:rsidP="00A266F8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3FBF7E1" w14:textId="77777777" w:rsidR="00A266F8" w:rsidRPr="003D595F" w:rsidRDefault="00A266F8" w:rsidP="00A266F8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746114C1" w14:textId="77777777" w:rsidR="00A266F8" w:rsidRPr="003D595F" w:rsidRDefault="00A266F8" w:rsidP="00A266F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B661BC9" w14:textId="77777777" w:rsidR="00A266F8" w:rsidRPr="003D595F" w:rsidRDefault="00A266F8" w:rsidP="00A266F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744C89C" w14:textId="77777777" w:rsidR="00A266F8" w:rsidRPr="003D595F" w:rsidRDefault="00A266F8" w:rsidP="00A266F8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4745038E" w14:textId="14D0D34E" w:rsidR="003B0E31" w:rsidRPr="007E53B2" w:rsidRDefault="00A266F8" w:rsidP="00A266F8">
      <w:pPr>
        <w:pStyle w:val="Heading1"/>
      </w:pPr>
      <w:r w:rsidRPr="003D595F">
        <w:rPr>
          <w:color w:val="000000"/>
        </w:rPr>
        <w:t xml:space="preserve">ХУРЛЫН ДЭД ДАРГА </w:t>
      </w:r>
      <w:r w:rsidRPr="003D595F">
        <w:rPr>
          <w:color w:val="000000"/>
        </w:rPr>
        <w:tab/>
      </w:r>
      <w:r w:rsidRPr="003D595F">
        <w:rPr>
          <w:color w:val="000000"/>
        </w:rPr>
        <w:tab/>
      </w:r>
      <w:r w:rsidRPr="003D595F">
        <w:rPr>
          <w:color w:val="000000"/>
        </w:rPr>
        <w:tab/>
      </w:r>
      <w:r w:rsidRPr="003D595F">
        <w:rPr>
          <w:color w:val="000000"/>
        </w:rPr>
        <w:tab/>
        <w:t>Л.МӨНХБААТАР</w:t>
      </w: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2023-12-11T07:45:00Z</dcterms:created>
  <dcterms:modified xsi:type="dcterms:W3CDTF">2023-12-11T07:56:00Z</dcterms:modified>
</cp:coreProperties>
</file>