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3AB0FFE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0E31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0E31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57C05D1" w14:textId="2C38BEBA" w:rsidR="006C31FD" w:rsidRDefault="006C31FD" w:rsidP="00693346">
      <w:pPr>
        <w:jc w:val="both"/>
        <w:rPr>
          <w:rFonts w:ascii="Arial" w:hAnsi="Arial" w:cs="Arial"/>
          <w:bCs/>
          <w:lang w:val="mn-MN"/>
        </w:rPr>
      </w:pPr>
    </w:p>
    <w:p w14:paraId="20D3CCE3" w14:textId="77777777" w:rsidR="00693346" w:rsidRDefault="00693346" w:rsidP="000E3111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4D096179" w14:textId="77777777" w:rsidR="00853F37" w:rsidRPr="00AD7C7F" w:rsidRDefault="00853F37" w:rsidP="00853F37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AD7C7F">
        <w:rPr>
          <w:rFonts w:ascii="Arial" w:hAnsi="Arial" w:cs="Arial"/>
          <w:b/>
          <w:bCs/>
          <w:lang w:val="mn-MN"/>
        </w:rPr>
        <w:t xml:space="preserve">АЖ АХУЙН ҮЙЛ АЖИЛЛАГААНЫ </w:t>
      </w:r>
    </w:p>
    <w:p w14:paraId="7BED4096" w14:textId="77777777" w:rsidR="00853F37" w:rsidRPr="00AD7C7F" w:rsidRDefault="00853F37" w:rsidP="00853F37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AD7C7F">
        <w:rPr>
          <w:rFonts w:ascii="Arial" w:hAnsi="Arial" w:cs="Arial"/>
          <w:b/>
          <w:bCs/>
          <w:lang w:val="mn-MN"/>
        </w:rPr>
        <w:t xml:space="preserve"> ТУСГАЙ ЗӨВШӨӨРЛИЙН ТУХАЙ </w:t>
      </w:r>
    </w:p>
    <w:p w14:paraId="57D3AE55" w14:textId="77777777" w:rsidR="00853F37" w:rsidRPr="00AD7C7F" w:rsidRDefault="00853F37" w:rsidP="00853F37">
      <w:pPr>
        <w:ind w:left="142"/>
        <w:jc w:val="center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/>
          <w:bCs/>
          <w:lang w:val="mn-MN"/>
        </w:rPr>
        <w:t xml:space="preserve"> ХУУЛЬД НЭМЭЛТ ОРУУЛАХ ТУХАЙ</w:t>
      </w:r>
    </w:p>
    <w:p w14:paraId="6ED3C5D2" w14:textId="77777777" w:rsidR="00853F37" w:rsidRPr="00AD7C7F" w:rsidRDefault="00853F37" w:rsidP="00853F37">
      <w:pPr>
        <w:spacing w:line="360" w:lineRule="auto"/>
        <w:ind w:firstLine="720"/>
        <w:jc w:val="both"/>
        <w:rPr>
          <w:rFonts w:ascii="Arial" w:hAnsi="Arial" w:cs="Arial"/>
          <w:bCs/>
          <w:lang w:val="mn-MN"/>
        </w:rPr>
      </w:pPr>
    </w:p>
    <w:p w14:paraId="4D590C6A" w14:textId="77777777" w:rsidR="00853F37" w:rsidRPr="00AD7C7F" w:rsidRDefault="00853F37" w:rsidP="00853F37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/>
          <w:bCs/>
          <w:lang w:val="mn-MN"/>
        </w:rPr>
        <w:t>1 дүгээр зүйл.</w:t>
      </w:r>
      <w:r w:rsidRPr="00AD7C7F">
        <w:rPr>
          <w:rFonts w:ascii="Arial" w:hAnsi="Arial" w:cs="Arial"/>
          <w:bCs/>
          <w:lang w:val="mn-MN"/>
        </w:rPr>
        <w:t>Аж ахуйн үйл ажиллагааны тусгай зөвшөөрлийн тухай хуулийн 15 дугаар зүйлд доор дурдсан агуулгатай 15.16.5-15.16.7 дахь заалт нэмсүгэй:</w:t>
      </w:r>
    </w:p>
    <w:p w14:paraId="6C3E138D" w14:textId="77777777" w:rsidR="00853F37" w:rsidRPr="00AD7C7F" w:rsidRDefault="00853F37" w:rsidP="00853F37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2480E848" w14:textId="77777777" w:rsidR="00853F37" w:rsidRPr="00AD7C7F" w:rsidRDefault="00853F37" w:rsidP="00853F37">
      <w:pPr>
        <w:pStyle w:val="Default"/>
        <w:jc w:val="both"/>
        <w:rPr>
          <w:rFonts w:ascii="Arial" w:hAnsi="Arial" w:cs="Arial"/>
          <w:color w:val="00000A"/>
          <w:sz w:val="24"/>
          <w:szCs w:val="24"/>
          <w:lang w:val="mn-MN"/>
        </w:rPr>
      </w:pPr>
      <w:r w:rsidRPr="00AD7C7F">
        <w:rPr>
          <w:rFonts w:ascii="Arial" w:hAnsi="Arial" w:cs="Arial"/>
          <w:color w:val="00000A"/>
          <w:sz w:val="24"/>
          <w:szCs w:val="24"/>
          <w:lang w:val="mn-MN"/>
        </w:rPr>
        <w:t xml:space="preserve"> </w:t>
      </w:r>
      <w:r w:rsidRPr="00AD7C7F">
        <w:rPr>
          <w:rFonts w:ascii="Arial" w:hAnsi="Arial" w:cs="Arial"/>
          <w:color w:val="00000A"/>
          <w:sz w:val="24"/>
          <w:szCs w:val="24"/>
          <w:lang w:val="mn-MN"/>
        </w:rPr>
        <w:tab/>
      </w:r>
      <w:r w:rsidRPr="00AD7C7F">
        <w:rPr>
          <w:rFonts w:ascii="Arial" w:hAnsi="Arial" w:cs="Arial"/>
          <w:color w:val="00000A"/>
          <w:sz w:val="24"/>
          <w:szCs w:val="24"/>
          <w:lang w:val="mn-MN"/>
        </w:rPr>
        <w:tab/>
        <w:t>“15.16.5.радио, телевизийн газрын сүлжээний үйлчилгээ;</w:t>
      </w:r>
    </w:p>
    <w:p w14:paraId="005BE6E8" w14:textId="77777777" w:rsidR="00853F37" w:rsidRPr="00AD7C7F" w:rsidRDefault="00853F37" w:rsidP="00853F37">
      <w:pPr>
        <w:pStyle w:val="Default"/>
        <w:ind w:left="709" w:firstLine="709"/>
        <w:jc w:val="both"/>
        <w:rPr>
          <w:rFonts w:ascii="Arial" w:hAnsi="Arial" w:cs="Arial"/>
          <w:color w:val="00000A"/>
          <w:sz w:val="24"/>
          <w:szCs w:val="24"/>
          <w:lang w:val="mn-MN"/>
        </w:rPr>
      </w:pPr>
      <w:r w:rsidRPr="00AD7C7F">
        <w:rPr>
          <w:rFonts w:ascii="Arial" w:hAnsi="Arial" w:cs="Arial"/>
          <w:color w:val="00000A"/>
          <w:sz w:val="24"/>
          <w:szCs w:val="24"/>
          <w:lang w:val="mn-MN"/>
        </w:rPr>
        <w:t>15.16.6.радио, телевизийн үйлчилгээ:</w:t>
      </w:r>
    </w:p>
    <w:p w14:paraId="60B5F01A" w14:textId="77777777" w:rsidR="00853F37" w:rsidRPr="00AD7C7F" w:rsidRDefault="00853F37" w:rsidP="00853F37">
      <w:pPr>
        <w:pStyle w:val="Default"/>
        <w:jc w:val="both"/>
        <w:rPr>
          <w:rFonts w:ascii="Arial" w:hAnsi="Arial" w:cs="Arial"/>
          <w:color w:val="00000A"/>
          <w:sz w:val="24"/>
          <w:szCs w:val="24"/>
          <w:lang w:val="mn-MN"/>
        </w:rPr>
      </w:pPr>
      <w:r w:rsidRPr="00AD7C7F">
        <w:rPr>
          <w:rFonts w:ascii="Arial" w:hAnsi="Arial" w:cs="Arial"/>
          <w:color w:val="00000A"/>
          <w:sz w:val="24"/>
          <w:szCs w:val="24"/>
          <w:lang w:val="mn-MN"/>
        </w:rPr>
        <w:t xml:space="preserve"> </w:t>
      </w:r>
      <w:r w:rsidRPr="00AD7C7F">
        <w:rPr>
          <w:rFonts w:ascii="Arial" w:hAnsi="Arial" w:cs="Arial"/>
          <w:color w:val="00000A"/>
          <w:sz w:val="24"/>
          <w:szCs w:val="24"/>
          <w:lang w:val="mn-MN"/>
        </w:rPr>
        <w:tab/>
      </w:r>
      <w:r w:rsidRPr="00AD7C7F">
        <w:rPr>
          <w:rFonts w:ascii="Arial" w:hAnsi="Arial" w:cs="Arial"/>
          <w:color w:val="00000A"/>
          <w:sz w:val="24"/>
          <w:szCs w:val="24"/>
          <w:lang w:val="mn-MN"/>
        </w:rPr>
        <w:tab/>
        <w:t xml:space="preserve"> </w:t>
      </w:r>
      <w:r w:rsidRPr="00AD7C7F">
        <w:rPr>
          <w:rFonts w:ascii="Arial" w:hAnsi="Arial" w:cs="Arial"/>
          <w:color w:val="00000A"/>
          <w:sz w:val="24"/>
          <w:szCs w:val="24"/>
          <w:lang w:val="mn-MN"/>
        </w:rPr>
        <w:tab/>
        <w:t>15.16.6.a.олон нийтийн радио, телевиз;</w:t>
      </w:r>
    </w:p>
    <w:p w14:paraId="3EC8FA87" w14:textId="77777777" w:rsidR="00853F37" w:rsidRPr="00AD7C7F" w:rsidRDefault="00853F37" w:rsidP="00853F37">
      <w:pPr>
        <w:pStyle w:val="Default"/>
        <w:ind w:left="1418" w:firstLine="709"/>
        <w:jc w:val="both"/>
        <w:rPr>
          <w:rFonts w:ascii="Arial" w:hAnsi="Arial" w:cs="Arial"/>
          <w:color w:val="00000A"/>
          <w:sz w:val="24"/>
          <w:szCs w:val="24"/>
          <w:lang w:val="mn-MN"/>
        </w:rPr>
      </w:pPr>
      <w:r w:rsidRPr="00AD7C7F">
        <w:rPr>
          <w:rFonts w:ascii="Arial" w:hAnsi="Arial" w:cs="Arial"/>
          <w:color w:val="00000A"/>
          <w:sz w:val="24"/>
          <w:szCs w:val="24"/>
          <w:lang w:val="mn-MN"/>
        </w:rPr>
        <w:t>15.16.6.б.арилжааны радио, телевиз;</w:t>
      </w:r>
    </w:p>
    <w:p w14:paraId="3F3FD02E" w14:textId="77777777" w:rsidR="00853F37" w:rsidRPr="00AD7C7F" w:rsidRDefault="00853F37" w:rsidP="00853F37">
      <w:pPr>
        <w:pStyle w:val="Default"/>
        <w:ind w:left="1407" w:firstLine="720"/>
        <w:jc w:val="both"/>
        <w:rPr>
          <w:rFonts w:ascii="Arial" w:hAnsi="Arial" w:cs="Arial"/>
          <w:color w:val="00000A"/>
          <w:sz w:val="36"/>
          <w:szCs w:val="24"/>
          <w:lang w:val="mn-MN"/>
        </w:rPr>
      </w:pPr>
      <w:r w:rsidRPr="00AD7C7F">
        <w:rPr>
          <w:rFonts w:ascii="Arial" w:hAnsi="Arial" w:cs="Arial"/>
          <w:color w:val="00000A"/>
          <w:sz w:val="24"/>
          <w:szCs w:val="24"/>
          <w:lang w:val="mn-MN"/>
        </w:rPr>
        <w:t>15.16.6.в.</w:t>
      </w:r>
      <w:r w:rsidRPr="00AD7C7F">
        <w:rPr>
          <w:rFonts w:ascii="Arial" w:hAnsi="Arial" w:cs="Arial"/>
          <w:color w:val="000000"/>
          <w:sz w:val="24"/>
          <w:lang w:val="mn-MN"/>
        </w:rPr>
        <w:t>өргөн нэвтрүүлгийн радио, телевиз;</w:t>
      </w:r>
    </w:p>
    <w:p w14:paraId="0E2244F6" w14:textId="77777777" w:rsidR="00853F37" w:rsidRPr="00AD7C7F" w:rsidRDefault="00853F37" w:rsidP="00853F37">
      <w:pPr>
        <w:pStyle w:val="Default"/>
        <w:ind w:left="1407" w:firstLine="720"/>
        <w:jc w:val="both"/>
        <w:rPr>
          <w:rFonts w:ascii="Arial" w:hAnsi="Arial" w:cs="Arial"/>
          <w:color w:val="00000A"/>
          <w:sz w:val="24"/>
          <w:szCs w:val="24"/>
          <w:lang w:val="mn-MN"/>
        </w:rPr>
      </w:pPr>
      <w:r w:rsidRPr="00AD7C7F">
        <w:rPr>
          <w:rFonts w:ascii="Arial" w:hAnsi="Arial" w:cs="Arial"/>
          <w:color w:val="00000A"/>
          <w:sz w:val="24"/>
          <w:szCs w:val="24"/>
          <w:lang w:val="mn-MN"/>
        </w:rPr>
        <w:t>15.16.6.г.</w:t>
      </w:r>
      <w:r w:rsidRPr="00AD7C7F">
        <w:rPr>
          <w:rFonts w:ascii="Arial" w:hAnsi="Arial" w:cs="Arial"/>
          <w:sz w:val="24"/>
          <w:szCs w:val="24"/>
          <w:lang w:val="mn-MN"/>
        </w:rPr>
        <w:t>төлбөртэй радио, телевиз</w:t>
      </w:r>
      <w:r w:rsidRPr="00AD7C7F">
        <w:rPr>
          <w:rFonts w:ascii="Arial" w:hAnsi="Arial" w:cs="Arial"/>
          <w:color w:val="00000A"/>
          <w:sz w:val="24"/>
          <w:szCs w:val="24"/>
          <w:lang w:val="mn-MN"/>
        </w:rPr>
        <w:t>.</w:t>
      </w:r>
    </w:p>
    <w:p w14:paraId="53BC5973" w14:textId="77777777" w:rsidR="00853F37" w:rsidRPr="00AD7C7F" w:rsidRDefault="00853F37" w:rsidP="00853F37">
      <w:pPr>
        <w:pStyle w:val="Default"/>
        <w:ind w:left="709" w:firstLine="709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AD7C7F">
        <w:rPr>
          <w:rFonts w:ascii="Arial" w:hAnsi="Arial" w:cs="Arial"/>
          <w:color w:val="00000A"/>
          <w:sz w:val="24"/>
          <w:szCs w:val="24"/>
          <w:lang w:val="mn-MN"/>
        </w:rPr>
        <w:t>15.16.7.олон суваг дамжуулах үйлчилгээ.”</w:t>
      </w:r>
    </w:p>
    <w:p w14:paraId="7BC06093" w14:textId="77777777" w:rsidR="00853F37" w:rsidRPr="00AD7C7F" w:rsidRDefault="00853F37" w:rsidP="00853F37">
      <w:pPr>
        <w:jc w:val="both"/>
        <w:rPr>
          <w:rFonts w:ascii="Arial" w:hAnsi="Arial" w:cs="Arial"/>
          <w:bCs/>
          <w:lang w:val="mn-MN"/>
        </w:rPr>
      </w:pPr>
    </w:p>
    <w:p w14:paraId="1E45D267" w14:textId="77777777" w:rsidR="00853F37" w:rsidRPr="00AD7C7F" w:rsidRDefault="00853F37" w:rsidP="00853F37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/>
          <w:bCs/>
          <w:lang w:val="mn-MN"/>
        </w:rPr>
        <w:t>2 дугаар зүйл.</w:t>
      </w:r>
      <w:r w:rsidRPr="00AD7C7F">
        <w:rPr>
          <w:rFonts w:ascii="Arial" w:hAnsi="Arial" w:cs="Arial"/>
          <w:bCs/>
          <w:lang w:val="mn-MN"/>
        </w:rPr>
        <w:t>Энэ хуулийг Өргөн нэвтрүүлгийн тухай хууль хүчин төгөлдөр болсон өдрөөс эхлэн дагаж мөрдөнө.</w:t>
      </w:r>
    </w:p>
    <w:p w14:paraId="77A57B94" w14:textId="77777777" w:rsidR="00853F37" w:rsidRPr="00AD7C7F" w:rsidRDefault="00853F37" w:rsidP="00853F37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2282C584" w14:textId="77777777" w:rsidR="00853F37" w:rsidRPr="00AD7C7F" w:rsidRDefault="00853F37" w:rsidP="00853F37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0DE03066" w14:textId="77777777" w:rsidR="00853F37" w:rsidRPr="00AD7C7F" w:rsidRDefault="00853F37" w:rsidP="00853F37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6CAD6B8E" w14:textId="77777777" w:rsidR="00853F37" w:rsidRPr="00AD7C7F" w:rsidRDefault="00853F37" w:rsidP="00853F37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540410C2" w14:textId="77777777" w:rsidR="00853F37" w:rsidRPr="00AD7C7F" w:rsidRDefault="00853F37" w:rsidP="00853F37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7867F1FC" w14:textId="1B95677E" w:rsidR="00693346" w:rsidRPr="000E3111" w:rsidRDefault="00853F37" w:rsidP="00853F37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ab/>
        <w:t>ИХ ХУРЛЫН ДАРГА</w:t>
      </w:r>
      <w:r w:rsidRPr="00AD7C7F">
        <w:rPr>
          <w:rFonts w:ascii="Arial" w:hAnsi="Arial" w:cs="Arial"/>
          <w:bCs/>
          <w:lang w:val="mn-MN"/>
        </w:rPr>
        <w:tab/>
      </w:r>
      <w:r w:rsidRPr="00AD7C7F">
        <w:rPr>
          <w:rFonts w:ascii="Arial" w:hAnsi="Arial" w:cs="Arial"/>
          <w:bCs/>
          <w:lang w:val="mn-MN"/>
        </w:rPr>
        <w:tab/>
      </w:r>
      <w:r w:rsidRPr="00AD7C7F">
        <w:rPr>
          <w:rFonts w:ascii="Arial" w:hAnsi="Arial" w:cs="Arial"/>
          <w:bCs/>
          <w:lang w:val="mn-MN"/>
        </w:rPr>
        <w:tab/>
        <w:t xml:space="preserve">       Г.ЗАНДАНШАТАР</w:t>
      </w:r>
      <w:bookmarkStart w:id="0" w:name="_GoBack"/>
      <w:bookmarkEnd w:id="0"/>
    </w:p>
    <w:sectPr w:rsidR="00693346" w:rsidRPr="000E311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864C0" w14:textId="77777777" w:rsidR="00567640" w:rsidRDefault="00567640">
      <w:r>
        <w:separator/>
      </w:r>
    </w:p>
  </w:endnote>
  <w:endnote w:type="continuationSeparator" w:id="0">
    <w:p w14:paraId="531CF5A6" w14:textId="77777777" w:rsidR="00567640" w:rsidRDefault="0056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7978A" w14:textId="77777777" w:rsidR="00567640" w:rsidRDefault="00567640">
      <w:r>
        <w:separator/>
      </w:r>
    </w:p>
  </w:footnote>
  <w:footnote w:type="continuationSeparator" w:id="0">
    <w:p w14:paraId="6E2744EC" w14:textId="77777777" w:rsidR="00567640" w:rsidRDefault="00567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67640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93346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3F37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Default">
    <w:name w:val="Default"/>
    <w:rsid w:val="00853F37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2020-02-11T02:50:00Z</dcterms:created>
  <dcterms:modified xsi:type="dcterms:W3CDTF">2020-02-11T02:50:00Z</dcterms:modified>
</cp:coreProperties>
</file>