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200" w:lineRule="atLeast"/>
        <w:jc w:val="center"/>
      </w:pPr>
      <w:r>
        <w:rPr/>
      </w:r>
    </w:p>
    <w:p>
      <w:pPr>
        <w:pStyle w:val="style0"/>
        <w:spacing w:line="200" w:lineRule="atLeast"/>
        <w:jc w:val="center"/>
      </w:pPr>
      <w:r>
        <w:rPr>
          <w:rFonts w:cs="Arial"/>
          <w:b/>
          <w:i/>
          <w:iCs/>
          <w:sz w:val="23"/>
          <w:szCs w:val="23"/>
          <w:lang w:val="mn-MN"/>
        </w:rPr>
        <w:t xml:space="preserve">Монгол Улсын Их Хурлын </w:t>
      </w:r>
      <w:r>
        <w:rPr>
          <w:b/>
          <w:i/>
          <w:iCs/>
          <w:sz w:val="23"/>
          <w:szCs w:val="23"/>
          <w:lang w:val="mn-MN"/>
        </w:rPr>
        <w:t xml:space="preserve">Төрийн байгуулалтын байнгын хорооны </w:t>
      </w:r>
    </w:p>
    <w:p>
      <w:pPr>
        <w:pStyle w:val="style0"/>
        <w:spacing w:line="200" w:lineRule="atLeast"/>
        <w:jc w:val="center"/>
      </w:pPr>
      <w:r>
        <w:rPr>
          <w:rFonts w:cs="Arial"/>
          <w:b/>
          <w:i/>
          <w:iCs/>
          <w:sz w:val="23"/>
          <w:szCs w:val="23"/>
          <w:lang w:val="mn-MN"/>
        </w:rPr>
        <w:t>2014 оны  3 дугаар</w:t>
      </w:r>
      <w:r>
        <w:rPr>
          <w:b/>
          <w:i/>
          <w:iCs/>
          <w:sz w:val="23"/>
          <w:szCs w:val="23"/>
          <w:lang w:val="mn-MN"/>
        </w:rPr>
        <w:t xml:space="preserve"> сарын 26-ны өдөр </w:t>
      </w:r>
      <w:r>
        <w:rPr>
          <w:rFonts w:cs="Arial"/>
          <w:b/>
          <w:i/>
          <w:iCs/>
          <w:sz w:val="23"/>
          <w:szCs w:val="23"/>
          <w:lang w:val="mn-MN"/>
        </w:rPr>
        <w:t xml:space="preserve">/Лхагва гараг/-ийн </w:t>
      </w:r>
    </w:p>
    <w:p>
      <w:pPr>
        <w:pStyle w:val="style0"/>
        <w:spacing w:line="200" w:lineRule="atLeast"/>
        <w:jc w:val="center"/>
      </w:pPr>
      <w:r>
        <w:rPr>
          <w:rFonts w:cs="Arial"/>
          <w:b/>
          <w:i/>
          <w:iCs/>
          <w:sz w:val="23"/>
          <w:szCs w:val="23"/>
          <w:lang w:val="mn-MN"/>
        </w:rPr>
        <w:t>хуралдааны 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3"/>
          <w:szCs w:val="23"/>
          <w:lang w:val="mn-MN"/>
        </w:rPr>
        <w:tab/>
        <w:t xml:space="preserve"> Улсын Их Хурлын гишүүн, Байнгын хорооны дарга  А.Бакей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74"/>
        <w:tabs>
          <w:tab w:leader="none" w:pos="554" w:val="left"/>
        </w:tabs>
        <w:spacing w:after="57" w:before="0" w:line="200" w:lineRule="atLeast"/>
        <w:contextualSpacing w:val="false"/>
        <w:jc w:val="both"/>
      </w:pPr>
      <w:r>
        <w:rPr>
          <w:i w:val="false"/>
          <w:iCs w:val="false"/>
          <w:sz w:val="23"/>
          <w:szCs w:val="23"/>
          <w:lang w:val="mn-MN"/>
        </w:rPr>
        <w:tab/>
        <w:t>Ирвэл зохих 19 гишүүнээс 1</w:t>
      </w:r>
      <w:r>
        <w:rPr>
          <w:i w:val="false"/>
          <w:iCs w:val="false"/>
          <w:sz w:val="23"/>
          <w:szCs w:val="23"/>
          <w:lang w:val="mn-MN"/>
        </w:rPr>
        <w:t>1</w:t>
      </w:r>
      <w:r>
        <w:rPr>
          <w:i w:val="false"/>
          <w:iCs w:val="false"/>
          <w:sz w:val="23"/>
          <w:szCs w:val="23"/>
          <w:lang w:val="mn-MN"/>
        </w:rPr>
        <w:t xml:space="preserve"> гишүүн ирж, </w:t>
      </w:r>
      <w:r>
        <w:rPr>
          <w:i w:val="false"/>
          <w:iCs w:val="false"/>
          <w:sz w:val="23"/>
          <w:szCs w:val="23"/>
          <w:lang w:val="mn-MN"/>
        </w:rPr>
        <w:t>57.8</w:t>
      </w:r>
      <w:r>
        <w:rPr>
          <w:i w:val="false"/>
          <w:iCs w:val="false"/>
          <w:sz w:val="23"/>
          <w:szCs w:val="23"/>
          <w:lang w:val="mn-MN"/>
        </w:rPr>
        <w:t xml:space="preserve"> хувийн ирцтэйгээр хуралдаан </w:t>
      </w:r>
      <w:r>
        <w:rPr>
          <w:i w:val="false"/>
          <w:iCs w:val="false"/>
          <w:sz w:val="23"/>
          <w:szCs w:val="23"/>
          <w:lang w:val="mn-MN"/>
        </w:rPr>
        <w:t>11</w:t>
      </w:r>
      <w:r>
        <w:rPr>
          <w:i w:val="false"/>
          <w:iCs w:val="false"/>
          <w:sz w:val="23"/>
          <w:szCs w:val="23"/>
          <w:lang w:val="mn-MN"/>
        </w:rPr>
        <w:t xml:space="preserve">цаг </w:t>
      </w:r>
      <w:r>
        <w:rPr>
          <w:i w:val="false"/>
          <w:iCs w:val="false"/>
          <w:sz w:val="23"/>
          <w:szCs w:val="23"/>
          <w:lang w:val="mn-MN"/>
        </w:rPr>
        <w:t>30</w:t>
      </w:r>
      <w:r>
        <w:rPr>
          <w:i w:val="false"/>
          <w:iCs w:val="false"/>
          <w:sz w:val="23"/>
          <w:szCs w:val="23"/>
          <w:lang w:val="mn-MN"/>
        </w:rPr>
        <w:t xml:space="preserve">  минутад  Төрийн ордны “</w:t>
      </w:r>
      <w:r>
        <w:rPr>
          <w:i w:val="false"/>
          <w:iCs w:val="false"/>
          <w:sz w:val="23"/>
          <w:szCs w:val="23"/>
          <w:lang w:val="mn-MN"/>
        </w:rPr>
        <w:t>В</w:t>
      </w:r>
      <w:r>
        <w:rPr>
          <w:i w:val="false"/>
          <w:iCs w:val="false"/>
          <w:sz w:val="23"/>
          <w:szCs w:val="23"/>
          <w:lang w:val="mn-MN"/>
        </w:rPr>
        <w:t xml:space="preserve">” танхимд эхлэв. </w:t>
      </w:r>
    </w:p>
    <w:p>
      <w:pPr>
        <w:pStyle w:val="style74"/>
        <w:spacing w:after="57" w:before="0" w:line="200" w:lineRule="atLeast"/>
        <w:contextualSpacing w:val="false"/>
        <w:jc w:val="both"/>
      </w:pPr>
      <w:r>
        <w:rPr/>
      </w:r>
    </w:p>
    <w:p>
      <w:pPr>
        <w:pStyle w:val="style74"/>
        <w:tabs>
          <w:tab w:leader="none" w:pos="508" w:val="left"/>
        </w:tabs>
        <w:spacing w:line="200" w:lineRule="atLeast"/>
      </w:pPr>
      <w:r>
        <w:rPr>
          <w:b w:val="false"/>
          <w:bCs w:val="false"/>
          <w:i/>
          <w:iCs/>
          <w:sz w:val="23"/>
          <w:szCs w:val="23"/>
          <w:lang w:val="mn-MN"/>
        </w:rPr>
        <w:tab/>
        <w:t>Чөлөөтэй:  Р.Гончигдорж, С.Баярцогт, С</w:t>
      </w:r>
      <w:r>
        <w:rPr>
          <w:b w:val="false"/>
          <w:bCs w:val="false"/>
          <w:i/>
          <w:iCs/>
          <w:sz w:val="23"/>
          <w:szCs w:val="23"/>
          <w:lang w:val="mn-MN"/>
        </w:rPr>
        <w:t>у</w:t>
      </w:r>
      <w:r>
        <w:rPr>
          <w:b w:val="false"/>
          <w:bCs w:val="false"/>
          <w:i/>
          <w:iCs/>
          <w:sz w:val="23"/>
          <w:szCs w:val="23"/>
          <w:lang w:val="mn-MN"/>
        </w:rPr>
        <w:t xml:space="preserve">.Батболд, </w:t>
      </w:r>
      <w:r>
        <w:rPr>
          <w:b w:val="false"/>
          <w:bCs w:val="false"/>
          <w:i/>
          <w:iCs/>
          <w:sz w:val="23"/>
          <w:szCs w:val="23"/>
          <w:lang w:val="mn-MN"/>
        </w:rPr>
        <w:t>Б.Гарамгайбаатар, Н.Батцэрэг,</w:t>
      </w:r>
      <w:r>
        <w:rPr>
          <w:b w:val="false"/>
          <w:bCs w:val="false"/>
          <w:i/>
          <w:iCs/>
          <w:sz w:val="23"/>
          <w:szCs w:val="23"/>
          <w:lang w:val="mn-MN"/>
        </w:rPr>
        <w:t xml:space="preserve"> </w:t>
      </w:r>
      <w:r>
        <w:rPr>
          <w:b w:val="false"/>
          <w:bCs w:val="false"/>
          <w:i/>
          <w:iCs/>
          <w:sz w:val="23"/>
          <w:szCs w:val="23"/>
          <w:lang w:val="mn-MN"/>
        </w:rPr>
        <w:t>С.Дэмбэрэл, М.Энхболд</w:t>
      </w:r>
      <w:r>
        <w:rPr>
          <w:b w:val="false"/>
          <w:bCs w:val="false"/>
          <w:i/>
          <w:iCs/>
          <w:sz w:val="23"/>
          <w:szCs w:val="23"/>
          <w:lang w:val="mn-MN"/>
        </w:rPr>
        <w:t>;</w:t>
      </w:r>
    </w:p>
    <w:p>
      <w:pPr>
        <w:pStyle w:val="style74"/>
        <w:tabs>
          <w:tab w:leader="none" w:pos="508" w:val="left"/>
        </w:tabs>
        <w:spacing w:line="200" w:lineRule="atLeast"/>
      </w:pPr>
      <w:r>
        <w:rPr>
          <w:b w:val="false"/>
          <w:bCs w:val="false"/>
          <w:i/>
          <w:iCs/>
          <w:sz w:val="23"/>
          <w:szCs w:val="23"/>
          <w:lang w:val="mn-MN"/>
        </w:rPr>
        <w:tab/>
        <w:t xml:space="preserve">Өвчтэй: </w:t>
      </w:r>
      <w:r>
        <w:rPr>
          <w:b w:val="false"/>
          <w:bCs w:val="false"/>
          <w:i/>
          <w:iCs/>
          <w:sz w:val="23"/>
          <w:szCs w:val="23"/>
          <w:lang w:val="mn-MN"/>
        </w:rPr>
        <w:t xml:space="preserve"> Г.Уянга</w:t>
      </w:r>
      <w:r>
        <w:rPr>
          <w:b w:val="false"/>
          <w:bCs w:val="false"/>
          <w:i/>
          <w:iCs/>
          <w:sz w:val="23"/>
          <w:szCs w:val="23"/>
          <w:lang w:val="en-US"/>
        </w:rPr>
        <w:t>.</w:t>
      </w:r>
    </w:p>
    <w:p>
      <w:pPr>
        <w:pStyle w:val="style74"/>
        <w:tabs>
          <w:tab w:leader="none" w:pos="531" w:val="left"/>
        </w:tabs>
        <w:spacing w:line="200" w:lineRule="atLeast"/>
      </w:pPr>
      <w:r>
        <w:rPr>
          <w:i/>
          <w:iCs/>
          <w:sz w:val="23"/>
          <w:szCs w:val="23"/>
          <w:lang w:val="mn-MN"/>
        </w:rPr>
        <w:tab/>
      </w:r>
    </w:p>
    <w:p>
      <w:pPr>
        <w:pStyle w:val="style65"/>
        <w:spacing w:after="113" w:before="0" w:line="200" w:lineRule="atLeast"/>
        <w:ind w:firstLine="720" w:left="0" w:right="0"/>
        <w:contextualSpacing w:val="false"/>
        <w:jc w:val="both"/>
      </w:pPr>
      <w:r>
        <w:rPr>
          <w:b/>
          <w:bCs/>
          <w:i/>
          <w:iCs/>
          <w:sz w:val="23"/>
          <w:szCs w:val="23"/>
          <w:lang w:val="mn-MN"/>
        </w:rPr>
        <w:t>Нэг. “</w:t>
      </w:r>
      <w:r>
        <w:rPr>
          <w:rFonts w:cs="Times New Roman"/>
          <w:b/>
          <w:bCs/>
          <w:i/>
          <w:iCs/>
          <w:sz w:val="24"/>
          <w:szCs w:val="24"/>
          <w:lang w:val="mn-MN"/>
        </w:rPr>
        <w:t xml:space="preserve">Улсын Их Хурлын 2014 оны хаврын ээлжит чуулганаар хэлэлцэх асуудлын тухай” Улсын Их Хурлын тогтоолын төсөл </w:t>
      </w:r>
      <w:r>
        <w:rPr>
          <w:rFonts w:cs="Times New Roman"/>
          <w:b/>
          <w:bCs/>
          <w:i/>
          <w:iCs/>
          <w:sz w:val="24"/>
          <w:szCs w:val="24"/>
          <w:lang w:val="mn-MN"/>
        </w:rPr>
        <w:t>/</w:t>
      </w:r>
      <w:r>
        <w:rPr>
          <w:rFonts w:cs="Times New Roman"/>
          <w:b w:val="false"/>
          <w:bCs w:val="false"/>
          <w:i/>
          <w:iCs/>
          <w:sz w:val="24"/>
          <w:szCs w:val="24"/>
          <w:lang w:val="mn-MN"/>
        </w:rPr>
        <w:t>хэлэлцэх эсэх/.</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 xml:space="preserve">Хэлэлцэж буй асуудалтай холбогдуулан </w:t>
      </w:r>
      <w:r>
        <w:rPr>
          <w:rFonts w:cs="Arial"/>
          <w:b w:val="false"/>
          <w:bCs w:val="false"/>
          <w:i w:val="false"/>
          <w:iCs w:val="false"/>
          <w:color w:val="000000"/>
          <w:sz w:val="23"/>
          <w:szCs w:val="23"/>
          <w:u w:val="none"/>
          <w:shd w:fill="FFFFFF" w:val="clear"/>
          <w:lang w:bidi="he-IL" w:val="mn-MN"/>
        </w:rPr>
        <w:t>Улсын Их Хурлын Төрийн байгуулалтын</w:t>
      </w:r>
      <w:r>
        <w:rPr>
          <w:rFonts w:cs="Arial"/>
          <w:b w:val="false"/>
          <w:bCs w:val="false"/>
          <w:i w:val="false"/>
          <w:iCs w:val="false"/>
          <w:color w:val="000000"/>
          <w:sz w:val="23"/>
          <w:szCs w:val="23"/>
          <w:shd w:fill="FFFFFF" w:val="clear"/>
          <w:lang w:bidi="he-IL" w:val="mn-MN"/>
        </w:rPr>
        <w:t xml:space="preserve"> байнгын хорооны ажлын албаны зөвлөх О.Тунгалаг, референт </w:t>
      </w:r>
      <w:r>
        <w:rPr>
          <w:rFonts w:cs="Arial"/>
          <w:b w:val="false"/>
          <w:bCs w:val="false"/>
          <w:i w:val="false"/>
          <w:iCs w:val="false"/>
          <w:color w:val="000000"/>
          <w:sz w:val="23"/>
          <w:szCs w:val="23"/>
          <w:shd w:fill="FFFFFF" w:val="clear"/>
          <w:lang w:bidi="he-IL" w:val="mn-MN"/>
        </w:rPr>
        <w:t>Ц.Мөнхтуяа</w:t>
      </w:r>
      <w:r>
        <w:rPr>
          <w:rFonts w:cs="Arial"/>
          <w:b w:val="false"/>
          <w:bCs w:val="false"/>
          <w:i w:val="false"/>
          <w:iCs w:val="false"/>
          <w:color w:val="000000"/>
          <w:sz w:val="23"/>
          <w:szCs w:val="23"/>
          <w:shd w:fill="FFFFFF" w:val="clear"/>
          <w:lang w:bidi="he-IL" w:val="mn-MN"/>
        </w:rPr>
        <w:t xml:space="preserve"> нар байлцав.</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Тогтоолын төслийг</w:t>
      </w:r>
      <w:r>
        <w:rPr>
          <w:rFonts w:cs="Arial"/>
          <w:b w:val="false"/>
          <w:bCs w:val="false"/>
          <w:i w:val="false"/>
          <w:iCs w:val="false"/>
          <w:color w:val="000000"/>
          <w:sz w:val="23"/>
          <w:szCs w:val="23"/>
          <w:shd w:fill="FFFFFF" w:val="clear"/>
          <w:lang w:bidi="he-IL" w:val="mn-MN"/>
        </w:rPr>
        <w:t xml:space="preserve"> Улсын Их Хурлын гишүүн </w:t>
      </w:r>
      <w:r>
        <w:rPr>
          <w:rFonts w:cs="Arial"/>
          <w:b w:val="false"/>
          <w:bCs w:val="false"/>
          <w:i w:val="false"/>
          <w:iCs w:val="false"/>
          <w:color w:val="000000"/>
          <w:sz w:val="23"/>
          <w:szCs w:val="23"/>
          <w:shd w:fill="FFFFFF" w:val="clear"/>
          <w:lang w:bidi="he-IL" w:val="mn-MN"/>
        </w:rPr>
        <w:t>А.Бакей</w:t>
      </w:r>
      <w:r>
        <w:rPr>
          <w:rFonts w:cs="Arial"/>
          <w:b w:val="false"/>
          <w:bCs w:val="false"/>
          <w:i w:val="false"/>
          <w:iCs w:val="false"/>
          <w:color w:val="000000"/>
          <w:sz w:val="23"/>
          <w:szCs w:val="23"/>
          <w:shd w:fill="FFFFFF" w:val="clear"/>
          <w:lang w:bidi="he-IL" w:val="mn-MN"/>
        </w:rPr>
        <w:t xml:space="preserve"> танилцуулав.</w:t>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4"/>
          <w:szCs w:val="24"/>
          <w:u w:val="none"/>
          <w:shd w:fill="FFFFFF" w:val="clear"/>
          <w:lang w:bidi="he-IL" w:val="mn-MN"/>
        </w:rPr>
        <w:t>Тогтоолын төсөлтэй</w:t>
      </w:r>
      <w:r>
        <w:rPr>
          <w:rFonts w:cs="Times New Roman"/>
          <w:b w:val="false"/>
          <w:bCs w:val="false"/>
          <w:i w:val="false"/>
          <w:iCs w:val="false"/>
          <w:color w:val="000000"/>
          <w:sz w:val="24"/>
          <w:szCs w:val="24"/>
          <w:u w:val="none"/>
          <w:shd w:fill="FFFFFF" w:val="clear"/>
          <w:lang w:bidi="he-IL" w:val="mn-MN"/>
        </w:rPr>
        <w:t xml:space="preserve"> холбогдуулан Улсын Их Хурлын </w:t>
      </w:r>
      <w:r>
        <w:rPr>
          <w:rFonts w:cs="Times New Roman"/>
          <w:b w:val="false"/>
          <w:bCs w:val="false"/>
          <w:i w:val="false"/>
          <w:iCs w:val="false"/>
          <w:color w:val="000000"/>
          <w:sz w:val="24"/>
          <w:szCs w:val="24"/>
          <w:u w:val="none"/>
          <w:shd w:fill="FFFFFF" w:val="clear"/>
          <w:lang w:bidi="he-IL" w:val="mn-MN"/>
        </w:rPr>
        <w:t xml:space="preserve">гишүүн Ж.Батзандан,  О. Баасанхүү нарын тавьсан асуултад Улсын Их Хурлын гишүүн Л.Цог, А.Бакей нар хариулж, тайлбар хийв.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4"/>
          <w:szCs w:val="24"/>
          <w:u w:val="none"/>
          <w:shd w:fill="FFFFFF" w:val="clear"/>
          <w:lang w:bidi="he-IL" w:val="mn-MN"/>
        </w:rPr>
        <w:t>Улсын Их Хурлын гишүүн Л.Цог, Ч.Сайханбилэг, Ж.Батзандан, О.Баасанхүү нар санал хэлэв.</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А.Бакей:</w:t>
      </w:r>
      <w:r>
        <w:rPr>
          <w:rFonts w:cs="Arial"/>
          <w:b w:val="false"/>
          <w:bCs w:val="false"/>
          <w:i w:val="false"/>
          <w:iCs w:val="false"/>
          <w:color w:val="000000"/>
          <w:sz w:val="24"/>
          <w:szCs w:val="24"/>
          <w:shd w:fill="FFFFFF" w:val="clear"/>
          <w:lang w:bidi="he-IL" w:val="mn-MN"/>
        </w:rPr>
        <w:t xml:space="preserve"> -1. </w:t>
      </w:r>
      <w:r>
        <w:rPr>
          <w:rFonts w:cs="Times New Roman"/>
          <w:b w:val="false"/>
          <w:bCs w:val="false"/>
          <w:i w:val="false"/>
          <w:iCs w:val="false"/>
          <w:color w:val="000000"/>
          <w:sz w:val="24"/>
          <w:szCs w:val="24"/>
          <w:shd w:fill="FFFFFF" w:val="clear"/>
          <w:lang w:bidi="he-IL" w:val="mn-MN"/>
        </w:rPr>
        <w:t xml:space="preserve">  </w:t>
      </w:r>
      <w:r>
        <w:rPr>
          <w:rFonts w:cs="Times New Roman"/>
          <w:b w:val="false"/>
          <w:bCs w:val="false"/>
          <w:i w:val="false"/>
          <w:iCs w:val="false"/>
          <w:color w:val="000000"/>
          <w:sz w:val="24"/>
          <w:szCs w:val="24"/>
          <w:shd w:fill="FFFFFF" w:val="clear"/>
          <w:lang w:bidi="he-IL" w:val="mn-MN"/>
        </w:rPr>
        <w:t>Улсын Их Хурлын гишүүн Л.Цогийн гаргасан, “</w:t>
      </w:r>
      <w:r>
        <w:rPr>
          <w:rFonts w:cs="Times New Roman"/>
          <w:b w:val="false"/>
          <w:bCs w:val="false"/>
          <w:i w:val="false"/>
          <w:iCs w:val="false"/>
          <w:color w:val="000000"/>
          <w:position w:val="0"/>
          <w:sz w:val="24"/>
          <w:sz w:val="24"/>
          <w:szCs w:val="24"/>
          <w:shd w:fill="FFFFFF" w:val="clear"/>
          <w:vertAlign w:val="baseline"/>
          <w:lang w:bidi="he-IL" w:val="mn-MN"/>
        </w:rPr>
        <w:t xml:space="preserve">Улсын Их Хурлын 2014 оны хаврын ээлжит чуулганаар хэлэлцэх асуудлын тухай” тогтоолын төсөлд, Өршөөл үзүүлэх тухай хуулийн төслийг оруулъя </w:t>
      </w:r>
      <w:r>
        <w:rPr>
          <w:rFonts w:cs="Times New Roman"/>
          <w:b w:val="false"/>
          <w:bCs w:val="false"/>
          <w:i w:val="false"/>
          <w:iCs w:val="false"/>
          <w:color w:val="000000"/>
          <w:position w:val="0"/>
          <w:sz w:val="24"/>
          <w:sz w:val="24"/>
          <w:szCs w:val="24"/>
          <w:shd w:fill="FFFFFF" w:val="clear"/>
          <w:vertAlign w:val="baseline"/>
          <w:lang w:bidi="he-IL" w:val="mn-MN"/>
        </w:rPr>
        <w:t>гэсэн  зарчмын зөрүүтэй саналаар санал хураалт явуулъя.</w:t>
      </w:r>
    </w:p>
    <w:p>
      <w:pPr>
        <w:pStyle w:val="style0"/>
        <w:spacing w:line="115" w:lineRule="atLeast"/>
        <w:jc w:val="both"/>
      </w:pPr>
      <w:r>
        <w:rPr/>
      </w:r>
    </w:p>
    <w:p>
      <w:pPr>
        <w:pStyle w:val="style0"/>
        <w:spacing w:line="115" w:lineRule="atLeast"/>
        <w:jc w:val="both"/>
      </w:pPr>
      <w:r>
        <w:rPr>
          <w:rFonts w:cs="Times New Roman"/>
          <w:b w:val="false"/>
          <w:bCs w:val="false"/>
          <w:i w:val="false"/>
          <w:iCs w:val="false"/>
          <w:color w:val="000000"/>
          <w:position w:val="0"/>
          <w:sz w:val="24"/>
          <w:sz w:val="24"/>
          <w:szCs w:val="24"/>
          <w:shd w:fill="FFFFFF" w:val="clear"/>
          <w:vertAlign w:val="baseline"/>
          <w:lang w:bidi="he-IL"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7</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r>
      <w:r>
        <w:rPr>
          <w:rFonts w:cs="Arial"/>
          <w:b w:val="false"/>
          <w:bCs w:val="false"/>
          <w:color w:val="000000"/>
          <w:sz w:val="24"/>
          <w:szCs w:val="24"/>
          <w:u w:val="none"/>
          <w:lang w:val="mn-MN"/>
        </w:rPr>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w:t>
      </w:r>
      <w:r>
        <w:rPr>
          <w:rFonts w:cs="Arial"/>
          <w:b w:val="false"/>
          <w:bCs w:val="false"/>
          <w:color w:val="000000"/>
          <w:sz w:val="24"/>
          <w:szCs w:val="24"/>
          <w:u w:val="none"/>
          <w:lang w:val="mn-MN"/>
        </w:rPr>
        <w:t>1</w:t>
      </w:r>
    </w:p>
    <w:p>
      <w:pPr>
        <w:pStyle w:val="style0"/>
        <w:spacing w:line="115" w:lineRule="atLeast"/>
        <w:jc w:val="both"/>
      </w:pPr>
      <w:r>
        <w:rPr>
          <w:rFonts w:cs="Arial"/>
          <w:b w:val="false"/>
          <w:bCs w:val="false"/>
          <w:i w:val="false"/>
          <w:iCs w:val="false"/>
          <w:color w:val="000000"/>
          <w:position w:val="0"/>
          <w:sz w:val="24"/>
          <w:sz w:val="24"/>
          <w:szCs w:val="24"/>
          <w:u w:val="none"/>
          <w:shd w:fill="FFFFFF" w:val="clear"/>
          <w:vertAlign w:val="baseline"/>
          <w:lang w:bidi="he-IL" w:val="mn-MN"/>
        </w:rPr>
        <w:tab/>
        <w:tab/>
        <w:t>Гишүүдийн олонхын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val="false"/>
          <w:bCs w:val="false"/>
          <w:position w:val="0"/>
          <w:sz w:val="24"/>
          <w:sz w:val="24"/>
          <w:szCs w:val="24"/>
          <w:vertAlign w:val="baseline"/>
          <w:lang w:val="mn-MN"/>
        </w:rPr>
        <w:t>2. “</w:t>
      </w:r>
      <w:r>
        <w:rPr>
          <w:rFonts w:cs="Times New Roman"/>
          <w:b w:val="false"/>
          <w:bCs w:val="false"/>
          <w:position w:val="0"/>
          <w:sz w:val="24"/>
          <w:sz w:val="24"/>
          <w:szCs w:val="24"/>
          <w:vertAlign w:val="baseline"/>
          <w:lang w:val="mn-MN"/>
        </w:rPr>
        <w:t>Улсын Их Хурлын 2014 оны хаврын ээлжит чуулганаар хэлэлцэх асуудлын тухай” Улсын Их Хурлын тогтоолын төслийг чуулганы нэгдсэн хуралдаанд оруул</w:t>
      </w:r>
      <w:r>
        <w:rPr>
          <w:rFonts w:cs="Times New Roman"/>
          <w:b w:val="false"/>
          <w:bCs w:val="false"/>
          <w:position w:val="0"/>
          <w:sz w:val="24"/>
          <w:sz w:val="24"/>
          <w:szCs w:val="24"/>
          <w:vertAlign w:val="baseline"/>
          <w:lang w:val="mn-MN"/>
        </w:rPr>
        <w:t xml:space="preserve">ъя гэсэн </w:t>
      </w:r>
      <w:r>
        <w:rPr>
          <w:rFonts w:cs="Times New Roman"/>
          <w:b w:val="false"/>
          <w:bCs w:val="false"/>
          <w:position w:val="0"/>
          <w:sz w:val="24"/>
          <w:sz w:val="24"/>
          <w:szCs w:val="24"/>
          <w:vertAlign w:val="baseline"/>
          <w:lang w:val="mn-MN"/>
        </w:rPr>
        <w:t xml:space="preserve"> </w:t>
      </w:r>
      <w:r>
        <w:rPr>
          <w:rFonts w:cs="Times New Roman"/>
          <w:b w:val="false"/>
          <w:bCs w:val="false"/>
          <w:position w:val="0"/>
          <w:sz w:val="24"/>
          <w:sz w:val="24"/>
          <w:szCs w:val="24"/>
          <w:vertAlign w:val="baseline"/>
          <w:lang w:val="mn-MN"/>
        </w:rPr>
        <w:t>саналаар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ab/>
      </w:r>
      <w:r>
        <w:rPr>
          <w:rFonts w:cs="Arial"/>
          <w:b w:val="false"/>
          <w:bCs w:val="false"/>
          <w:i w:val="false"/>
          <w:iCs w:val="false"/>
          <w:color w:val="000000"/>
          <w:position w:val="0"/>
          <w:sz w:val="24"/>
          <w:sz w:val="24"/>
          <w:szCs w:val="24"/>
          <w:u w:val="none"/>
          <w:shd w:fill="FFFFFF" w:val="clear"/>
          <w:vertAlign w:val="baseline"/>
          <w:lang w:bidi="he-IL" w:val="mn-MN"/>
        </w:rPr>
        <w:t>Зөвшөөрсөн</w:t>
        <w:tab/>
        <w:tab/>
        <w:t>11</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r>
      <w:r>
        <w:rPr>
          <w:rFonts w:cs="Arial"/>
          <w:b w:val="false"/>
          <w:bCs w:val="false"/>
          <w:color w:val="000000"/>
          <w:sz w:val="24"/>
          <w:szCs w:val="24"/>
          <w:u w:val="none"/>
          <w:lang w:val="mn-MN"/>
        </w:rPr>
        <w:t>0</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w:t>
      </w:r>
      <w:r>
        <w:rPr>
          <w:rFonts w:cs="Arial"/>
          <w:b w:val="false"/>
          <w:bCs w:val="false"/>
          <w:color w:val="000000"/>
          <w:sz w:val="24"/>
          <w:szCs w:val="24"/>
          <w:u w:val="none"/>
          <w:lang w:val="mn-MN"/>
        </w:rPr>
        <w:t>1</w:t>
      </w:r>
    </w:p>
    <w:p>
      <w:pPr>
        <w:pStyle w:val="style0"/>
        <w:spacing w:after="0" w:before="0"/>
        <w:contextualSpacing w:val="false"/>
        <w:jc w:val="both"/>
      </w:pPr>
      <w:r>
        <w:rPr>
          <w:rFonts w:cs="Arial"/>
          <w:b w:val="false"/>
          <w:bCs w:val="false"/>
          <w:i w:val="false"/>
          <w:iCs w:val="false"/>
          <w:color w:val="000000"/>
          <w:position w:val="0"/>
          <w:sz w:val="24"/>
          <w:sz w:val="24"/>
          <w:szCs w:val="24"/>
          <w:u w:val="none"/>
          <w:shd w:fill="FFFFFF" w:val="clear"/>
          <w:vertAlign w:val="baseline"/>
          <w:lang w:bidi="he-IL" w:val="mn-MN"/>
        </w:rPr>
        <w:tab/>
        <w:tab/>
        <w:t>Гишүүдийн олонхын саналаар дэмжигдлээ.</w:t>
      </w:r>
    </w:p>
    <w:p>
      <w:pPr>
        <w:pStyle w:val="style0"/>
        <w:spacing w:after="0" w:before="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color w:val="800000"/>
          <w:sz w:val="24"/>
          <w:szCs w:val="24"/>
          <w:lang w:val="mn-MN"/>
        </w:rPr>
        <w:t xml:space="preserve"> </w:t>
      </w:r>
      <w:r>
        <w:rPr>
          <w:rFonts w:cs="Times New Roman"/>
          <w:b w:val="false"/>
          <w:bCs w:val="false"/>
          <w:color w:val="000000"/>
          <w:sz w:val="24"/>
          <w:szCs w:val="24"/>
          <w:lang w:val="mn-MN"/>
        </w:rPr>
        <w:t xml:space="preserve">Байнгын хорооноос гарах санал, дүгнэлтийг </w:t>
      </w:r>
      <w:r>
        <w:rPr>
          <w:rFonts w:cs="Arial"/>
          <w:b w:val="false"/>
          <w:bCs w:val="false"/>
          <w:i w:val="false"/>
          <w:iCs w:val="false"/>
          <w:color w:val="000000"/>
          <w:sz w:val="24"/>
          <w:szCs w:val="24"/>
          <w:u w:val="none"/>
          <w:shd w:fill="FFFFFF" w:val="clear"/>
          <w:lang w:bidi="he-IL" w:val="mn-MN"/>
        </w:rPr>
        <w:t xml:space="preserve">Улсын Их Хурлын чуулганы нэгдсэн хуралдаанд Улсын Их Хурлын гишүүн </w:t>
      </w:r>
      <w:r>
        <w:rPr>
          <w:rFonts w:cs="Arial"/>
          <w:b w:val="false"/>
          <w:bCs w:val="false"/>
          <w:i w:val="false"/>
          <w:iCs w:val="false"/>
          <w:color w:val="000000"/>
          <w:sz w:val="24"/>
          <w:szCs w:val="24"/>
          <w:u w:val="none"/>
          <w:shd w:fill="FFFFFF" w:val="clear"/>
          <w:lang w:bidi="he-IL" w:val="mn-MN"/>
        </w:rPr>
        <w:t>А.Бакей</w:t>
      </w:r>
      <w:r>
        <w:rPr>
          <w:rFonts w:cs="Arial"/>
          <w:b w:val="false"/>
          <w:bCs w:val="false"/>
          <w:i w:val="false"/>
          <w:iCs w:val="false"/>
          <w:color w:val="000000"/>
          <w:sz w:val="24"/>
          <w:szCs w:val="24"/>
          <w:u w:val="none"/>
          <w:shd w:fill="FFFFFF" w:val="clear"/>
          <w:lang w:bidi="he-IL" w:val="mn-MN"/>
        </w:rPr>
        <w:t xml:space="preserve"> танилцуулахаар тогтов. </w:t>
      </w:r>
      <w:r>
        <w:rPr>
          <w:rFonts w:cs="Times New Roman"/>
          <w:b w:val="false"/>
          <w:bCs w:val="false"/>
          <w:sz w:val="24"/>
          <w:szCs w:val="24"/>
          <w:lang w:val="mn-MN"/>
        </w:rPr>
        <w:t xml:space="preserve">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ab/>
      </w:r>
    </w:p>
    <w:p>
      <w:pPr>
        <w:pStyle w:val="style65"/>
        <w:spacing w:after="232" w:before="0" w:line="200" w:lineRule="atLeast"/>
        <w:ind w:firstLine="720" w:left="0" w:right="0"/>
        <w:contextualSpacing w:val="false"/>
        <w:jc w:val="both"/>
      </w:pPr>
      <w:r>
        <w:rPr>
          <w:rFonts w:cs="Arial"/>
          <w:b/>
          <w:bCs w:val="false"/>
          <w:i/>
          <w:iCs/>
          <w:color w:val="000000"/>
          <w:sz w:val="23"/>
          <w:szCs w:val="23"/>
          <w:shd w:fill="FFFFFF" w:val="clear"/>
          <w:lang w:bidi="he-IL" w:val="mn-MN"/>
        </w:rPr>
        <w:t xml:space="preserve">Хуралдаан </w:t>
      </w:r>
      <w:r>
        <w:rPr>
          <w:rFonts w:cs="Arial"/>
          <w:b/>
          <w:bCs w:val="false"/>
          <w:i/>
          <w:iCs/>
          <w:color w:val="000000"/>
          <w:sz w:val="23"/>
          <w:szCs w:val="23"/>
          <w:shd w:fill="FFFFFF" w:val="clear"/>
          <w:lang w:bidi="he-IL" w:val="mn-MN"/>
        </w:rPr>
        <w:t>12</w:t>
      </w:r>
      <w:r>
        <w:rPr>
          <w:rFonts w:cs="Arial"/>
          <w:b/>
          <w:bCs w:val="false"/>
          <w:i/>
          <w:iCs/>
          <w:color w:val="000000"/>
          <w:sz w:val="23"/>
          <w:szCs w:val="23"/>
          <w:shd w:fill="FFFFFF" w:val="clear"/>
          <w:lang w:bidi="he-IL" w:val="mn-MN"/>
        </w:rPr>
        <w:t xml:space="preserve"> цаг </w:t>
      </w:r>
      <w:r>
        <w:rPr>
          <w:rFonts w:cs="Arial"/>
          <w:b/>
          <w:bCs w:val="false"/>
          <w:i/>
          <w:iCs/>
          <w:color w:val="000000"/>
          <w:sz w:val="23"/>
          <w:szCs w:val="23"/>
          <w:shd w:fill="FFFFFF" w:val="clear"/>
          <w:lang w:bidi="he-IL" w:val="mn-MN"/>
        </w:rPr>
        <w:t>00</w:t>
      </w:r>
      <w:r>
        <w:rPr>
          <w:rFonts w:cs="Arial"/>
          <w:b/>
          <w:bCs w:val="false"/>
          <w:i/>
          <w:iCs/>
          <w:color w:val="000000"/>
          <w:sz w:val="23"/>
          <w:szCs w:val="23"/>
          <w:shd w:fill="FFFFFF" w:val="clear"/>
          <w:lang w:bidi="he-IL" w:val="mn-MN"/>
        </w:rPr>
        <w:t xml:space="preserve"> минутад өндөрлөв. </w:t>
      </w:r>
    </w:p>
    <w:p>
      <w:pPr>
        <w:pStyle w:val="style65"/>
        <w:spacing w:after="232" w:before="0" w:line="200" w:lineRule="atLeast"/>
        <w:ind w:firstLine="720" w:left="0" w:right="0"/>
        <w:contextualSpacing w:val="false"/>
        <w:jc w:val="both"/>
      </w:pPr>
      <w:r>
        <w:rPr/>
      </w:r>
    </w:p>
    <w:p>
      <w:pPr>
        <w:pStyle w:val="style76"/>
        <w:ind w:firstLine="720" w:left="0" w:right="0"/>
        <w:jc w:val="both"/>
      </w:pPr>
      <w:r>
        <w:rPr>
          <w:rFonts w:ascii="Arial" w:cs="Arial" w:hAnsi="Arial"/>
          <w:bCs w:val="false"/>
          <w:i/>
          <w:lang w:val="mn-MN"/>
        </w:rPr>
        <w:t>Тэмдэглэлтэй танилцсан:</w:t>
      </w:r>
    </w:p>
    <w:p>
      <w:pPr>
        <w:pStyle w:val="style76"/>
        <w:jc w:val="both"/>
      </w:pPr>
      <w:r>
        <w:rPr>
          <w:rFonts w:ascii="Arial" w:cs="Arial" w:hAnsi="Arial"/>
          <w:bCs w:val="false"/>
          <w:lang w:val="mn-MN"/>
        </w:rPr>
        <w:tab/>
      </w:r>
      <w:r>
        <w:rPr>
          <w:rFonts w:ascii="Arial" w:cs="Arial" w:hAnsi="Arial"/>
          <w:b w:val="false"/>
          <w:bCs w:val="false"/>
          <w:lang w:val="mn-MN"/>
        </w:rPr>
        <w:t>ТӨРИЙН БАЙГУУЛАЛТЫН</w:t>
      </w:r>
    </w:p>
    <w:p>
      <w:pPr>
        <w:pStyle w:val="style76"/>
        <w:ind w:hanging="0" w:left="720" w:right="0"/>
        <w:jc w:val="both"/>
      </w:pPr>
      <w:r>
        <w:rPr>
          <w:rFonts w:ascii="Arial" w:cs="Arial" w:hAnsi="Arial"/>
          <w:b w:val="false"/>
          <w:bCs w:val="false"/>
          <w:lang w:val="mn-MN"/>
        </w:rPr>
        <w:t>БАЙНГЫН ХОРООНЫ ДАРГА А.БАКЕЙ</w:t>
      </w:r>
    </w:p>
    <w:p>
      <w:pPr>
        <w:pStyle w:val="style76"/>
        <w:jc w:val="right"/>
      </w:pPr>
      <w:r>
        <w:rPr/>
      </w:r>
    </w:p>
    <w:p>
      <w:pPr>
        <w:pStyle w:val="style74"/>
        <w:ind w:hanging="0" w:left="720" w:right="0"/>
      </w:pPr>
      <w:r>
        <w:rPr/>
      </w:r>
    </w:p>
    <w:p>
      <w:pPr>
        <w:pStyle w:val="style76"/>
        <w:ind w:firstLine="720" w:left="0" w:right="0"/>
        <w:jc w:val="both"/>
      </w:pPr>
      <w:r>
        <w:rPr>
          <w:rFonts w:ascii="Arial" w:cs="Arial" w:hAnsi="Arial"/>
          <w:bCs w:val="false"/>
          <w:i/>
          <w:lang w:val="mn-MN"/>
        </w:rPr>
        <w:t>Т</w:t>
      </w:r>
      <w:r>
        <w:rPr>
          <w:rFonts w:ascii="Arial" w:cs="Arial" w:hAnsi="Arial"/>
          <w:bCs w:val="false"/>
          <w:i/>
          <w:lang w:val="ms-MY"/>
        </w:rPr>
        <w:t xml:space="preserve">эмдэглэл хөтөлсөн: </w:t>
      </w:r>
    </w:p>
    <w:p>
      <w:pPr>
        <w:pStyle w:val="style74"/>
        <w:spacing w:line="200" w:lineRule="atLeast"/>
        <w:jc w:val="both"/>
      </w:pPr>
      <w:r>
        <w:rPr>
          <w:rFonts w:cs="Arial" w:eastAsia="Times New Roman"/>
          <w:color w:val="000000"/>
          <w:sz w:val="23"/>
          <w:szCs w:val="23"/>
          <w:lang w:eastAsia="mn-MN" w:val="mn-MN"/>
        </w:rPr>
        <w:tab/>
        <w:t xml:space="preserve">ПРОТОКОЛЫН АЛБАНЫ </w:t>
      </w:r>
    </w:p>
    <w:p>
      <w:pPr>
        <w:pStyle w:val="style74"/>
        <w:spacing w:line="200" w:lineRule="atLeast"/>
        <w:ind w:firstLine="720" w:left="0" w:right="0"/>
        <w:jc w:val="both"/>
      </w:pPr>
      <w:r>
        <w:rPr>
          <w:rFonts w:cs="Arial" w:eastAsia="Times New Roman"/>
          <w:b w:val="false"/>
          <w:bCs w:val="false"/>
          <w:color w:val="000000"/>
          <w:sz w:val="23"/>
          <w:szCs w:val="23"/>
          <w:lang w:eastAsia="mn-MN" w:val="mn-MN"/>
        </w:rPr>
        <w:t xml:space="preserve">ШИНЖЭЭЧ </w:t>
      </w:r>
      <w:r>
        <w:rPr>
          <w:rFonts w:cs="Arial" w:eastAsia="Times New Roman"/>
          <w:b w:val="false"/>
          <w:bCs w:val="false"/>
          <w:color w:val="000000"/>
          <w:sz w:val="23"/>
          <w:szCs w:val="23"/>
          <w:effect w:val="blinkBackground"/>
          <w:lang w:eastAsia="mn-MN" w:val="mn-MN"/>
        </w:rPr>
        <w:t>П</w:t>
      </w:r>
      <w:r>
        <w:rPr>
          <w:rFonts w:cs="Arial" w:eastAsia="Times New Roman"/>
          <w:b w:val="false"/>
          <w:bCs w:val="false"/>
          <w:color w:val="000000"/>
          <w:sz w:val="23"/>
          <w:szCs w:val="23"/>
          <w:lang w:eastAsia="mn-MN" w:val="mn-MN"/>
        </w:rPr>
        <w:t>.МЯДАГМАА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73"/>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w:t>
      </w:r>
      <w:r>
        <w:rPr>
          <w:b/>
          <w:bCs/>
          <w:i w:val="false"/>
          <w:iCs w:val="false"/>
          <w:sz w:val="24"/>
          <w:szCs w:val="24"/>
          <w:lang w:val="mn-MN"/>
        </w:rPr>
        <w:t xml:space="preserve">ТӨРИЙН БАЙГУУЛАЛТЫН БАЙНГЫН ХОРООНЫ </w:t>
      </w:r>
    </w:p>
    <w:p>
      <w:pPr>
        <w:pStyle w:val="style0"/>
        <w:spacing w:line="200" w:lineRule="atLeast"/>
        <w:jc w:val="center"/>
      </w:pPr>
      <w:r>
        <w:rPr>
          <w:b/>
          <w:bCs/>
          <w:i w:val="false"/>
          <w:iCs w:val="false"/>
          <w:sz w:val="24"/>
          <w:szCs w:val="24"/>
          <w:lang w:val="mn-MN"/>
        </w:rPr>
        <w:t xml:space="preserve">3 ДУГААР САРЫН 26-НЫ ӨДРИЙН ХУРАЛДААНЫ </w:t>
      </w:r>
    </w:p>
    <w:p>
      <w:pPr>
        <w:pStyle w:val="style74"/>
        <w:spacing w:line="200" w:lineRule="atLeast"/>
        <w:jc w:val="center"/>
      </w:pPr>
      <w:r>
        <w:rPr>
          <w:b/>
          <w:bCs/>
          <w:i w:val="false"/>
          <w:iCs w:val="false"/>
          <w:sz w:val="24"/>
          <w:szCs w:val="24"/>
          <w:lang w:val="mn-MN"/>
        </w:rPr>
        <w:t>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w:t>
      </w:r>
      <w:r>
        <w:rPr>
          <w:rFonts w:cs="Times New Roman"/>
          <w:sz w:val="24"/>
          <w:szCs w:val="24"/>
          <w:lang w:val="mn-MN"/>
        </w:rPr>
        <w:t xml:space="preserve"> </w:t>
      </w:r>
      <w:r>
        <w:rPr>
          <w:rFonts w:cs="Times New Roman"/>
          <w:sz w:val="24"/>
          <w:szCs w:val="24"/>
          <w:lang w:val="mn-MN"/>
        </w:rPr>
        <w:t>Улсын Их Хурлын гишүүдийн өнөөдрийн амар амгаланг айлтгая. Төрийн байгуулалтын байнгын хороонд ирвэл зохих 19 гишүүнээс одоогийн байдлаар Цог гишүүн, Тэмүүжин гишүүн, Бакей гишүүн, Д.Эрдэнэбат гишүүн, Бурмаа гишүүн, Батчимэг гишүүн, Наранхүү гишүүн нар ирчихсэн байна.  Батзандан гишүүн, Сүхбаатарын Батболд гишүүн, Сайханбилэг гишүүн, Алтанхуяг гишүүн нар одоо орж ирнэ гэсэн байна. Ингээд ирж яваа гишүүдийг тооцох юм бол 11 гишүүний ирцтэй байна. Ирц бүрдэхээр байна. Ингээд хурлаа эхэлж байх уу гишүүд ээ.</w:t>
      </w:r>
    </w:p>
    <w:p>
      <w:pPr>
        <w:pStyle w:val="style0"/>
        <w:spacing w:after="0" w:before="0"/>
        <w:contextualSpacing w:val="false"/>
        <w:jc w:val="both"/>
      </w:pPr>
      <w:r>
        <w:rPr>
          <w:rFonts w:cs="Times New Roman"/>
          <w:sz w:val="24"/>
          <w:szCs w:val="24"/>
          <w:lang w:val="mn-MN"/>
        </w:rPr>
        <w:t xml:space="preserve"> </w:t>
      </w:r>
    </w:p>
    <w:p>
      <w:pPr>
        <w:pStyle w:val="style0"/>
        <w:spacing w:after="0" w:before="0"/>
        <w:contextualSpacing w:val="false"/>
        <w:jc w:val="both"/>
      </w:pPr>
      <w:r>
        <w:rPr>
          <w:rFonts w:cs="Times New Roman"/>
          <w:sz w:val="24"/>
          <w:szCs w:val="24"/>
          <w:lang w:val="mn-MN"/>
        </w:rPr>
        <w:tab/>
        <w:t xml:space="preserve">Ингээд гишүүдийн ирц бүрдсэн учраас Төрийн байгуулалтын байнгын хорооны 2014 оны 3 дугаар сарын 26-ны өдрийн хуралдаан нээснийг мэдэгдье. За Ерөнхий сайд орж ирж байна. Тар ирж байж л босож байна. Өнөөдрийн хуралдаанаар хэлэлцэх асуудлыг танилцуулъя. Ганцхан асуудал байна. Улсын Их Хурлын 2014 оны хаврын ээлжит чуулганаар хэлэлцэх асуудлын тухай Улсын Их Хурлын тогтоолын төсөл байгаа. Энэ тогтоолын төслийг намрын чуулганы төгсгөлд Байнгын хорооны хуралдаанаар хэлэлцээд нэгдсэн чуулган дээр бас одоо бас дэмжигдээгүй. Тийм учраас өнөөдрийн хуралдаанаар дахин оруулж ирж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Ингээд хэлэлцэх асуудал дээр өөр саналтай гишүүд байна уу. Байхгүй бол хэлэлцэх асуудлаа баталъя гэсэн гишүүд гараа өргөнө үү. 10-8 хэлэлцэх асуудал батлагдлаа. Асуудлаа хэлэлцэж эхэлье. Улсын Их Хурлын 2014 оны хаврын ээлжит чуулганаар хэлэлцэх асуудлын тухай Улсын Их Хурлын   тогтоолын төсөл байгаа. Энэ тогтоолын төслийг Улсын Их Хурлын чуулганы хуралдааны дэгийн тухай хуулийн 36</w:t>
      </w:r>
      <w:r>
        <w:rPr>
          <w:rFonts w:cs="Times New Roman"/>
          <w:sz w:val="24"/>
          <w:szCs w:val="24"/>
          <w:vertAlign w:val="superscript"/>
          <w:lang w:val="mn-MN"/>
        </w:rPr>
        <w:t>1</w:t>
      </w:r>
      <w:r>
        <w:rPr>
          <w:rFonts w:cs="Times New Roman"/>
          <w:sz w:val="24"/>
          <w:szCs w:val="24"/>
          <w:vertAlign w:val="subscript"/>
          <w:lang w:val="mn-MN"/>
        </w:rPr>
        <w:t xml:space="preserve"> </w:t>
      </w:r>
      <w:r>
        <w:rPr>
          <w:rFonts w:cs="Times New Roman"/>
          <w:sz w:val="24"/>
          <w:szCs w:val="24"/>
          <w:vertAlign w:val="superscript"/>
          <w:lang w:val="mn-MN"/>
        </w:rPr>
        <w:t xml:space="preserve"> </w:t>
      </w:r>
      <w:r>
        <w:rPr>
          <w:rFonts w:cs="Times New Roman"/>
          <w:position w:val="0"/>
          <w:sz w:val="24"/>
          <w:sz w:val="24"/>
          <w:szCs w:val="24"/>
          <w:vertAlign w:val="baseline"/>
          <w:lang w:val="mn-MN"/>
        </w:rPr>
        <w:t xml:space="preserve">зүйлээр зохицуулсан байгаа. Зохион байгуулалтын шинжтэй бусад асуудлыг хэлэлцэх гэсний дагуу Байнгын хороо төслөө бэлтгэж та бүхэнд тараасан байгаа. Ингээд хэлэлцэх асуудлын жагсаалт танилцуулгыг та бүхэнд тараасан учраас танилцуулгыг дахин танилцуулах шаардлага бий юу.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 xml:space="preserve">Юу ч гэсэн танилцуулчихъя товчхон. </w:t>
      </w:r>
      <w:r>
        <w:rPr>
          <w:rFonts w:cs="Times New Roman"/>
          <w:position w:val="0"/>
          <w:sz w:val="24"/>
          <w:sz w:val="24"/>
          <w:szCs w:val="24"/>
          <w:vertAlign w:val="baseline"/>
          <w:lang w:val="mn-MN"/>
        </w:rPr>
        <w:t xml:space="preserve">Монгол Улсын Их Хурлын тухай хуулийн 15 дугаар зүйлийн 15.2 дахь хэсэгт заасны дагуу Улсын Их Хурлын чуулган завсарлахын өмнө дараагийн ээлжит чуулганаар хэлэлцэх асуудлын талаар урьдчилан хэлэлцэж Улсын Их Хурлын тогтоол баталдаг билээ.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 xml:space="preserve">Улсын Их Хурлын 2014 оны хаврын ээлжит чуулганаар хэлэлцэх асуудлын талаар хууль санаачлагчдаас урьдчилсан саналыг авч тогтоолын төслийг боловсруулсан болно. Улсын Их Хурлын 2014 оны хаврын ээлжит чуулганаар хэлэлцэх асуудлын тухай Улсын Их Хурлын тогтоолын төсөлд тусгуулахаар Монгол Улсын Ерөнхийлөгчөөс 5, Аюулгүй байдал гадаад бодлогын байнгын хорооноос 6, Байгаль орчин, хүнс хөдөө аж ахуйн байнгын хорооноос 4, Нийгмийн бодлого, боловсрол, соёл, шинжлэх ухааны байнгын хорооноос 11, Төрийн байгуулалтын байнгын хорооноос 3, Төсвийн байнгын хорооноос 4, Эдийн засгийн байнгын хорооноос 6, Хууль зүйн байнгын хорооноос 7, Улсын Их Хурал дахь Ардчилсан намын бүлгээс 38, Улсын Их Хурал дахь Монгол Ардын намын бүлгээс 26, Улсын Их Хурал дахь МАХН-МҮАН-ын </w:t>
      </w:r>
      <w:r>
        <w:rPr>
          <w:rFonts w:cs="Times New Roman"/>
          <w:position w:val="0"/>
          <w:sz w:val="24"/>
          <w:sz w:val="24"/>
          <w:szCs w:val="24"/>
          <w:vertAlign w:val="baseline"/>
          <w:lang w:val="mn-MN"/>
        </w:rPr>
        <w:t>Ш</w:t>
      </w:r>
      <w:r>
        <w:rPr>
          <w:rFonts w:cs="Times New Roman"/>
          <w:position w:val="0"/>
          <w:sz w:val="24"/>
          <w:sz w:val="24"/>
          <w:szCs w:val="24"/>
          <w:vertAlign w:val="baseline"/>
          <w:lang w:val="mn-MN"/>
        </w:rPr>
        <w:t xml:space="preserve">ударга ёс эвслийн бүлгээс 35 Монгол Улсын Засгийн газраас 95 төслийг санал болгосон байна. Мөн Улсын Их Хурлын гишүүн С.Ганбаатараас 10 санал тусгайлан </w:t>
      </w:r>
      <w:r>
        <w:rPr>
          <w:rFonts w:cs="Times New Roman"/>
          <w:position w:val="0"/>
          <w:sz w:val="24"/>
          <w:sz w:val="24"/>
          <w:szCs w:val="24"/>
          <w:vertAlign w:val="baseline"/>
          <w:lang w:val="mn-MN"/>
        </w:rPr>
        <w:t xml:space="preserve">ирүүлсэн байна. Нийтдээ 249 хууль, тогтоолын төслийг Улсын Их Хурлын 2014 оны хаврын ээлжит чуулганы хэлэлцэх асуудлын тухай тогтоолын төсөлд оруулахаар санал ирүүлсэн байна.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 xml:space="preserve">Улсын Их Хурлын 2014 оны хаврын ээлжит чуулганаар хэлэлцэх асуудлын тухай тогтоолын төслийг боловсруулахдаа дараах үндсэн зарчмуудын бид баримталж төслүүдийг нэр зааж тусгасан болно.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1. Өргөн мэдүүлээгүй боловч хуулиар хэлэлцэх хугацааг нь тусгайлан заасан хууль тогтоолын төслүүдийг энд оруулсан болно.</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2. Улсын Их Хуралд өргөн мэдүүлсэн болон хэлэлцүүлгийн шатанд байгаа төслүүдээс холбогдох Байнгын хороод нь эхний ээлжинд хэлэлцүүлэхээр санал ирүүлсэн төслүүдийг энд тусгасан. Тогтоолд зааснаас бусад хэлэлцүүлгийн шатанд байгаа болон Улсын Их Хуралд өргөн мэдүүлсэн хууль болон бусад шийдвэрийн төслийг ээлжит чуулганаар хэлэлцэх асуудлын дараалалд оруулахдаа Байнгын хороодын саналыг үндэслэж Улсын Их Хурлын дарга шийдвэрлэж байх нь зүйтэй гэж үзсэн болно. 2014 оны гуравдугаар сарын 21-ний өдрийн байдлаар Улсын Их Хуралд өргөн мэдүүлсэн нийтдээ 35 хууль, тогтоолын төсөл байгаагаас хэлэлцүүлгийн шатанд нэгдсэн чуулганы хуралдаанаар хэлэлцэгдсэн 30 төсөл байна. Байнгын хорооны хуралдаанаар хэлэлцэх эсэхийг хийсэн болон хэлэлцэж эхлээгүй 55 төсөл байна.</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Одоогоор боловсруулах шатандаа байгаа Засгийн газраас санал аваагүй Улсын Их Хуралд өргөн мэдүүлэгдээгүй байгаа төслүүдийг 2014 оны хаврын ээлжит чуулганаар хэлэлцэх асуудлын дараалалд оруулалгүй үлдээсэн болно. Эдгээрийг бол чуулганаар хэлэлцүүлэх асуудлыг тухай бүр шийдвэрлэж байх боломжтой. Яагаад гэвэл бусад гэсэн тэр хэсэгт нь оруулаад шийдэх боломжтой. 2004 оноос хойш Улсын Их Хурлын ээлжит чуулганы хэлэлцэх асуудлын дараалалд нийтдээ 7-64 асуудлыг хэлэлцүүлэхээр шийдүүлж байснаас яг биелэлт нь бол төдийлөн хангалттай биш байна. Тухайлбал биелэлт нь бол 18.7-71.4 хувьтай буюу дунджаар 45.4 хувьтай биелэгдэж байсан байна. Ингээд энэ удаа оруулж байгаа жагсаалтад нийтдээ бол 24 хуул</w:t>
      </w:r>
      <w:r>
        <w:rPr>
          <w:rFonts w:cs="Times New Roman"/>
          <w:position w:val="0"/>
          <w:sz w:val="24"/>
          <w:sz w:val="24"/>
          <w:szCs w:val="24"/>
          <w:vertAlign w:val="baseline"/>
          <w:lang w:val="mn-MN"/>
        </w:rPr>
        <w:t xml:space="preserve">ь, тогтоолын төслийг та бүгдэд тараасан байгаа. Энэ түрүү оруулж байснаас одоо нэмэгдэж 4-5 хуулийн төсөл нэмэгдсэн байгаа болохыг одоо та бүгдийн анхааралд сонордуулъя. Ингээд анхаарал тавьсанд баярлалаа.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 xml:space="preserve">Асуух асуулттай гишүүд нэрээ өгье.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t xml:space="preserve">Асуух асуулттай гишүүд байхгүй байна. Асуултыг тасаллаа. Саналтай гишүүд байна уу. Цог гишүүн, Батчимэг гишүүн өөр. За Цог гишүүн саналаа хэлье. </w:t>
      </w:r>
    </w:p>
    <w:p>
      <w:pPr>
        <w:pStyle w:val="style0"/>
        <w:spacing w:after="0" w:before="0"/>
        <w:contextualSpacing w:val="false"/>
        <w:jc w:val="both"/>
      </w:pPr>
      <w:r>
        <w:rPr/>
      </w:r>
    </w:p>
    <w:p>
      <w:pPr>
        <w:pStyle w:val="style0"/>
        <w:spacing w:after="0" w:before="0"/>
        <w:contextualSpacing w:val="false"/>
        <w:jc w:val="both"/>
      </w:pPr>
      <w:r>
        <w:rPr>
          <w:rFonts w:cs="Times New Roman"/>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-Энэ Өршөөлийн хуулийн тухай хуулийг оруулах ийм саналыг манай бүлгээс гаргаж байгаа юм. Өргөн барьсан нийгэмд хүлээлт ихтэй Хууль зүйн сайд маань сайн мэдэж байгаа байх. Тэгэхээр энэ эхэнд нь зоож өгөх хүсэлтийг манай бүлэг тавьж байгаа юм. Бичиг нь арай ирээгүй байна. Үүнийг би уламжилъя гэж бодож байна. Яагаад гэвэл цаанаа... одоо энэ чинь 9000-аад хоригдол байгаа байх тийм ээ. 8000 байна уу. Гурван мянга нь гарна гэсэн ийм тооцоог хавар хийсэн юм. Намар хийсэн байх. Цаана нь эцсийн дүнгээрээ 20 гаруй тэрбум төгрөгийн бас хэмнэлт гарч байгаа юм. Ингээд үзэх юм бол энийг хэлэлцэх нь гарцаагүй мөртөө эхэнд нь зоож явахгүй бол болохгүй байгаа. Цагаа болохоор их төвөгтэй бэлтгэл ажил их хэрэгтэй. Их чамбай ажиллах ёстой ийм учраас түрүүнд нь зоох ийм бололцоо олгож өгөөч гэсэн ийм саналыг нэгдүгээрт хэлье.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Хоёрдугаарт цагаатгалын хуульд нэмэлт, оруулах тухай асуудал байгаа юм. Хоёр хэсгээс бүрдэж байгаа. Цагаатгалын тухай гомдлыг авахгүй гэж 2011 оны 12 сард шийдсэн юм билээ. Гэтэл өнөөд хүртэл бөөн гомдол ирж байгаа. Авахгүй байх аргагүй бид нар авч байгаа. Тэгэхээр нэгдүгээрт энэ түрүүн зогсоогоод хаясан хуулийг хугацааг нь сунгахгүй бол болохгүй гэсэн нэг ийм асуудал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Хоёрдугаарт буудуулсан хүний ар гэрт үр хүүхэд нь байхгүй бол ач, зээ нарт нь мөнгө өгье гэсэн асуудал тусгасан. Нэг, нэг сая төгрөг өгөөд уг нь хаасан л даа. Тэгээд энийг арай бага байна гэж гомдол гарсан юм. Жил гаруй яриад бид нэг төсөл хийгээд ингээд Тамгын газрын даргад өгөөд 2 сар болж байгаа. Тэгээд бас явж өгдөггүй. Энийг Их Хурал өөрөө мэдэх юм чинь аваад хэлэлцэж болдоггүй юм уу гэсэн ийм юм бодож байгаа юм. Тэгээд яах вэ асуусангүй шууд л хэлье. Энэ хуулийг төлөвлөгөөнд оруулж өгөөч гэсэн нэгдсэн байр суурьтай манай эвсэл байгаа юм гэж. Тэгээд яах вэ мөнгөний хэмжээн дээр маргаж байгаа. Зарим нэг нь бол дотроо зөвхөн буудуулсан улсын амьд байгаа үр хүүхдэд нь өгье гэсэн. Зарим нь ач зээ гэсэн юм орсон ингээд хоорондоо маргаад байгаа. Тэгээд Их Хурал бүрэн эрхийнхээ дагуу хэлэлцээд энэ хэмжээг дээш нь доош нь болгодог юм байгаа биз. Ямар ч гэсэн энэ хуулийг хэлэлцэх нь зүйтэй болов уу гэсэн ийм нийгмийн хүлээлттэй бухимдалтай байгааг хараад хэлэхгүй байж болохгүй байна л даа.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А.Бакей:</w:t>
      </w:r>
      <w:r>
        <w:rPr>
          <w:rFonts w:cs="Times New Roman"/>
          <w:b w:val="false"/>
          <w:bCs w:val="false"/>
          <w:position w:val="0"/>
          <w:sz w:val="24"/>
          <w:sz w:val="24"/>
          <w:szCs w:val="24"/>
          <w:vertAlign w:val="baseline"/>
          <w:lang w:val="mn-MN"/>
        </w:rPr>
        <w:t xml:space="preserve"> -Батчимэг гишүүн. Дараа нь нэг мөсөн тайлбараа хэлье.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М.Батчимэг:</w:t>
      </w:r>
      <w:r>
        <w:rPr>
          <w:rFonts w:cs="Times New Roman"/>
          <w:b w:val="false"/>
          <w:bCs w:val="false"/>
          <w:position w:val="0"/>
          <w:sz w:val="24"/>
          <w:sz w:val="24"/>
          <w:szCs w:val="24"/>
          <w:vertAlign w:val="baseline"/>
          <w:lang w:val="mn-MN"/>
        </w:rPr>
        <w:t xml:space="preserve"> -За баярлалаа. Би бусад гэсэн асуудлын жагсаалтад багтах байх гэхдээ бас байнгын хороон дарга Байнгын хорооны гишүүд хаврын чуулганы хугацаанд бас анхаарч дэмжиж өгөөрэй гэж хэлэх гэсэн юм. Хоёр хууль дээр.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1. Монгол хэлний тухай хуулийг бол Улсын Их Хурлын гишүүн Батхүү гишүүн, Батцэрэг гишүүн, Нямаагийн Энхболд гишүүн бид дөрөв хамтарч боловсруулаад дууссан. Засгийн газарт санал өгөхөөр явуулаад одоо удахгүй хариу ирнэ. Засгийн газар өнөөдөр бараг энэ долоо хоногийн хуралдаанаараа хэлэлцэх болов уу гэж ойлгож байгаа. Монгол хэлний хуулийн гол шаардлага бол энэ өөрөө ганц хэлний асуудал биш Төрийн албан ёсны хэлний тухай хуулийг шинэчлэн найруулж байгаа хууль. Тэгээд ер нь Монгол хэлний орчинд хуримтлагдсан маш олон асуудлыг хэлэлцэнэ. Энэ нь өөрөө маш олон талын ач холбогдолтой гэж үзэж байгаа. Нийгмээс хүлээлт их байгаа. Энэ хуулийг бол урт хугацааны ач холбогдолтой энэ хуулийг хэлэлцэх эсэхийг нь тухайн үедээ бас Байнгын хорооны гишүүд дэмжиж өгөөрэй гэж хүсэх гэсэн юм. Түүнчлэн өнөөдрийн энэ манай энэ Их Хурлын тухай хуулиар бол Их Хурлын хуулинд хэлэлцэх асуудал нь Нийгмийн бодлого, боловсрол, соёл шинжлэх ухааны байнгын хороон дээр гэж яваад тэгэхдээ хэлний асуудал бол ганц боловсрол, соёл, шинжлэх ухааны салбарын асуудал биш тийм учраас манай Төрийн байгуулалтын байнгын хороо ч гэсэн энд бас анхаарал тавьж ажиллах байх гэж бодож байна.</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Хоёр дахь асуудал бол шууд манай Байнгын хорооны хамаарах асуудал. </w:t>
      </w:r>
      <w:r>
        <w:rPr>
          <w:rFonts w:cs="Times New Roman"/>
          <w:b w:val="false"/>
          <w:bCs w:val="false"/>
          <w:position w:val="0"/>
          <w:sz w:val="24"/>
          <w:sz w:val="24"/>
          <w:szCs w:val="24"/>
          <w:vertAlign w:val="baseline"/>
          <w:lang w:val="mn-MN"/>
        </w:rPr>
        <w:t xml:space="preserve">Хэвлэлийн эрх чөлөөний тухай хууль энэ хууль бас маш их хүлээлттэй байгаа гарах ёстой хууль. Сонгууль дөхөх тусам энэ өөрөө тухайн хууль батлагдахад төвөгтэй болдог учраас аль болохоор эрт энэ хуулийг явуулах нь зүйтэй гэж үзэж байгаа. Ерөнхийлөгчтэй зөвшилцсөн Ерөнхийлөгч бол Их Хурлын гишүүд өргөн бариад </w:t>
      </w:r>
      <w:r>
        <w:rPr>
          <w:rFonts w:cs="Times New Roman"/>
          <w:b w:val="false"/>
          <w:bCs w:val="false"/>
          <w:position w:val="0"/>
          <w:sz w:val="24"/>
          <w:sz w:val="24"/>
          <w:szCs w:val="24"/>
          <w:vertAlign w:val="baseline"/>
          <w:lang w:val="mn-MN"/>
        </w:rPr>
        <w:t>явчхыг</w:t>
      </w:r>
      <w:r>
        <w:rPr>
          <w:rFonts w:cs="Times New Roman"/>
          <w:b w:val="false"/>
          <w:bCs w:val="false"/>
          <w:position w:val="0"/>
          <w:sz w:val="24"/>
          <w:sz w:val="24"/>
          <w:szCs w:val="24"/>
          <w:vertAlign w:val="baseline"/>
          <w:lang w:val="mn-MN"/>
        </w:rPr>
        <w:t xml:space="preserve"> дэмжиж байна. Хамтарч ажиллана гэсэн байр сууриа илэрхийлсэн байгаа. Тийм учраас үндсэндээ энэ хууль өмнө нэгдсэн чуулганы хэлэлцүүлэгт ороод явж байсан хууль учраас одоо дахин өргөн барихад бол хугацаа шаардлагагүй гэж үзэж байгаа. Тэгээд хаврын чуулганы хугацаанд ямар ч байсан хэлэлцэх эсэхийг нь шийдээд явах нь зүйтэй болов уу гэж үзэж байгаа. Энэ дээр бас Байнгын хороо дэмжиж өгөөрэй гэж хүсэж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А.Бакей:</w:t>
      </w:r>
      <w:r>
        <w:rPr>
          <w:rFonts w:cs="Times New Roman"/>
          <w:b w:val="false"/>
          <w:bCs w:val="false"/>
          <w:position w:val="0"/>
          <w:sz w:val="24"/>
          <w:sz w:val="24"/>
          <w:szCs w:val="24"/>
          <w:vertAlign w:val="baseline"/>
          <w:lang w:val="mn-MN"/>
        </w:rPr>
        <w:t xml:space="preserve"> -Баярлалаа. Гишүүд саналаа хэлж дууслаа. Өршөөлийн тухай хуулийн хувьд бол мэдээж энийг Их Хурал бол хэлэлцье гэж байгаа шүү дээ. Тэгэхдээ энэ бол бусад хуультай харьцуулахад өвөрмөц хууль учраас заавал одоо зарлаж байж жагсаалтад оруулж байж хэлэлцэх юм уу, эсвэл тэгээд бусад холбогдох хуульдаа уялдаа холбоотой учраас улс төрийн хүчнүүд хоорондоо зөвшилцөж байж бусад гэдэг асуудлын хүрээнд хаврын чуулганд хэлэлцээд явах боломжтой гэж үзэж байгаа. Зүгээр хэрвээ та заавал энэ жагсаалтад оруулъя гэж байгаа бол зарчмын зөрүүтэй санал хураалгаж болно. Байнгын хороон дээр. Цагаатгалын тухай буюу улс төрийн хэлмэгдэгсдэд тэтгэмж олгох тухай хуулийн хувьд бол төсөл мөнгөтэй холбоотой. Тодорхой нарийн судалгаа мэдээж хэрэгтэй байх. Тийм учраас энийг бол ёстой бусад гэдэгт оруулаад протоколд тэмдэглээд дараа нь авч үзье гэсэн байр суурьтай байна. </w:t>
      </w:r>
      <w:r>
        <w:rPr>
          <w:rFonts w:cs="Times New Roman"/>
          <w:b w:val="false"/>
          <w:bCs w:val="false"/>
          <w:position w:val="0"/>
          <w:sz w:val="24"/>
          <w:sz w:val="24"/>
          <w:szCs w:val="24"/>
          <w:vertAlign w:val="baseline"/>
          <w:lang w:val="mn-MN"/>
        </w:rPr>
        <w:t xml:space="preserve">Тийм учраас та бол өршөөлийн хуулийг бол заавал санал хураалгана гэвэл зарчмын зөрүүтэй санал хураалгах эрх бол танд нээлттэй байгаа гэдгээ хэлье.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Л.Цог: </w:t>
      </w:r>
      <w:r>
        <w:rPr>
          <w:rFonts w:cs="Times New Roman"/>
          <w:b w:val="false"/>
          <w:bCs w:val="false"/>
          <w:position w:val="0"/>
          <w:sz w:val="24"/>
          <w:sz w:val="24"/>
          <w:szCs w:val="24"/>
          <w:vertAlign w:val="baseline"/>
          <w:lang w:val="mn-MN"/>
        </w:rPr>
        <w:t xml:space="preserve"> -Би сая тайлбар саналаа хэлэх үү. Миний санал биш л дээ манай бүлгийн санал, нэгдүгээрт. Би заавал санал хураалгах бодолтой </w:t>
      </w:r>
      <w:r>
        <w:rPr>
          <w:rFonts w:cs="Times New Roman"/>
          <w:b w:val="false"/>
          <w:bCs w:val="false"/>
          <w:position w:val="0"/>
          <w:sz w:val="24"/>
          <w:sz w:val="24"/>
          <w:szCs w:val="24"/>
          <w:vertAlign w:val="baseline"/>
          <w:lang w:val="mn-MN"/>
        </w:rPr>
        <w:t xml:space="preserve">байна. Яагаад гэвэл энэ асуудал манайх ингээд байх юм. Заавал зарлаж байх юм гээд. Энэ чинь зарладгаа зарлачхаад бүтэн жил шахам болж байна шүү дээ. Өргөн барьсан гэж баахан </w:t>
      </w:r>
      <w:r>
        <w:rPr>
          <w:rFonts w:cs="Times New Roman"/>
          <w:b w:val="false"/>
          <w:bCs w:val="false"/>
          <w:position w:val="0"/>
          <w:sz w:val="24"/>
          <w:sz w:val="24"/>
          <w:szCs w:val="24"/>
          <w:vertAlign w:val="baseline"/>
          <w:lang w:val="mn-MN"/>
        </w:rPr>
        <w:t>шуугьсан.</w:t>
      </w:r>
      <w:r>
        <w:rPr>
          <w:rFonts w:cs="Times New Roman"/>
          <w:b w:val="false"/>
          <w:bCs w:val="false"/>
          <w:position w:val="0"/>
          <w:sz w:val="24"/>
          <w:sz w:val="24"/>
          <w:szCs w:val="24"/>
          <w:vertAlign w:val="baseline"/>
          <w:lang w:val="mn-MN"/>
        </w:rPr>
        <w:t xml:space="preserve"> Энийг орхичих юм бол эргээд ард  түмэн чинь бухимдаад элдэв юм бодоод ингээд байна шүү дээ. Хэл ам болохын нэмэр зоочих нь дэ</w:t>
      </w:r>
      <w:r>
        <w:rPr>
          <w:rFonts w:cs="Times New Roman"/>
          <w:b w:val="false"/>
          <w:bCs w:val="false"/>
          <w:position w:val="0"/>
          <w:sz w:val="24"/>
          <w:sz w:val="24"/>
          <w:szCs w:val="24"/>
          <w:vertAlign w:val="baseline"/>
          <w:lang w:val="mn-MN"/>
        </w:rPr>
        <w:t>э</w:t>
      </w:r>
      <w:r>
        <w:rPr>
          <w:rFonts w:cs="Times New Roman"/>
          <w:b w:val="false"/>
          <w:bCs w:val="false"/>
          <w:position w:val="0"/>
          <w:sz w:val="24"/>
          <w:sz w:val="24"/>
          <w:szCs w:val="24"/>
          <w:vertAlign w:val="baseline"/>
          <w:lang w:val="mn-MN"/>
        </w:rPr>
        <w:t xml:space="preserve">р болов уу гэж бодож байна. Тэртээ тэргүй гарах нь гарцаагүй юм чинь.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Ч.Сайханбилэг: -</w:t>
      </w:r>
      <w:r>
        <w:rPr>
          <w:rFonts w:cs="Times New Roman"/>
          <w:b w:val="false"/>
          <w:bCs w:val="false"/>
          <w:position w:val="0"/>
          <w:sz w:val="24"/>
          <w:sz w:val="24"/>
          <w:szCs w:val="24"/>
          <w:vertAlign w:val="baseline"/>
          <w:lang w:val="mn-MN"/>
        </w:rPr>
        <w:t xml:space="preserve">Би нэг дундын санал хэлчих наадах дээр чинь.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А.Бакей:</w:t>
      </w:r>
      <w:r>
        <w:rPr>
          <w:rFonts w:cs="Times New Roman"/>
          <w:b w:val="false"/>
          <w:bCs w:val="false"/>
          <w:position w:val="0"/>
          <w:sz w:val="24"/>
          <w:sz w:val="24"/>
          <w:szCs w:val="24"/>
          <w:vertAlign w:val="baseline"/>
          <w:lang w:val="mn-MN"/>
        </w:rPr>
        <w:t xml:space="preserve"> -Зөвшөөрөл авч ярина шүү.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Ч.Сайханбилэг:</w:t>
      </w:r>
      <w:r>
        <w:rPr>
          <w:rFonts w:cs="Times New Roman"/>
          <w:b w:val="false"/>
          <w:bCs w:val="false"/>
          <w:position w:val="0"/>
          <w:sz w:val="24"/>
          <w:sz w:val="24"/>
          <w:szCs w:val="24"/>
          <w:vertAlign w:val="baseline"/>
          <w:lang w:val="mn-MN"/>
        </w:rPr>
        <w:t xml:space="preserve"> -Харин тийм тэгээд даргаас зөвшөөрөл авч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А.Бакей:</w:t>
      </w:r>
      <w:r>
        <w:rPr>
          <w:rFonts w:cs="Times New Roman"/>
          <w:b w:val="false"/>
          <w:bCs w:val="false"/>
          <w:position w:val="0"/>
          <w:sz w:val="24"/>
          <w:sz w:val="24"/>
          <w:szCs w:val="24"/>
          <w:vertAlign w:val="baseline"/>
          <w:lang w:val="mn-MN"/>
        </w:rPr>
        <w:t xml:space="preserve"> -Та одоо Цог даргаас биш надаас зөвшөөрөл авах ёстой.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Би зөвшөөрөхгүй.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Ч.Сайханбилэг:</w:t>
      </w:r>
      <w:r>
        <w:rPr>
          <w:rFonts w:cs="Times New Roman"/>
          <w:b w:val="false"/>
          <w:bCs w:val="false"/>
          <w:position w:val="0"/>
          <w:sz w:val="24"/>
          <w:sz w:val="24"/>
          <w:szCs w:val="24"/>
          <w:vertAlign w:val="baseline"/>
          <w:lang w:val="mn-MN"/>
        </w:rPr>
        <w:t xml:space="preserve"> -Би санал дээр нь нэг юу хийх гэж байгаа шүү дээ. За Бакей даргаас зөвшөөрөл аваад ярьж байгаа юм шүү. Энэ өршөөлийн асуудлыг юу яая гэсэн юм. Бид нар бас дотор нь энэ өршөөлийнхөө асуудлуудыг оруулбал. Гэхдээ та эдийн засаг, татвар юутай нь хамтад нь ярьж байгаа биз дээ. Энэ дээр нь болохоор бид нар Засгийн газраас нэг хуулийн төсөл оруулах гэж байгаа юм. Тэр нь болохоор эдийн засгийг ил тод болгох тухай хуулийн төсөл гээд. Тэр утгаар нь юунуудаа хийгээд нэр томьёог нь тодорхойлоод ингээд оруулаад явах юм бол засгаас өргөн барина. Тэгэхдээ одоо өргөн барьсан байгаа хуулийн зарим юмыг оруулна гээд энэ нь илүү өргөн харилцаагаар харж байгаа байхгүй юу. Эдийн засгийгаа ил тод болгох гээд. Энэ хаврын чуулганд өргөн барина гэж байгаа. Бид бол ажиллаад явж байгаа. Нэг тийм хувилбар байгаа. Энэ нэрээр нь хураалгаад яваад тэрэн дотроо Цог Даргын нэрээр  яахаар чинь концепц янз бүрийн проблем гараад байгаа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-Таны байр суурь бол одоохондоо жагсаалтад оруулах шаардлага байхгүй. Засгийн газраас өргөн бариулахаар хамтатгаад оруулъя гэж байгаа юм уу.</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Ч.Сайханбилэг:</w:t>
      </w:r>
      <w:r>
        <w:rPr>
          <w:rFonts w:cs="Times New Roman"/>
          <w:b w:val="false"/>
          <w:bCs w:val="false"/>
          <w:position w:val="0"/>
          <w:sz w:val="24"/>
          <w:sz w:val="24"/>
          <w:szCs w:val="24"/>
          <w:vertAlign w:val="baseline"/>
          <w:lang w:val="mn-MN"/>
        </w:rPr>
        <w:t xml:space="preserve"> -Хэрвээ Цог даргын байр суурь дэмжигдэх юм бол зөв нэрээр нь оруулчихъя гэсэн саналтай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-Өөрийн чинь тэр нэр бас зөв юм уу. Эдийн засгийн...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Ч.Сайханбилэг:</w:t>
      </w:r>
      <w:r>
        <w:rPr>
          <w:rFonts w:cs="Times New Roman"/>
          <w:b w:val="false"/>
          <w:bCs w:val="false"/>
          <w:position w:val="0"/>
          <w:sz w:val="24"/>
          <w:sz w:val="24"/>
          <w:szCs w:val="24"/>
          <w:vertAlign w:val="baseline"/>
          <w:lang w:val="mn-MN"/>
        </w:rPr>
        <w:t xml:space="preserve"> -Уг нь тэгвэл аягүй зөв байхгүй юу.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-Би бол дэмжиж байгаа. Харин зөв л байна л даа. Тэгвэл наадах чинь хориг болчих гээд байгаа байхгүй юу.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-Нэг нэгээрээ ярина шүү.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-Өргөн бариагүй юмтай хольж хэрэггүй байхаа. Миний санал дангаараа явъя.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-За Цог гишүүн дангаараа явъя гэж байгаа юм байна. Зарчмын зөрүүтэй саналаа бичээд өгчихнө биз.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Батчимэг гишүүний саналын хувьд бол одоо Монгол хэлний тухай хуулийн төсөл боловсруулагдаад Засгийн газраас санал авах асуудал үлдэж байгаа юм байна. Хэвлэлийн эрх чөлөөний тухай хуулийг бас Улсын Их Хурлын гишүүд санаачлаад үндсэндээ бол бэлэн болж байгаа юм байна. Эдгээр хуулийг бол өргөн баригдсаны дараа тухай бүрд нь жагсаалтын хамгийн төгсгөлийн 24 дүгээр зүйл буюу бусад гэдэг асуудлын хүрээнд тухай бүр бид нар хэлэлцээд хэлэлцэх асуудлыг бол холбогдох Байнгын хороогоор дамжуулаад оруулах боломжтой. Энийг бол протоколд тэмдэглэе. Ингээд гишүүд санал хэлээд дуусаж байна. За Батзандан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Ж.Батзандан:</w:t>
      </w:r>
      <w:r>
        <w:rPr>
          <w:rFonts w:cs="Times New Roman"/>
          <w:b w:val="false"/>
          <w:bCs w:val="false"/>
          <w:position w:val="0"/>
          <w:sz w:val="24"/>
          <w:sz w:val="24"/>
          <w:szCs w:val="24"/>
          <w:vertAlign w:val="baseline"/>
          <w:lang w:val="mn-MN"/>
        </w:rPr>
        <w:t xml:space="preserve"> -Санал шүү. Жоохон хоцорсонд уучлаарай. Энэ Үндсэн хуулийн нэмэлт, өөрчлөлттэй холбоотой асуудал хаана явна вэ. Цог даргаас би лавлаж асуумаар байна. Ер нь энэ Үндсэн хуулийн асуудал их олон жил ярилаа. Манай нам Үндсэн хуульд нэмэлт, өөрчлөлт оруулна, системийн өөрчлөлт хийнэ гэж. Чуулган бүрээр хойшоо тавьдаг. Өнөөдөр улс орны амьдрал ямар түвшинд хүрчихээд байгааг бид нар мэдэж байгаа. Эдийн засаг үндсэндээ дампуурсан. Төрийн тогтолцоо үр ашиггүй болсон. Гэдгийг хүн бүр харж байна. Монголын нийгэм, эдийн засаг, улс төрийн тогтолцоо үр ашигтай байж чадахгүй болсон нь хүн бүрд ойлгомжтой болчихлоо. Тэгэхээр Төрийн байгуулалтын байнгын хороо нэгийг бодох цаг болсон. Өнөөдөр ийм унхиагүй үлбэгэр, сулбагар байдлаар Монголын төр цаашид явах боломжгүй. Ардчилсан төрийн үндсэн үүрэг бол нийтийн эрх ашгийг хамгаалах явдал, хувь хүний эрх ашгийг хамгаалах явдал. Монголын төр нийтийн эрх ашгийг хамгаалж чадахгүй байгаа. Хувь хүний эрх ашгийг ч хамгаалж чадахгүй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Одоо Төрийн байгуулалтын байнгын хороо Монголын парламент өөртөө дүгнэлт хийх ёстой. Цаашид энэ маягаар явах юм уу. Томоохон суурь системийн өөрчлөлт уруу орох юм уу гэдгээ одоо нэг бодож үзэх цаг нь болсон байх гэдгээ хэлмээр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А.Бакей:</w:t>
      </w:r>
      <w:r>
        <w:rPr>
          <w:rFonts w:cs="Times New Roman"/>
          <w:b w:val="false"/>
          <w:bCs w:val="false"/>
          <w:position w:val="0"/>
          <w:sz w:val="24"/>
          <w:sz w:val="24"/>
          <w:szCs w:val="24"/>
          <w:vertAlign w:val="baseline"/>
          <w:lang w:val="mn-MN"/>
        </w:rPr>
        <w:t xml:space="preserve"> -Цог гишүүн хариу хэлье. Ажлын хэсгийн ахлагч.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-Манай ажлын хэсгийг одоо хүмүүс их буруу ойлгоод байгаа юм. Гишүүн хүртэл ингэж ойлговол хэцүү шүү дээ. Одоогийн мөрдөж байгаа хуульд нэмэлт, өөрчлөлт оруулах шаардлага байгаа юм уу, үгүй юу гэдгийг тодорхойлох хэсэг байхгүй юу. Хэрвээ тийм ээ гэвэл дараа ахиж улсын комисс гарч дараагийн шатанд явагдана шүү дээ. Бид жил гаруй ажиллаа. 6 удаа хурал хийлээ. Юуг шийдсэн гэхээр одоогийн Үндсэн хуульд өөрчлөлт оруулах шаардлагатай гэж тогтсон. Энэ дүгнэлтийг бид нар Төрийн байгуулалтын байнгын хороонд оруулах гээд бэлдсэн байгаа оруулна. Тэрнээс энд оруулах асуудал арай биш байгаа байхгүй юу. Энийг ялгаж үзэх нь зүйтэй болов уу гэж бодож байна. Тэгэхгүй бол нийгэм төөрнө гэж ингэж бодож байна. Энийг хариуцлагатай хэлье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Ж.Батзандан:</w:t>
      </w:r>
      <w:r>
        <w:rPr>
          <w:rFonts w:cs="Times New Roman"/>
          <w:b w:val="false"/>
          <w:bCs w:val="false"/>
          <w:position w:val="0"/>
          <w:sz w:val="24"/>
          <w:sz w:val="24"/>
          <w:szCs w:val="24"/>
          <w:vertAlign w:val="baseline"/>
          <w:lang w:val="mn-MN"/>
        </w:rPr>
        <w:t xml:space="preserve"> -Наад хуулиа оруулахгүй бол сонгууль болоод сонгуулиас хойш 2 жил болчихлоо Цог даргаа.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Л.Цог:</w:t>
      </w:r>
      <w:r>
        <w:rPr>
          <w:rFonts w:cs="Times New Roman"/>
          <w:b w:val="false"/>
          <w:bCs w:val="false"/>
          <w:position w:val="0"/>
          <w:sz w:val="24"/>
          <w:sz w:val="24"/>
          <w:szCs w:val="24"/>
          <w:vertAlign w:val="baseline"/>
          <w:lang w:val="mn-MN"/>
        </w:rPr>
        <w:t xml:space="preserve"> -Эцсийнхээ дүгнэлтийг хийсэн байгаа. Одоогийн Үндсэн хууль болохгүй байна. Нэмэлт оруулъя гэсэн дүгнэлт гарчихсан байгаа. Харин бид нар албан ёсоор хуралд оруулна. Төрийн байгуулалтын байнгын хороо энийг шийднэ. Хэрвээ тийм ээ гэж үзэх юм бол энэ цаашаа асуудал явж өөр комисс байгуулагдана гэж ингэж ойлгох нь зөв.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Хоёрдугаарт нөгөө давхар, дан дээлийн тухай асуудал чинь энд хамт орж яваа байхгүй юу. Тэгтэл эхний асуудал гарчихсан учраас бид нар ингээд цаашаа явах ч юм уу, үгүй ч юм уу гэсэн ийм эргэлзээ байгаа. Тэгэхдээ ямар ч л байсан ажлын хэсэг бол дүгнэлтээ оруулах нь зүйтэй. Бэлэн болсон байгаа оруулна. Төрийн байгуулалтын байнгын хороогоор орно. Энэ хэлэлцэх </w:t>
      </w:r>
      <w:r>
        <w:rPr>
          <w:rFonts w:cs="Times New Roman"/>
          <w:b w:val="false"/>
          <w:bCs w:val="false"/>
          <w:position w:val="0"/>
          <w:sz w:val="24"/>
          <w:sz w:val="24"/>
          <w:szCs w:val="24"/>
          <w:vertAlign w:val="baseline"/>
          <w:lang w:val="mn-MN"/>
        </w:rPr>
        <w:t>эсэх</w:t>
      </w:r>
      <w:r>
        <w:rPr>
          <w:rFonts w:cs="Times New Roman"/>
          <w:b w:val="false"/>
          <w:bCs w:val="false"/>
          <w:position w:val="0"/>
          <w:sz w:val="24"/>
          <w:sz w:val="24"/>
          <w:szCs w:val="24"/>
          <w:vertAlign w:val="baseline"/>
          <w:lang w:val="mn-MN"/>
        </w:rPr>
        <w:t xml:space="preserve"> энд орох ёсгүй шүү дээ. Асуудал нь өөр байхгүй юу даа, ялгаатай.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-Батзандан гишүүний энэ асуудал нь бол уг нь зөв хөндөж байна л даа. Санал нэг байна. Тэгэхээр энэ нэлээд удаан хугацаанд бараг жилийн хугацаанд одоо үндсэн хуульд өөрчлөлт оруулах шаардлагатай эсэх асуудлыг судлах үүрэг бүхий ажлын хэсэг ажиллаж ажиллаад дууссан байгаа. Хаврын чуулган эхлэнгүүтээ Байнгын хорооны хуралдаанаар энэ ажлын хэсгийн дүгнэлтийг сонсоно. Дүгнэлт урьдчилсан байдлаар хэлэхэд бол ямар ч гэсэн Үндсэн хуульд бол томоохон хэмжээний өөрчлөлт оруулах шаардлага байхгүй. Ер нь хэсэгчилсэн өнөөдрийн хөгжилд саад болж байгаа зарим асуудлаар бол өөрчлөлт оруулах шаардлагатай байна гэсэн дүгнэлт гарсан байна лээ. Тийм учраас бол энэ хүрээндээ бол тэр үедээ бол Байнгын хорооны дүгнэлт гаргаад ингээд өөрчлөлт оруулах шаардлагатай юм байна. Шаардлагатай гэхэд ийм ийм чиглэлээр өөрчлөлт оруулах шаардлагатай гэсэн ийм дүгнэлт гарч байгаа. Энийг дараа нь дахиад ажлын хэсэг байгуулаад хаврын чуулганд энэ ажлыг цаашид үргэлжлүүлнэ гэж ойлгох хэрэгтэй.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М.Батчимэг:</w:t>
      </w:r>
      <w:r>
        <w:rPr>
          <w:rFonts w:cs="Times New Roman"/>
          <w:b w:val="false"/>
          <w:bCs w:val="false"/>
          <w:position w:val="0"/>
          <w:sz w:val="24"/>
          <w:sz w:val="24"/>
          <w:szCs w:val="24"/>
          <w:vertAlign w:val="baseline"/>
          <w:lang w:val="mn-MN"/>
        </w:rPr>
        <w:t xml:space="preserve"> -Саяны судалгаагаа та нээлттэй судалгаа юм чинь </w:t>
      </w:r>
      <w:r>
        <w:rPr>
          <w:rFonts w:cs="Times New Roman"/>
          <w:b w:val="false"/>
          <w:bCs w:val="false"/>
          <w:position w:val="0"/>
          <w:sz w:val="24"/>
          <w:sz w:val="24"/>
          <w:szCs w:val="24"/>
          <w:vertAlign w:val="baseline"/>
          <w:lang w:val="en-US"/>
        </w:rPr>
        <w:t xml:space="preserve">I Pad </w:t>
      </w:r>
      <w:r>
        <w:rPr>
          <w:rFonts w:cs="Times New Roman"/>
          <w:b w:val="false"/>
          <w:bCs w:val="false"/>
          <w:position w:val="0"/>
          <w:sz w:val="24"/>
          <w:sz w:val="24"/>
          <w:szCs w:val="24"/>
          <w:vertAlign w:val="baseline"/>
          <w:lang w:val="mn-MN"/>
        </w:rPr>
        <w:t xml:space="preserve">дээр тавиулчихвал дараагийн уулзалт хүртэл уншчихвал хэлэлцэхэд дөхөм байх.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-Тэгье. Ер нь бол тэр судалгааны хэллэгийн хувьд бол оновчгүй нэр томьёо байсан л даа. Тэрийг хэллэгийг нь засаж байгаа. Тэгээд хэллэгийг нь засаад дуусангуутаа нээлттэй байдлаар судалгааны дүнг тавьчихъя.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Ж.Батзандан:</w:t>
      </w:r>
      <w:r>
        <w:rPr>
          <w:rFonts w:cs="Times New Roman"/>
          <w:b w:val="false"/>
          <w:bCs w:val="false"/>
          <w:position w:val="0"/>
          <w:sz w:val="24"/>
          <w:sz w:val="24"/>
          <w:szCs w:val="24"/>
          <w:vertAlign w:val="baseline"/>
          <w:lang w:val="mn-MN"/>
        </w:rPr>
        <w:t xml:space="preserve"> -Энэ Байнгын хорооны дарга Төрийн байгуулалтын байнгын хорооны дарга Хаврын чуулганд саналаа хэлэх хэрэгтэй. Ер нь энэ Монголын төрийн тогтолцоо чинь үр ашигтай байж чадаж байгаа юм уу. Ард түмний эрх ашгийг хамгаалж чадаж байгаа юм уу. Та бидний хүссэн зорилго зорилтыг биелүүлж чадаж байгаа юм уу. Энийг та өөрөө байр сууриа илэрхийл. Парламентаас гаргаж байгаа өчнөөн арван хууль чинь нийгэмд үр дүнгээ өгч чадаж байгаа юм уу. Эдийн засаг ингэтлээ дампуурчихаад байна. Төрийн тогтолцоо авлига хээл хахуулаасаа салж чадахгүй байна. Хэдэн монополь олигархуудад төр нь базуулчихаад байгаа гэдгийг хүн бүр харж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val="false"/>
          <w:bCs w:val="false"/>
          <w:position w:val="0"/>
          <w:sz w:val="24"/>
          <w:sz w:val="24"/>
          <w:szCs w:val="24"/>
          <w:vertAlign w:val="baseline"/>
          <w:lang w:val="mn-MN"/>
        </w:rPr>
        <w:t>Хоёр</w:t>
      </w:r>
      <w:r>
        <w:rPr>
          <w:rFonts w:cs="Times New Roman"/>
          <w:b w:val="false"/>
          <w:bCs w:val="false"/>
          <w:position w:val="0"/>
          <w:sz w:val="24"/>
          <w:sz w:val="24"/>
          <w:szCs w:val="24"/>
          <w:vertAlign w:val="baseline"/>
          <w:lang w:val="mn-MN"/>
        </w:rPr>
        <w:t xml:space="preserve"> жилийн дотор юу хийсэн бэ гэдгээ Төрийн байгуулалтын байнгын хороон дарга хэлэх хэрэгтэй. Ер нь одоо бид Монголын төрийг ийм маягаар явуулах юм бол наад Монгол Улс өөрөө сүйрнэ. Монгол Улсыг сүйрэл уруу аваачих гэж байгаа юм уу. Монголоо аврах гэж байгаа юм уу гэдгээ одоо хэлэх хэрэгтэй. Хоёр жил харлаа сонгуулиас хойш байдал хүнд байна. Олон түмэнтэй бид уулзаж байна. Өдөр бүр уулзаж байна. Бид бие биедээ худлаа юм ярьж өдөр хоног өнгөрөөх шаардлагагүй. Бид Монголын парламентад худал ярих гэж сайхан үг ярих гэж бие биенээ хуурах гэж ирээгүй шүү. Төрийн байгуулалтын байнгын хорооны дарга энэ дээр анхаарах хэрэгтэй.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-Ер нь бол Хаврын чуулганы нээлт дээр бол Улсын Их Хурлын дарга үг хэлдэг. Мэдээж Ерөнхийлөгч бас үг хэлэх боломжтой. Эдгээр үгний агуулгад бол саяны энэ саналыг бол тусгах тал дээр бид хичээе. Шаардлагатай гэвэл бид саналаа илэрхийлж болно. За Баасанхүү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О.Баасанхүү:</w:t>
      </w:r>
      <w:r>
        <w:rPr>
          <w:rFonts w:cs="Times New Roman"/>
          <w:b w:val="false"/>
          <w:bCs w:val="false"/>
          <w:position w:val="0"/>
          <w:sz w:val="24"/>
          <w:sz w:val="24"/>
          <w:szCs w:val="24"/>
          <w:vertAlign w:val="baseline"/>
          <w:lang w:val="mn-MN"/>
        </w:rPr>
        <w:t xml:space="preserve"> -Баярлалаа. Хаврын чуулганаар хэлэлцэх асуудал гээд яг үнэндээ бол өмнөх унасан шалтгаан нь ганцхан Ардчилсан намын тэр дундаа Засгийн газрын оруулж ирсэн хуулиудыг батална гэсэн маягаар явснаас гишүүдийн эгдүүцлийг хүргэсэн байгаа. Одоо байгаа энэ жагсаалтыг харахад ч гэсэн өмнөхтэй бас л тийм онцгой сайжирсан юм бол харагдахгүй байгаад байгаа юм. Миний хувьд юу хэлэх гээд байгаа юм гэхээр жишээлбэл Их Хурлын нэг тогтоолын төсөл 26 гишүүн өргөн бариад 2 жилийн нүүр үзлээ.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Засгийн газрын 122 дугаар тогтоолтой холбоотой Төрийн албан хаагчийн нэгдсэн эмнэлгийн асуудал. Ингээд хэлэлцэж өгдөггүй юмыг одоо ингээд яваад байж болох уу. Энэ одоо яах вэ.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Хоёрдугаарт нь өнөөдөр юу вэ гэх юм бол энэ хууль өргөн барихаар авдаггүй нэг зовлон үүслээ. Энийг одоо Байнгын хороогоор дамжуулаад бас Их Хурлын даргыг ер нь өргөн барьсан бүх хуулийг аваач ээ. Тэгээд Байнгын хороон дээрээ хэлэлцэх үү, хэлэлцэхгүй юу гэдгийг шийдмээр байдаг. Бид нар одоо тэнд нэг Их Хурлын даргыг тавьж байгаа гол шалтгаан нь хуулиа авахуулдаг болгож л одоо байлгаж байгаа гэж ойлгоод байгаа шүү дээ. Тэрнээс биш бүх шат нь дуусчихсан хууль нь дуусчихсан юм байхад ямар шалтгаанаар авахгүй байгаа нь өөрөө ойлгомжгүй байгаа байхгүй юу. Тэрнээс биш нэг хоёр хүний хуулийг бол авчихдаг. Тэгээд миний хууль бол ширээн доороо байж л байдаг.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Авахгүй бүлгээс асууя ч гэдэг юм уу. Тэгээд бүлгийн харьяалалтай байна гэдэг чинь бас асуудал байна. Энийг одоо Байнгын хороо нэгэнт энийг хэлэлцэхээр бол бас тодорхой хэлмээр байна. Бүх хуулийг авах ёстой. Хэлэлцэх  үү, үгүй юу гэдгийг бол тодорхой Байнгын хороонууд нь л шийдээд явуулмаар байгаа байхгүй юу. Тэгвэл ийм маргаан үүсэхгүй гэж үзээд байгаа байхгүй юу. Тэгэхгүй болохоор одоо арай хийж авсан зүйлээ энэ дотор орвол хэлэлцдэг юм байна. Энэ дотор орохгүй бол хэлэлцдэггүй юм байна гэдэг ойлголт үүсчих гээд байгаа учраас бүх хуулийг чинь авъя. Хэлэлцэх эсэхийг чинь Байнгын хороо шийдье гэж явбал энэ зөв байна л даа.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-Би уг нь асуулт тасалсан байсан. Хариулт маягаар тайлбар хэлье дээ. Тэр Төрийн тусгай эмнэлэгтэй холбоотой асуудал бол энэ хэлэлцэгдэж эхэлсэн. Энэ бол чиг үүргийн хувьд бол Нийгмийн бодлого, боловсрол, шинжлэх ухааны Байнгын хорооны дүгнэлт гарах ёстой. Мөн одоо хууль зүйн зөрчилтэй гэвэл Хууль зүйн байнгын хорооны дүгнэлт гарах ёстой. Энэ хоёр Байнгын хороон дээр </w:t>
      </w:r>
      <w:r>
        <w:rPr>
          <w:rFonts w:cs="Times New Roman"/>
          <w:b w:val="false"/>
          <w:bCs w:val="false"/>
          <w:position w:val="0"/>
          <w:sz w:val="24"/>
          <w:sz w:val="24"/>
          <w:szCs w:val="24"/>
          <w:vertAlign w:val="baseline"/>
          <w:lang w:val="mn-MN"/>
        </w:rPr>
        <w:t>хэлэлцэгдээд</w:t>
      </w:r>
      <w:r>
        <w:rPr>
          <w:rFonts w:cs="Times New Roman"/>
          <w:b w:val="false"/>
          <w:bCs w:val="false"/>
          <w:position w:val="0"/>
          <w:sz w:val="24"/>
          <w:sz w:val="24"/>
          <w:szCs w:val="24"/>
          <w:vertAlign w:val="baseline"/>
          <w:lang w:val="mn-MN"/>
        </w:rPr>
        <w:t xml:space="preserve"> тэгээд ороод ирвэл тэгээд цаашаа явна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О.Баасанхүү:</w:t>
      </w:r>
      <w:r>
        <w:rPr>
          <w:rFonts w:cs="Times New Roman"/>
          <w:b w:val="false"/>
          <w:bCs w:val="false"/>
          <w:position w:val="0"/>
          <w:sz w:val="24"/>
          <w:sz w:val="24"/>
          <w:szCs w:val="24"/>
          <w:vertAlign w:val="baseline"/>
          <w:lang w:val="mn-MN"/>
        </w:rPr>
        <w:t xml:space="preserve"> -Тэр Байнгын хороонуудаа шаардах, та тэгэх ёстой гээд хоёр Байнгын хороонд өгсөн бол би гүйх ёстой юм уу, эсвэл Байнгын хороо гүйх ёстой юм уу. Хоёр жил хүлээчихлээ. Нөгөө хоёр нь хуралдах ч юм уу, үгүй ч юм уу ийм байгаад байгаа байхгүй юу. Эцсийн шийдвэр нь тан дээр гарах учраас танаас шаардаад байгаа байхгүй юу. Хэрвээ хэлэлцэхгүй юм бол хэлэлцэхгүй гэж байна гэдэг бичгийг нь аваад шийдмээр байна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-Би албан бичиг явуулсан байгаа. Албан бичгийнхээ хариуг нэхье. Тэр бол тийм асуудал байна. Тэртээ тэргүй хэлэлцүүлгийн шатанд байгаа асуудал шүү дээ. Хууль өргөн барихаар авахгүй байна гэсэн ийм асуудал ярьж байна. Угаасаа энэ одоо Улсын Их Хурлын гишүүд бол хууль боловсруулах тэрийгээ өргөн барих батлуулах шатандаа бол ард түмнийг сонгогч олныг төлөөлж ажиллах ёстой мэдээж. Гэхдээ энэ дээр бол өргөн барьж байгаа хуульд тавигдах шаардлага гэж байгаа тэр шаардлагаа бүрэн хангасан дээр нь бол нөгөө төсөв мөнгөтэй холбоотой асуудал дээр бол заавал Засгийн газраас одоо санал авах ёстой. Хуулийнхаа дагуу. Тэр Засгийн газрын санал авчихсан байвал мэдээж авах ёстой. Тэгэхээр энэ асуудал дээр анхааръя. Тэгээд энэ гишүүн бүр өөрийнхөө барьсан хуулийг нь бүгдийг нь энэ жагсаалтад гарна гэвэл хэмжээ хязгааргүй жагсаалт гарна. Энэ бол хэд хэдэн зүйлээр хязгаарлагдана.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Нэгдүгээрт цаг хугацааны хувьд бол нэг чуулган гэдэг чинь 2-3 хан сар байгаа шүү дээ. Энэ хугацаанд бүх жагсаалтыг бол хэлэлцэж батлах бололцоо байхгүй. Нөгөө тал дээр бол нөгөө өргөн баригдсан хуулиуд төсөвтэй холбоотой. Төсөв мөнгөний хувьд бол хязгаарлалт байгаа. Тэр бүрийг хэлэлцээд батлаад байвал нөгөө төсөв мөнгө чинь бас ачаалал даах уу, үгүй юу гэдэг асуудал байгаа. Тэгэхдээ бид одоо таны өргөн баригдсан хууль хэлэлцүүлгийн шатандаа  байгаа бол бусад гэдэг асуудлаар тухай бүр шийдээд хэлэлцээд явж болно гэдгийг бол ойлгох хэрэгтэй. Тэгээд энэ зөвхөн ардчилсан намын гишүүдийн санаачилсан хууль ороод бусад намын гишүүдийнх орохгүй байна гэдэгтэй бол санал нийлэхгүй байна. Яагаад гэвэл Ардчилсан намын бүлгээс хаврын чуулганд хэлэлцүүлэхээр нийтдээ 38 хуулийн жагсаалт ирүүлсэн. Эндээс яг өргөн баригдсан нь 7 хон хууль байгаа. Бид зөвхөн өргөн баригдсан хуулийг л авна. 7 хуулиас 3-ыг нь энэ жагсаалтад оруулсан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МАН-аас бол санал болгосон 26 хуулийн төсөл байгаа. Эндээс яг өргөн баригдсан нь 7 хон хууль байна. 7-оос бид 4-ийг нь оруулсан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Шударга ёс эвслээс 35 хуулийн жагсаалт ирсэн байна. Эндээс яг өргөн баригдсан 4 хөн байна. Тэндээс нэгийг нь авч байгаа гэх мэт. Тийм учраас …, үгүй заавал тэр харьцаа яриад яах гэсэн юм бэ дээ. Монгол Улсын хууль гэдэг чинь бол миний тэрний гэж эзэн байдаггүй юм. Нийт ард түмэнд үйлчилнэ шүү.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О.Баасанхүү:</w:t>
      </w:r>
      <w:r>
        <w:rPr>
          <w:rFonts w:cs="Times New Roman"/>
          <w:b w:val="false"/>
          <w:bCs w:val="false"/>
          <w:position w:val="0"/>
          <w:sz w:val="24"/>
          <w:sz w:val="24"/>
          <w:szCs w:val="24"/>
          <w:vertAlign w:val="baseline"/>
          <w:lang w:val="mn-MN"/>
        </w:rPr>
        <w:t xml:space="preserve"> -Тэгээд хамтарсан засаг шүү дээ. Хамтарсан засаг мөртөө манайхыг нэг л хууль авна гэдэг чинь өөрөө хамтраагүй юм шиг харагдаж байгаа байхгүй юу.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-Бусад гэдэг дээр орно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О.Баасанхүү:</w:t>
      </w:r>
      <w:r>
        <w:rPr>
          <w:rFonts w:cs="Times New Roman"/>
          <w:b w:val="false"/>
          <w:bCs w:val="false"/>
          <w:position w:val="0"/>
          <w:sz w:val="24"/>
          <w:sz w:val="24"/>
          <w:szCs w:val="24"/>
          <w:vertAlign w:val="baseline"/>
          <w:lang w:val="mn-MN"/>
        </w:rPr>
        <w:t xml:space="preserve">-Үгүй энэ дээр манайхыг заавал оруулах ёстой байхгүй юу.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Ж.Батзандан:</w:t>
      </w:r>
      <w:r>
        <w:rPr>
          <w:rFonts w:cs="Times New Roman"/>
          <w:b w:val="false"/>
          <w:bCs w:val="false"/>
          <w:position w:val="0"/>
          <w:sz w:val="24"/>
          <w:sz w:val="24"/>
          <w:szCs w:val="24"/>
          <w:vertAlign w:val="baseline"/>
          <w:lang w:val="mn-MN"/>
        </w:rPr>
        <w:t xml:space="preserve"> -Бакей даргаа наад нэг заваан юмаа болио. Олон жил хуулийн төслүүдийг дарж хэвтдэг наад заваан юмаа боль.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r>
      <w:r>
        <w:rPr>
          <w:rFonts w:cs="Times New Roman"/>
          <w:b/>
          <w:bCs/>
          <w:position w:val="0"/>
          <w:sz w:val="24"/>
          <w:sz w:val="24"/>
          <w:szCs w:val="24"/>
          <w:vertAlign w:val="baseline"/>
          <w:lang w:val="mn-MN"/>
        </w:rPr>
        <w:t xml:space="preserve">А.Бакей: </w:t>
      </w:r>
      <w:r>
        <w:rPr>
          <w:rFonts w:cs="Times New Roman"/>
          <w:b w:val="false"/>
          <w:bCs w:val="false"/>
          <w:position w:val="0"/>
          <w:sz w:val="24"/>
          <w:sz w:val="24"/>
          <w:szCs w:val="24"/>
          <w:vertAlign w:val="baseline"/>
          <w:lang w:val="mn-MN"/>
        </w:rPr>
        <w:t xml:space="preserve"> -Саналыг тасаллаа. Цог гишүүнээс ирсэн зарчмын зөрүүтэй саналаар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Улсын Их Хурлын 2014 оны хаврын ээлжит чуулганаар хэлэлцэх асуудлын тухай тогтоолын төсөлд Өршөөл үзүүлэх тухай хуулийн төслийг хэлэлцэх асуудлын дараалалд оруулъя гэсэн санал ирүүлсэн байна. Энэ саналыг дэмжиж байгаа гишүүд гараа өргөнө үү. 11-7 энэ санал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Одоо санал хураалтын томьёоллыг танилцуулъя. </w:t>
      </w:r>
      <w:r>
        <w:rPr>
          <w:rFonts w:cs="Times New Roman"/>
          <w:b w:val="false"/>
          <w:bCs w:val="false"/>
          <w:position w:val="0"/>
          <w:sz w:val="24"/>
          <w:sz w:val="24"/>
          <w:szCs w:val="24"/>
          <w:vertAlign w:val="baseline"/>
          <w:lang w:val="mn-MN"/>
        </w:rPr>
        <w:t xml:space="preserve">Улсын Их Хурлын 2014 оны хаврын ээлжит чуулганаар хэлэлцэх асуудлын тухай Улсын Их Хурлын тогтоолын төслийг чуулганы нэгдсэн хуралдаанд оруулах саналыг дэмжиж байгаа гишүүд гараа өргөнө үү. Энэ дээр Батчимэг гишүүн, Алтанхуяг гишүүн, Сайханбилэг гишүүн нар дэмжиж байгаа гэсэн оруулж тооцъё. 11-11 эдгээр санал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Хуулийн төслийг хэлэлцэх нь зүйтэй гэж үзлээ. Байнгын хорооноос дээрх асуудлаар гарах санал, дүгнэлтийг Улсын Их Хурлын нэгдсэн хуралдаанд би танилцуулъя. Ингээд хэлэлцэх асуудал дууслаа. Эрхэм гишүүдэд баярлалаа. Гишүүд идэвхтэй байлаа баярлалаа та бүгдэд. </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line="200" w:lineRule="atLeast"/>
        <w:ind w:firstLine="720" w:left="0" w:right="0"/>
        <w:contextualSpacing w:val="false"/>
        <w:jc w:val="both"/>
      </w:pPr>
      <w:r>
        <w:rPr/>
      </w:r>
    </w:p>
    <w:p>
      <w:pPr>
        <w:pStyle w:val="style65"/>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65"/>
        <w:spacing w:after="0" w:before="0" w:line="200" w:lineRule="atLeast"/>
        <w:contextualSpacing w:val="false"/>
        <w:jc w:val="both"/>
      </w:pPr>
      <w:r>
        <w:rPr>
          <w:sz w:val="22"/>
          <w:szCs w:val="22"/>
          <w:lang w:val="mn-MN"/>
        </w:rPr>
        <w:tab/>
        <w:t xml:space="preserve">ПРОТОКОЛЫН АЛБАНЫ  </w:t>
      </w:r>
    </w:p>
    <w:p>
      <w:pPr>
        <w:pStyle w:val="style0"/>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12</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 w:type="paragraph">
    <w:name w:val="Heading 1"/>
    <w:basedOn w:val="style64"/>
    <w:next w:val="style65"/>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2014-03-27T15:14:11.22Z</cp:lastPrinted>
  <cp:revision>0</cp:revision>
</cp:coreProperties>
</file>