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4C0F03C7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D05CA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05CA8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F2DC2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6D396EF5" w14:textId="0ED901C1" w:rsidR="00C27250" w:rsidRDefault="00FF0D87" w:rsidP="00C2725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624F3D3" w14:textId="77777777" w:rsidR="00C27250" w:rsidRPr="00C27250" w:rsidRDefault="00C27250" w:rsidP="00C27250">
      <w:pPr>
        <w:rPr>
          <w:rFonts w:ascii="Arial" w:hAnsi="Arial" w:cs="Arial"/>
          <w:b/>
          <w:bCs/>
          <w:color w:val="000000"/>
        </w:rPr>
      </w:pPr>
    </w:p>
    <w:p w14:paraId="0F49C1FA" w14:textId="77777777" w:rsidR="006F2DC2" w:rsidRDefault="006F2DC2" w:rsidP="006F2DC2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>
        <w:rPr>
          <w:rFonts w:ascii="Arial" w:hAnsi="Arial" w:cs="Arial"/>
          <w:b/>
          <w:noProof/>
          <w:color w:val="000000" w:themeColor="text1"/>
          <w:lang w:val="mn-MN"/>
        </w:rPr>
        <w:t xml:space="preserve">    </w:t>
      </w:r>
      <w:r w:rsidRPr="001B46A2">
        <w:rPr>
          <w:rFonts w:ascii="Arial" w:hAnsi="Arial" w:cs="Arial"/>
          <w:b/>
          <w:noProof/>
          <w:color w:val="000000" w:themeColor="text1"/>
          <w:lang w:val="mn-MN"/>
        </w:rPr>
        <w:t>“Эрдэнэс Тавантолгой” хувьцаат</w:t>
      </w:r>
    </w:p>
    <w:p w14:paraId="1BA34846" w14:textId="77777777" w:rsidR="006F2DC2" w:rsidRDefault="006F2DC2" w:rsidP="006F2DC2">
      <w:pPr>
        <w:jc w:val="center"/>
        <w:rPr>
          <w:rFonts w:ascii="Arial" w:eastAsia="Calibri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noProof/>
          <w:color w:val="000000" w:themeColor="text1"/>
          <w:lang w:val="mn-MN"/>
        </w:rPr>
        <w:t xml:space="preserve">    </w:t>
      </w:r>
      <w:r w:rsidRPr="001B46A2">
        <w:rPr>
          <w:rFonts w:ascii="Arial" w:hAnsi="Arial" w:cs="Arial"/>
          <w:b/>
          <w:noProof/>
          <w:color w:val="000000" w:themeColor="text1"/>
          <w:lang w:val="mn-MN"/>
        </w:rPr>
        <w:t xml:space="preserve">компанийн хувьцааны </w:t>
      </w:r>
      <w:r w:rsidRPr="001B46A2">
        <w:rPr>
          <w:rFonts w:ascii="Arial" w:eastAsia="Calibri" w:hAnsi="Arial" w:cs="Arial"/>
          <w:b/>
          <w:color w:val="000000" w:themeColor="text1"/>
          <w:lang w:val="mn-MN"/>
        </w:rPr>
        <w:t>талаар авах</w:t>
      </w:r>
    </w:p>
    <w:p w14:paraId="62185E99" w14:textId="77777777" w:rsidR="006F2DC2" w:rsidRPr="001B46A2" w:rsidRDefault="006F2DC2" w:rsidP="006F2DC2">
      <w:pPr>
        <w:jc w:val="center"/>
        <w:rPr>
          <w:rFonts w:ascii="Arial" w:eastAsia="Calibri" w:hAnsi="Arial" w:cs="Arial"/>
          <w:b/>
          <w:color w:val="000000" w:themeColor="text1"/>
          <w:lang w:val="mn-MN"/>
        </w:rPr>
      </w:pPr>
      <w:r>
        <w:rPr>
          <w:rFonts w:ascii="Arial" w:eastAsia="Calibri" w:hAnsi="Arial" w:cs="Arial"/>
          <w:b/>
          <w:color w:val="000000" w:themeColor="text1"/>
          <w:lang w:val="mn-MN"/>
        </w:rPr>
        <w:t xml:space="preserve">    </w:t>
      </w:r>
      <w:r w:rsidRPr="001B46A2">
        <w:rPr>
          <w:rFonts w:ascii="Arial" w:eastAsia="Calibri" w:hAnsi="Arial" w:cs="Arial"/>
          <w:b/>
          <w:color w:val="000000" w:themeColor="text1"/>
          <w:lang w:val="mn-MN"/>
        </w:rPr>
        <w:t>зарим арга хэмжээний тухай</w:t>
      </w:r>
    </w:p>
    <w:p w14:paraId="5BF2041F" w14:textId="77777777" w:rsidR="006F2DC2" w:rsidRPr="001B46A2" w:rsidRDefault="006F2DC2" w:rsidP="006F2DC2">
      <w:pPr>
        <w:spacing w:line="360" w:lineRule="auto"/>
        <w:jc w:val="center"/>
        <w:rPr>
          <w:rFonts w:ascii="Arial" w:eastAsia="Calibri" w:hAnsi="Arial" w:cs="Arial"/>
          <w:b/>
          <w:color w:val="000000" w:themeColor="text1"/>
          <w:lang w:val="mn-MN"/>
        </w:rPr>
      </w:pPr>
    </w:p>
    <w:p w14:paraId="6E9512B8" w14:textId="77777777" w:rsidR="006F2DC2" w:rsidRPr="001B46A2" w:rsidRDefault="006F2DC2" w:rsidP="006F2DC2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1B46A2">
        <w:rPr>
          <w:rFonts w:ascii="Arial" w:eastAsia="Calibri" w:hAnsi="Arial" w:cs="Arial"/>
          <w:color w:val="000000" w:themeColor="text1"/>
          <w:lang w:val="mn-MN"/>
        </w:rPr>
        <w:t xml:space="preserve">Монгол Улсын Их Хурлын тухай хуулийн </w:t>
      </w:r>
      <w:r>
        <w:rPr>
          <w:rFonts w:ascii="Arial" w:eastAsia="Calibri" w:hAnsi="Arial" w:cs="Arial"/>
          <w:color w:val="000000" w:themeColor="text1"/>
          <w:lang w:val="mn-MN"/>
        </w:rPr>
        <w:t xml:space="preserve">5 дугаар зүйлийн </w:t>
      </w:r>
      <w:r w:rsidRPr="001B46A2">
        <w:rPr>
          <w:rFonts w:ascii="Arial" w:eastAsia="Calibri" w:hAnsi="Arial" w:cs="Arial"/>
          <w:color w:val="000000" w:themeColor="text1"/>
          <w:lang w:val="mn-MN"/>
        </w:rPr>
        <w:t>5.1 дэх хэсгийг үндэслэн Монгол Улсын Их Хурлаас ТОГТООХ нь:</w:t>
      </w:r>
    </w:p>
    <w:p w14:paraId="67FC078A" w14:textId="77777777" w:rsidR="006F2DC2" w:rsidRDefault="006F2DC2" w:rsidP="006F2DC2">
      <w:pPr>
        <w:ind w:firstLine="720"/>
        <w:jc w:val="both"/>
        <w:rPr>
          <w:rFonts w:ascii="Arial" w:eastAsia="Calibri" w:hAnsi="Arial" w:cs="Arial"/>
          <w:b/>
          <w:color w:val="000000" w:themeColor="text1"/>
          <w:u w:val="single"/>
          <w:lang w:val="mn-MN"/>
        </w:rPr>
      </w:pPr>
    </w:p>
    <w:p w14:paraId="4ABA2C26" w14:textId="77777777" w:rsidR="006F2DC2" w:rsidRPr="001F0155" w:rsidRDefault="006F2DC2" w:rsidP="006F2DC2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1F0155">
        <w:rPr>
          <w:rFonts w:ascii="Arial" w:eastAsia="Calibri" w:hAnsi="Arial" w:cs="Arial"/>
          <w:color w:val="000000" w:themeColor="text1"/>
          <w:lang w:val="mn-MN"/>
        </w:rPr>
        <w:t>1.</w:t>
      </w:r>
      <w:r w:rsidRPr="001F0155">
        <w:rPr>
          <w:rFonts w:ascii="Arial" w:hAnsi="Arial" w:cs="Arial"/>
          <w:noProof/>
          <w:color w:val="000000" w:themeColor="text1"/>
          <w:lang w:val="mn-MN"/>
        </w:rPr>
        <w:t xml:space="preserve">“Эрдэнэс Тавантолгой” хувьцаат компанийн хувьцааг </w:t>
      </w:r>
      <w:r w:rsidRPr="001F0155">
        <w:rPr>
          <w:rFonts w:ascii="Arial" w:eastAsia="Calibri" w:hAnsi="Arial" w:cs="Arial"/>
          <w:color w:val="000000" w:themeColor="text1"/>
          <w:lang w:val="mn-MN"/>
        </w:rPr>
        <w:t>холбогдох хууль тогтоомжид нийцүүлэн</w:t>
      </w:r>
      <w:r w:rsidRPr="001F0155">
        <w:rPr>
          <w:rFonts w:ascii="Arial" w:hAnsi="Arial" w:cs="Arial"/>
          <w:noProof/>
          <w:color w:val="000000" w:themeColor="text1"/>
          <w:lang w:val="mn-MN"/>
        </w:rPr>
        <w:t xml:space="preserve"> Монгол Улсын нийт иргэдэд адил тэнцүү хэмжээгээр эзэмшүүлэх чиглэлээр</w:t>
      </w:r>
      <w:r w:rsidRPr="001F0155">
        <w:rPr>
          <w:rFonts w:ascii="Arial" w:eastAsia="Calibri" w:hAnsi="Arial" w:cs="Arial"/>
          <w:color w:val="000000" w:themeColor="text1"/>
          <w:lang w:val="mn-MN"/>
        </w:rPr>
        <w:t xml:space="preserve"> дараах арга хэмжээг авч хэрэгжүүлэхийг Монгол Улсын Засгийн газар /Л.Оюун-Эрдэнэ/-т даалгасугай:</w:t>
      </w:r>
    </w:p>
    <w:p w14:paraId="633C80AC" w14:textId="77777777" w:rsidR="006F2DC2" w:rsidRPr="001F0155" w:rsidRDefault="006F2DC2" w:rsidP="006F2DC2">
      <w:pPr>
        <w:ind w:firstLine="720"/>
        <w:jc w:val="both"/>
        <w:rPr>
          <w:rFonts w:ascii="Arial" w:eastAsia="Calibri" w:hAnsi="Arial" w:cs="Arial"/>
          <w:strike/>
          <w:color w:val="000000" w:themeColor="text1"/>
          <w:lang w:val="mn-MN"/>
        </w:rPr>
      </w:pPr>
    </w:p>
    <w:p w14:paraId="232142A5" w14:textId="77777777" w:rsidR="006F2DC2" w:rsidRPr="001F0155" w:rsidRDefault="006F2DC2" w:rsidP="006F2DC2">
      <w:pPr>
        <w:ind w:firstLine="144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F0155">
        <w:rPr>
          <w:rFonts w:ascii="Arial" w:eastAsia="Calibri" w:hAnsi="Arial" w:cs="Arial"/>
          <w:color w:val="000000" w:themeColor="text1"/>
          <w:lang w:val="mn-MN"/>
        </w:rPr>
        <w:t>1/2012 оны 04 дүгээр сарын 11-ний өд</w:t>
      </w:r>
      <w:r w:rsidRPr="001F0155">
        <w:rPr>
          <w:rFonts w:ascii="Arial" w:hAnsi="Arial" w:cs="Arial"/>
          <w:color w:val="000000" w:themeColor="text1"/>
          <w:lang w:val="mn-MN" w:eastAsia="ja-JP"/>
        </w:rPr>
        <w:t>рөөс</w:t>
      </w:r>
      <w:r w:rsidRPr="001F0155">
        <w:rPr>
          <w:rFonts w:ascii="Arial" w:eastAsia="Calibri" w:hAnsi="Arial" w:cs="Arial"/>
          <w:color w:val="000000" w:themeColor="text1"/>
          <w:lang w:val="mn-MN"/>
        </w:rPr>
        <w:t xml:space="preserve"> </w:t>
      </w:r>
      <w:r w:rsidRPr="001F0155">
        <w:rPr>
          <w:rFonts w:ascii="Arial" w:hAnsi="Arial" w:cs="Arial"/>
          <w:lang w:val="mn-MN"/>
        </w:rPr>
        <w:t>2023 оны 12 дугаар сарын 31-ний өдрийн хооронд төрсөн</w:t>
      </w:r>
      <w:r w:rsidRPr="001F0155">
        <w:rPr>
          <w:rFonts w:ascii="Arial" w:eastAsia="Calibri" w:hAnsi="Arial" w:cs="Arial"/>
          <w:color w:val="000000" w:themeColor="text1"/>
          <w:lang w:val="mn-MN"/>
        </w:rPr>
        <w:t xml:space="preserve"> болон </w:t>
      </w:r>
      <w:r w:rsidRPr="001F0155">
        <w:rPr>
          <w:rFonts w:ascii="Arial" w:hAnsi="Arial" w:cs="Arial"/>
          <w:lang w:val="mn-MN"/>
        </w:rPr>
        <w:t>харьяат болсон Монгол Улсын иргэн бүрд “</w:t>
      </w:r>
      <w:r w:rsidRPr="001F0155">
        <w:rPr>
          <w:rFonts w:ascii="Arial" w:eastAsia="Calibri" w:hAnsi="Arial" w:cs="Arial"/>
          <w:color w:val="000000" w:themeColor="text1"/>
          <w:lang w:val="mn-MN"/>
        </w:rPr>
        <w:t xml:space="preserve">Эрдэнэс Тавантолгой” хувьцаат компанийн 1072 ширхэг энгийн хувьцааг </w:t>
      </w:r>
      <w:r w:rsidRPr="001F0155">
        <w:rPr>
          <w:rFonts w:ascii="Arial" w:hAnsi="Arial" w:cs="Arial"/>
          <w:lang w:val="mn-MN"/>
        </w:rPr>
        <w:t>эзэмшүүлэх</w:t>
      </w:r>
      <w:r w:rsidRPr="001F0155">
        <w:rPr>
          <w:rFonts w:ascii="Arial" w:hAnsi="Arial" w:cs="Arial"/>
          <w:noProof/>
          <w:color w:val="000000" w:themeColor="text1"/>
          <w:lang w:val="mn-MN"/>
        </w:rPr>
        <w:t>;</w:t>
      </w:r>
    </w:p>
    <w:p w14:paraId="4E066698" w14:textId="77777777" w:rsidR="006F2DC2" w:rsidRPr="001F0155" w:rsidRDefault="006F2DC2" w:rsidP="006F2DC2">
      <w:pPr>
        <w:ind w:firstLine="1440"/>
        <w:jc w:val="both"/>
        <w:rPr>
          <w:rFonts w:ascii="Arial" w:hAnsi="Arial" w:cs="Arial"/>
          <w:noProof/>
          <w:color w:val="000000" w:themeColor="text1"/>
          <w:sz w:val="10"/>
          <w:szCs w:val="10"/>
          <w:lang w:val="mn-MN"/>
        </w:rPr>
      </w:pPr>
    </w:p>
    <w:p w14:paraId="669AA6F7" w14:textId="77777777" w:rsidR="006F2DC2" w:rsidRPr="001F0155" w:rsidRDefault="006F2DC2" w:rsidP="006F2DC2">
      <w:pPr>
        <w:ind w:firstLine="143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56043216" w14:textId="77777777" w:rsidR="006F2DC2" w:rsidRPr="001F0155" w:rsidRDefault="006F2DC2" w:rsidP="006F2DC2">
      <w:pPr>
        <w:ind w:firstLine="144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F0155">
        <w:rPr>
          <w:rFonts w:ascii="Arial" w:hAnsi="Arial" w:cs="Arial"/>
          <w:noProof/>
          <w:color w:val="000000" w:themeColor="text1"/>
          <w:lang w:val="mn-MN"/>
        </w:rPr>
        <w:t>2/</w:t>
      </w:r>
      <w:r w:rsidRPr="001F0155">
        <w:rPr>
          <w:rFonts w:ascii="Arial" w:eastAsia="Calibri" w:hAnsi="Arial" w:cs="Arial"/>
          <w:color w:val="000000" w:themeColor="text1"/>
          <w:lang w:val="mn-MN"/>
        </w:rPr>
        <w:t>Монгол Улсын иргэдэд үнэ төлбөргүйгээр олгосон “Эрдэнэс Тавантолгой” хувьцаат компанийн хувьцааг тус компаний</w:t>
      </w:r>
      <w:r>
        <w:rPr>
          <w:rFonts w:ascii="Arial" w:eastAsia="Calibri" w:hAnsi="Arial" w:cs="Arial"/>
          <w:color w:val="000000" w:themeColor="text1"/>
          <w:lang w:val="mn-MN"/>
        </w:rPr>
        <w:t>н</w:t>
      </w:r>
      <w:r w:rsidRPr="001F0155">
        <w:rPr>
          <w:rFonts w:ascii="Arial" w:eastAsia="Calibri" w:hAnsi="Arial" w:cs="Arial"/>
          <w:color w:val="000000" w:themeColor="text1"/>
          <w:lang w:val="mn-MN"/>
        </w:rPr>
        <w:t xml:space="preserve"> энгийн хувьцаанд бүртгэх</w:t>
      </w:r>
      <w:r w:rsidRPr="001F0155">
        <w:rPr>
          <w:rFonts w:ascii="Arial" w:eastAsia="Calibri" w:hAnsi="Arial" w:cs="Arial"/>
          <w:color w:val="000000" w:themeColor="text1"/>
        </w:rPr>
        <w:t>;</w:t>
      </w:r>
    </w:p>
    <w:p w14:paraId="7A026675" w14:textId="77777777" w:rsidR="006F2DC2" w:rsidRPr="001F0155" w:rsidRDefault="006F2DC2" w:rsidP="006F2DC2">
      <w:pPr>
        <w:ind w:firstLine="215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492188FE" w14:textId="77777777" w:rsidR="006F2DC2" w:rsidRPr="001F0155" w:rsidRDefault="006F2DC2" w:rsidP="006F2DC2">
      <w:pPr>
        <w:ind w:firstLine="144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F0155">
        <w:rPr>
          <w:rFonts w:ascii="Arial" w:hAnsi="Arial" w:cs="Arial"/>
          <w:noProof/>
          <w:color w:val="000000" w:themeColor="text1"/>
        </w:rPr>
        <w:t xml:space="preserve">3/“Эрдэнэс Тавантолгой” </w:t>
      </w:r>
      <w:r w:rsidRPr="001F0155">
        <w:rPr>
          <w:rFonts w:ascii="Arial" w:eastAsia="Calibri" w:hAnsi="Arial" w:cs="Arial"/>
          <w:color w:val="000000" w:themeColor="text1"/>
          <w:lang w:val="mn-MN"/>
        </w:rPr>
        <w:t>хувьцаат компанийн</w:t>
      </w:r>
      <w:r w:rsidRPr="001F0155">
        <w:rPr>
          <w:rFonts w:ascii="Arial" w:hAnsi="Arial" w:cs="Arial"/>
          <w:noProof/>
          <w:color w:val="000000" w:themeColor="text1"/>
        </w:rPr>
        <w:t xml:space="preserve"> </w:t>
      </w:r>
      <w:r w:rsidRPr="001F0155">
        <w:rPr>
          <w:rFonts w:ascii="Arial" w:hAnsi="Arial" w:cs="Arial"/>
          <w:noProof/>
          <w:color w:val="000000" w:themeColor="text1"/>
          <w:lang w:val="mn-MN"/>
        </w:rPr>
        <w:t xml:space="preserve">эрх бүхий этгээд </w:t>
      </w:r>
      <w:r w:rsidRPr="001F0155">
        <w:rPr>
          <w:rFonts w:ascii="Arial" w:hAnsi="Arial" w:cs="Arial"/>
          <w:noProof/>
          <w:color w:val="000000" w:themeColor="text1"/>
        </w:rPr>
        <w:t>ногдол ашиг хуваарилахаар шийдвэрлэсэн тохиолдолд төрийн ө</w:t>
      </w:r>
      <w:r w:rsidRPr="001F0155">
        <w:rPr>
          <w:rFonts w:ascii="Arial" w:hAnsi="Arial" w:cs="Arial"/>
          <w:noProof/>
          <w:color w:val="000000" w:themeColor="text1"/>
          <w:lang w:val="mn-MN"/>
        </w:rPr>
        <w:t>м</w:t>
      </w:r>
      <w:r w:rsidRPr="001F0155">
        <w:rPr>
          <w:rFonts w:ascii="Arial" w:hAnsi="Arial" w:cs="Arial"/>
          <w:noProof/>
          <w:color w:val="000000" w:themeColor="text1"/>
        </w:rPr>
        <w:t xml:space="preserve">чид ногдох хувьцааны ногдол ашгийн орлогоос “Эрдэнэс Тавантолгой” </w:t>
      </w:r>
      <w:r w:rsidRPr="001F0155">
        <w:rPr>
          <w:rFonts w:ascii="Arial" w:eastAsia="Calibri" w:hAnsi="Arial" w:cs="Arial"/>
          <w:color w:val="000000" w:themeColor="text1"/>
          <w:lang w:val="mn-MN"/>
        </w:rPr>
        <w:t>хувьцаат компани</w:t>
      </w:r>
      <w:r w:rsidRPr="001F0155">
        <w:rPr>
          <w:rFonts w:ascii="Arial" w:hAnsi="Arial" w:cs="Arial"/>
          <w:noProof/>
          <w:color w:val="000000" w:themeColor="text1"/>
          <w:lang w:val="mn-MN"/>
        </w:rPr>
        <w:t>,</w:t>
      </w:r>
      <w:r w:rsidRPr="001F0155">
        <w:rPr>
          <w:rFonts w:ascii="Arial" w:hAnsi="Arial" w:cs="Arial"/>
          <w:noProof/>
          <w:color w:val="000000" w:themeColor="text1"/>
        </w:rPr>
        <w:t xml:space="preserve"> “Эрдэнэс Монгол”</w:t>
      </w:r>
      <w:r>
        <w:rPr>
          <w:rFonts w:ascii="Arial" w:hAnsi="Arial" w:cs="Arial"/>
          <w:noProof/>
          <w:color w:val="000000" w:themeColor="text1"/>
        </w:rPr>
        <w:t xml:space="preserve"> хязгаарлагдмал хариуцлагатай компани, түүний </w:t>
      </w:r>
      <w:r w:rsidRPr="005E7A63">
        <w:rPr>
          <w:rFonts w:ascii="Arial" w:hAnsi="Arial" w:cs="Arial"/>
          <w:noProof/>
          <w:color w:val="000000" w:themeColor="text1"/>
        </w:rPr>
        <w:t>нэгдлийн</w:t>
      </w:r>
      <w:r w:rsidRPr="001F0155">
        <w:rPr>
          <w:rFonts w:ascii="Arial" w:hAnsi="Arial" w:cs="Arial"/>
          <w:noProof/>
          <w:color w:val="000000" w:themeColor="text1"/>
          <w:lang w:val="mn-MN"/>
        </w:rPr>
        <w:t xml:space="preserve"> болон бусад төрийн өмчийн оролцоотой</w:t>
      </w:r>
      <w:r w:rsidRPr="001F0155">
        <w:rPr>
          <w:rFonts w:ascii="Arial" w:hAnsi="Arial" w:cs="Arial"/>
          <w:noProof/>
          <w:color w:val="000000" w:themeColor="text1"/>
        </w:rPr>
        <w:t xml:space="preserve"> аж ахуйн нэгжүүд хооронд үүссэн өр авлаг</w:t>
      </w:r>
      <w:r w:rsidRPr="001F0155">
        <w:rPr>
          <w:rFonts w:ascii="Arial" w:hAnsi="Arial" w:cs="Arial"/>
          <w:noProof/>
          <w:color w:val="000000" w:themeColor="text1"/>
          <w:lang w:val="mn-MN"/>
        </w:rPr>
        <w:t>ад</w:t>
      </w:r>
      <w:r w:rsidRPr="001F0155">
        <w:rPr>
          <w:rFonts w:ascii="Arial" w:hAnsi="Arial" w:cs="Arial"/>
          <w:noProof/>
          <w:color w:val="000000" w:themeColor="text1"/>
        </w:rPr>
        <w:t xml:space="preserve"> суутган тооцох.</w:t>
      </w:r>
    </w:p>
    <w:p w14:paraId="26916718" w14:textId="77777777" w:rsidR="006F2DC2" w:rsidRPr="00493E67" w:rsidRDefault="006F2DC2" w:rsidP="006F2DC2">
      <w:pPr>
        <w:ind w:firstLine="1440"/>
        <w:jc w:val="both"/>
        <w:rPr>
          <w:rFonts w:ascii="Arial" w:eastAsia="Calibri" w:hAnsi="Arial" w:cs="Arial"/>
          <w:b/>
          <w:strike/>
          <w:color w:val="000000" w:themeColor="text1"/>
          <w:u w:val="single"/>
          <w:lang w:val="mn-MN"/>
        </w:rPr>
      </w:pPr>
    </w:p>
    <w:p w14:paraId="332CCFFF" w14:textId="77777777" w:rsidR="006F2DC2" w:rsidRDefault="006F2DC2" w:rsidP="006F2DC2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4C49C0">
        <w:rPr>
          <w:rFonts w:ascii="Arial" w:eastAsia="Calibri" w:hAnsi="Arial" w:cs="Arial"/>
          <w:color w:val="000000" w:themeColor="text1"/>
          <w:lang w:val="mn-MN"/>
        </w:rPr>
        <w:t>2.Энэ тогтоолыг 2024 оны 01 дүгээр сарын 17-ны өдрөөс эхлэн дагаж мөрдсүгэй.</w:t>
      </w:r>
    </w:p>
    <w:p w14:paraId="59344007" w14:textId="77777777" w:rsidR="006F2DC2" w:rsidRDefault="006F2DC2" w:rsidP="006F2DC2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448936F1" w14:textId="77777777" w:rsidR="006F2DC2" w:rsidRDefault="006F2DC2" w:rsidP="006F2DC2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5F0D92B1" w14:textId="77777777" w:rsidR="006F2DC2" w:rsidRDefault="006F2DC2" w:rsidP="006F2DC2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26C173A8" w14:textId="77777777" w:rsidR="006F2DC2" w:rsidRDefault="006F2DC2" w:rsidP="006F2DC2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667EC853" w14:textId="77777777" w:rsidR="006F2DC2" w:rsidRDefault="006F2DC2" w:rsidP="006F2DC2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>
        <w:rPr>
          <w:rFonts w:ascii="Arial" w:eastAsia="Calibri" w:hAnsi="Arial" w:cs="Arial"/>
          <w:color w:val="000000" w:themeColor="text1"/>
          <w:lang w:val="mn-MN"/>
        </w:rPr>
        <w:tab/>
        <w:t xml:space="preserve">МОНГОЛ УЛСЫН </w:t>
      </w:r>
    </w:p>
    <w:p w14:paraId="28D7FF41" w14:textId="77777777" w:rsidR="006F2DC2" w:rsidRPr="004C49C0" w:rsidRDefault="006F2DC2" w:rsidP="006F2DC2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>
        <w:rPr>
          <w:rFonts w:ascii="Arial" w:eastAsia="Calibri" w:hAnsi="Arial" w:cs="Arial"/>
          <w:color w:val="000000" w:themeColor="text1"/>
          <w:lang w:val="mn-MN"/>
        </w:rPr>
        <w:tab/>
        <w:t xml:space="preserve">ИХ ХУРЛЫН ДАРГА </w:t>
      </w:r>
      <w:r>
        <w:rPr>
          <w:rFonts w:ascii="Arial" w:eastAsia="Calibri" w:hAnsi="Arial" w:cs="Arial"/>
          <w:color w:val="000000" w:themeColor="text1"/>
          <w:lang w:val="mn-MN"/>
        </w:rPr>
        <w:tab/>
      </w:r>
      <w:r>
        <w:rPr>
          <w:rFonts w:ascii="Arial" w:eastAsia="Calibri" w:hAnsi="Arial" w:cs="Arial"/>
          <w:color w:val="000000" w:themeColor="text1"/>
          <w:lang w:val="mn-MN"/>
        </w:rPr>
        <w:tab/>
      </w:r>
      <w:r>
        <w:rPr>
          <w:rFonts w:ascii="Arial" w:eastAsia="Calibri" w:hAnsi="Arial" w:cs="Arial"/>
          <w:color w:val="000000" w:themeColor="text1"/>
          <w:lang w:val="mn-MN"/>
        </w:rPr>
        <w:tab/>
      </w:r>
      <w:r>
        <w:rPr>
          <w:rFonts w:ascii="Arial" w:eastAsia="Calibri" w:hAnsi="Arial" w:cs="Arial"/>
          <w:color w:val="000000" w:themeColor="text1"/>
          <w:lang w:val="mn-MN"/>
        </w:rPr>
        <w:tab/>
        <w:t xml:space="preserve">Г.ЗАНДАНШАТАР </w:t>
      </w:r>
    </w:p>
    <w:p w14:paraId="0168380F" w14:textId="77777777" w:rsidR="006F2DC2" w:rsidRPr="004C49C0" w:rsidRDefault="006F2DC2" w:rsidP="006F2DC2">
      <w:pPr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163B49F4" w14:textId="77777777" w:rsidR="006F2DC2" w:rsidRDefault="006F2DC2" w:rsidP="006F2DC2">
      <w:pPr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7B90D973" w14:textId="77777777" w:rsidR="006F2DC2" w:rsidRDefault="006F2DC2" w:rsidP="006F2DC2">
      <w:pPr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4C90E1F6" w14:textId="77777777" w:rsidR="00C27250" w:rsidRPr="00E75BC5" w:rsidRDefault="00C27250" w:rsidP="006F2DC2">
      <w:pPr>
        <w:jc w:val="center"/>
        <w:rPr>
          <w:rFonts w:ascii="Arial" w:hAnsi="Arial" w:cs="Arial"/>
          <w:b/>
          <w:bCs/>
          <w:color w:val="000000"/>
        </w:rPr>
      </w:pPr>
    </w:p>
    <w:sectPr w:rsidR="00C27250" w:rsidRPr="00E75BC5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Yu Gothic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swiss"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72D6D"/>
    <w:rsid w:val="000A2536"/>
    <w:rsid w:val="001B701F"/>
    <w:rsid w:val="001E1307"/>
    <w:rsid w:val="0026328D"/>
    <w:rsid w:val="0027170C"/>
    <w:rsid w:val="003B4300"/>
    <w:rsid w:val="003C7A0E"/>
    <w:rsid w:val="00404752"/>
    <w:rsid w:val="00571279"/>
    <w:rsid w:val="005C0800"/>
    <w:rsid w:val="0061589D"/>
    <w:rsid w:val="006F2DC2"/>
    <w:rsid w:val="007C5011"/>
    <w:rsid w:val="007E6BC4"/>
    <w:rsid w:val="008724C6"/>
    <w:rsid w:val="00955CA9"/>
    <w:rsid w:val="00A73FC2"/>
    <w:rsid w:val="00B04CD6"/>
    <w:rsid w:val="00B05490"/>
    <w:rsid w:val="00B44F47"/>
    <w:rsid w:val="00B600D3"/>
    <w:rsid w:val="00B95BBE"/>
    <w:rsid w:val="00BB398B"/>
    <w:rsid w:val="00BF28CE"/>
    <w:rsid w:val="00C064B3"/>
    <w:rsid w:val="00C213B1"/>
    <w:rsid w:val="00C27250"/>
    <w:rsid w:val="00D05CA8"/>
    <w:rsid w:val="00D3490E"/>
    <w:rsid w:val="00E21FF6"/>
    <w:rsid w:val="00E566BB"/>
    <w:rsid w:val="00E6520C"/>
    <w:rsid w:val="00E75BC5"/>
    <w:rsid w:val="00E81A54"/>
    <w:rsid w:val="00EC6912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7</cp:revision>
  <cp:lastPrinted>2023-10-23T08:15:00Z</cp:lastPrinted>
  <dcterms:created xsi:type="dcterms:W3CDTF">2024-01-18T00:31:00Z</dcterms:created>
  <dcterms:modified xsi:type="dcterms:W3CDTF">2024-01-24T09:09:00Z</dcterms:modified>
</cp:coreProperties>
</file>