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537172" w:rsidRPr="00AF3AAB" w:rsidRDefault="00537172" w:rsidP="00537172">
      <w:pPr>
        <w:jc w:val="center"/>
        <w:rPr>
          <w:rFonts w:ascii="Arial" w:hAnsi="Arial" w:cs="Arial"/>
          <w:b/>
          <w:bCs/>
          <w:noProof/>
          <w:color w:val="000000" w:themeColor="text1"/>
          <w:lang w:val="mn-MN"/>
        </w:rPr>
      </w:pPr>
      <w:r w:rsidRPr="00AF3AAB">
        <w:rPr>
          <w:rFonts w:ascii="Arial" w:hAnsi="Arial" w:cs="Arial"/>
          <w:b/>
          <w:bCs/>
          <w:noProof/>
          <w:color w:val="000000" w:themeColor="text1"/>
          <w:lang w:val="mn-MN"/>
        </w:rPr>
        <w:t xml:space="preserve">    БАРИЛГЫН ТУХАЙ ХУУЛЬД НЭМЭЛТ,</w:t>
      </w:r>
    </w:p>
    <w:p w:rsidR="00537172" w:rsidRPr="00AF3AAB" w:rsidRDefault="00537172" w:rsidP="00537172">
      <w:pPr>
        <w:jc w:val="center"/>
        <w:rPr>
          <w:rFonts w:ascii="Arial" w:hAnsi="Arial" w:cs="Arial"/>
          <w:b/>
          <w:bCs/>
          <w:noProof/>
          <w:color w:val="000000" w:themeColor="text1"/>
          <w:lang w:val="mn-MN"/>
        </w:rPr>
      </w:pPr>
      <w:r w:rsidRPr="00AF3AAB">
        <w:rPr>
          <w:rFonts w:ascii="Arial" w:hAnsi="Arial" w:cs="Arial"/>
          <w:b/>
          <w:bCs/>
          <w:noProof/>
          <w:color w:val="000000" w:themeColor="text1"/>
          <w:lang w:val="mn-MN"/>
        </w:rPr>
        <w:t xml:space="preserve">    ӨӨРЧЛӨЛТ ОРУУЛАХ ТУХАЙ</w:t>
      </w:r>
    </w:p>
    <w:p w:rsidR="00537172" w:rsidRPr="00AF3AAB" w:rsidRDefault="00537172" w:rsidP="00537172">
      <w:pPr>
        <w:spacing w:line="360" w:lineRule="auto"/>
        <w:rPr>
          <w:rFonts w:ascii="Arial" w:hAnsi="Arial" w:cs="Arial"/>
          <w:noProof/>
          <w:color w:val="000000" w:themeColor="text1"/>
          <w:lang w:val="mn-MN"/>
        </w:rPr>
      </w:pPr>
    </w:p>
    <w:p w:rsidR="00537172" w:rsidRPr="00AF3AAB" w:rsidRDefault="00537172" w:rsidP="00537172">
      <w:pPr>
        <w:shd w:val="clear" w:color="auto" w:fill="FFFFFF"/>
        <w:ind w:firstLine="720"/>
        <w:jc w:val="both"/>
        <w:textAlignment w:val="top"/>
        <w:rPr>
          <w:rFonts w:ascii="Arial" w:hAnsi="Arial" w:cs="Arial"/>
          <w:bCs/>
          <w:noProof/>
          <w:color w:val="000000" w:themeColor="text1"/>
          <w:lang w:val="mn-MN"/>
        </w:rPr>
      </w:pPr>
      <w:r w:rsidRPr="00AF3AAB">
        <w:rPr>
          <w:rFonts w:ascii="Arial" w:hAnsi="Arial" w:cs="Arial"/>
          <w:b/>
          <w:bCs/>
          <w:noProof/>
          <w:color w:val="000000" w:themeColor="text1"/>
          <w:lang w:val="mn-MN"/>
        </w:rPr>
        <w:t>1 дүгээр зүйл.</w:t>
      </w:r>
      <w:r w:rsidRPr="00AF3AAB">
        <w:rPr>
          <w:rFonts w:ascii="Arial" w:hAnsi="Arial" w:cs="Arial"/>
          <w:bCs/>
          <w:noProof/>
          <w:color w:val="000000" w:themeColor="text1"/>
          <w:lang w:val="mn-MN"/>
        </w:rPr>
        <w:t>Барилгын тухай хуулийн 33 дугаар зүйлд доор дурдсан агуулгатай 33.1.23 дахь заалт нэмсүгэй:</w:t>
      </w:r>
      <w:r w:rsidRPr="00AF3AAB">
        <w:rPr>
          <w:rFonts w:ascii="Arial" w:hAnsi="Arial" w:cs="Arial"/>
          <w:b/>
          <w:bCs/>
          <w:noProof/>
          <w:color w:val="000000" w:themeColor="text1"/>
          <w:lang w:val="mn-MN"/>
        </w:rPr>
        <w:t xml:space="preserve"> </w:t>
      </w:r>
    </w:p>
    <w:p w:rsidR="00537172" w:rsidRPr="00AF3AAB" w:rsidRDefault="00537172" w:rsidP="00537172">
      <w:pPr>
        <w:shd w:val="clear" w:color="auto" w:fill="FFFFFF"/>
        <w:ind w:firstLine="1440"/>
        <w:jc w:val="both"/>
        <w:textAlignment w:val="top"/>
        <w:rPr>
          <w:rFonts w:ascii="Arial" w:hAnsi="Arial" w:cs="Arial"/>
          <w:b/>
          <w:bCs/>
          <w:noProof/>
          <w:color w:val="000000" w:themeColor="text1"/>
          <w:lang w:val="mn-MN"/>
        </w:rPr>
      </w:pPr>
    </w:p>
    <w:p w:rsidR="00537172" w:rsidRPr="00AF3AAB" w:rsidRDefault="00537172" w:rsidP="00537172">
      <w:pPr>
        <w:shd w:val="clear" w:color="auto" w:fill="FFFFFF"/>
        <w:ind w:firstLine="1440"/>
        <w:jc w:val="both"/>
        <w:textAlignment w:val="top"/>
        <w:rPr>
          <w:rFonts w:ascii="Arial" w:hAnsi="Arial" w:cs="Arial"/>
          <w:noProof/>
          <w:color w:val="000000" w:themeColor="text1"/>
          <w:lang w:val="mn-MN"/>
        </w:rPr>
      </w:pPr>
      <w:r w:rsidRPr="00AF3AAB">
        <w:rPr>
          <w:rFonts w:ascii="Arial" w:hAnsi="Arial" w:cs="Arial"/>
          <w:noProof/>
          <w:color w:val="000000" w:themeColor="text1"/>
          <w:lang w:val="mn-MN"/>
        </w:rPr>
        <w:t xml:space="preserve"> “33.1.23.энэ хуулийн 20.2-т заасан барилга байгууламжийг барих барилгын ажлын зөвшөөрлийг олгох, ашиглалтад оруулах;”</w:t>
      </w:r>
    </w:p>
    <w:p w:rsidR="00537172" w:rsidRPr="00AF3AAB" w:rsidRDefault="00537172" w:rsidP="00537172">
      <w:pPr>
        <w:shd w:val="clear" w:color="auto" w:fill="FFFFFF"/>
        <w:jc w:val="both"/>
        <w:textAlignment w:val="top"/>
        <w:rPr>
          <w:rFonts w:ascii="Arial" w:hAnsi="Arial" w:cs="Arial"/>
          <w:noProof/>
          <w:color w:val="000000" w:themeColor="text1"/>
          <w:lang w:val="mn-MN"/>
        </w:rPr>
      </w:pPr>
    </w:p>
    <w:p w:rsidR="00537172" w:rsidRPr="00AF3AAB" w:rsidRDefault="00537172" w:rsidP="00537172">
      <w:pPr>
        <w:ind w:firstLine="720"/>
        <w:jc w:val="both"/>
        <w:rPr>
          <w:rFonts w:ascii="Arial" w:hAnsi="Arial" w:cs="Arial"/>
          <w:noProof/>
          <w:color w:val="000000" w:themeColor="text1"/>
          <w:lang w:val="mn-MN"/>
        </w:rPr>
      </w:pPr>
      <w:r w:rsidRPr="00AF3AAB">
        <w:rPr>
          <w:rFonts w:ascii="Arial" w:hAnsi="Arial" w:cs="Arial"/>
          <w:b/>
          <w:noProof/>
          <w:color w:val="000000" w:themeColor="text1"/>
          <w:lang w:val="mn-MN"/>
        </w:rPr>
        <w:t>2 дугаар зүйл.</w:t>
      </w:r>
      <w:r w:rsidRPr="00AF3AAB">
        <w:rPr>
          <w:rFonts w:ascii="Arial" w:hAnsi="Arial" w:cs="Arial"/>
          <w:noProof/>
          <w:color w:val="000000" w:themeColor="text1"/>
          <w:lang w:val="mn-MN"/>
        </w:rPr>
        <w:t>Барилгын тухай хуулийн 32 дугаар зүйлийн 32.1.5 дахь заалтын “зөвшөөрөл олгох” гэсний дараа “, ашиглалтад оруулах” гэж, 35 дугаар зүйлийн 35.1.6 дахь заалтын “барилгын ажлын зөвшөөрөл олгож” гэсний өмнө “Энэ хуулийн 32.1.5, 33.1.23-т зааснаас бусад” гэж тус тус нэмсүгэй.</w:t>
      </w:r>
    </w:p>
    <w:p w:rsidR="00537172" w:rsidRPr="00AF3AAB" w:rsidRDefault="00537172" w:rsidP="00537172">
      <w:pPr>
        <w:ind w:firstLine="720"/>
        <w:jc w:val="both"/>
        <w:rPr>
          <w:rFonts w:ascii="Arial" w:hAnsi="Arial" w:cs="Arial"/>
          <w:noProof/>
          <w:color w:val="000000" w:themeColor="text1"/>
          <w:lang w:val="mn-MN"/>
        </w:rPr>
      </w:pPr>
    </w:p>
    <w:p w:rsidR="00537172" w:rsidRPr="00AF3AAB" w:rsidRDefault="00537172" w:rsidP="00537172">
      <w:pPr>
        <w:ind w:firstLine="720"/>
        <w:jc w:val="both"/>
        <w:rPr>
          <w:rFonts w:ascii="Arial" w:hAnsi="Arial" w:cs="Arial"/>
          <w:noProof/>
          <w:color w:val="000000" w:themeColor="text1"/>
          <w:lang w:val="mn-MN"/>
        </w:rPr>
      </w:pPr>
      <w:r w:rsidRPr="00AF3AAB">
        <w:rPr>
          <w:rFonts w:ascii="Arial" w:hAnsi="Arial" w:cs="Arial"/>
          <w:b/>
          <w:bCs/>
          <w:noProof/>
          <w:color w:val="000000" w:themeColor="text1"/>
          <w:lang w:val="mn-MN"/>
        </w:rPr>
        <w:t>3 дугаар зүйл.</w:t>
      </w:r>
      <w:r w:rsidRPr="00AF3AAB">
        <w:rPr>
          <w:rFonts w:ascii="Arial" w:hAnsi="Arial" w:cs="Arial"/>
          <w:noProof/>
          <w:color w:val="000000" w:themeColor="text1"/>
          <w:lang w:val="mn-MN"/>
        </w:rPr>
        <w:t>Барилгын тухай хуулийн 17 дугаар зүйлийн 17.3 дахь хэсгийн “нийслэл, сум,” гэснийг “сум, нийслэл,” гэж,  33 дугаар зүйлийн 33.1.23 дахь заалтын дугаарыг “33.1.24” гэж тус тус өөрчилсүгэй.</w:t>
      </w:r>
    </w:p>
    <w:p w:rsidR="00537172" w:rsidRPr="00AF3AAB" w:rsidRDefault="00537172" w:rsidP="00537172">
      <w:pPr>
        <w:ind w:firstLine="720"/>
        <w:jc w:val="both"/>
        <w:rPr>
          <w:rFonts w:ascii="Arial" w:hAnsi="Arial" w:cs="Arial"/>
          <w:b/>
          <w:bCs/>
          <w:noProof/>
          <w:color w:val="000000" w:themeColor="text1"/>
          <w:lang w:val="mn-MN"/>
        </w:rPr>
      </w:pPr>
    </w:p>
    <w:p w:rsidR="00537172" w:rsidRPr="00AF3AAB" w:rsidRDefault="00537172" w:rsidP="00537172">
      <w:pPr>
        <w:ind w:firstLine="720"/>
        <w:jc w:val="both"/>
        <w:rPr>
          <w:rFonts w:ascii="Arial" w:hAnsi="Arial" w:cs="Arial"/>
          <w:noProof/>
          <w:color w:val="000000" w:themeColor="text1"/>
          <w:lang w:val="mn-MN"/>
        </w:rPr>
      </w:pPr>
      <w:r w:rsidRPr="00AF3AAB">
        <w:rPr>
          <w:rFonts w:ascii="Arial" w:hAnsi="Arial" w:cs="Arial"/>
          <w:b/>
          <w:bCs/>
          <w:noProof/>
          <w:color w:val="000000" w:themeColor="text1"/>
          <w:lang w:val="mn-MN"/>
        </w:rPr>
        <w:t>4 дүгээр зүйл.</w:t>
      </w:r>
      <w:r w:rsidRPr="00AF3AAB">
        <w:rPr>
          <w:rFonts w:ascii="Arial" w:hAnsi="Arial" w:cs="Arial"/>
          <w:noProof/>
          <w:color w:val="000000" w:themeColor="text1"/>
          <w:lang w:val="mn-MN"/>
        </w:rPr>
        <w:t>Барилгын тухай хуулийн 17 дугаар зүйлийн 17.3 дахь хэсгийн “Тэргүүлэгчдийн” гэснийг хассугай.</w:t>
      </w:r>
    </w:p>
    <w:p w:rsidR="00537172" w:rsidRPr="00AF3AAB" w:rsidRDefault="00537172" w:rsidP="00537172">
      <w:pPr>
        <w:ind w:firstLine="720"/>
        <w:jc w:val="both"/>
        <w:rPr>
          <w:rFonts w:ascii="Arial" w:hAnsi="Arial" w:cs="Arial"/>
          <w:noProof/>
          <w:color w:val="000000" w:themeColor="text1"/>
          <w:lang w:val="mn-MN"/>
        </w:rPr>
      </w:pPr>
    </w:p>
    <w:p w:rsidR="00537172" w:rsidRPr="00AF3AAB" w:rsidRDefault="00537172" w:rsidP="00537172">
      <w:pPr>
        <w:ind w:firstLine="720"/>
        <w:jc w:val="both"/>
        <w:rPr>
          <w:rFonts w:ascii="Arial" w:hAnsi="Arial" w:cs="Arial"/>
          <w:noProof/>
          <w:color w:val="000000" w:themeColor="text1"/>
          <w:lang w:val="mn-MN"/>
        </w:rPr>
      </w:pPr>
    </w:p>
    <w:p w:rsidR="00537172" w:rsidRPr="00AF3AAB" w:rsidRDefault="00537172" w:rsidP="00537172">
      <w:pPr>
        <w:ind w:firstLine="720"/>
        <w:jc w:val="both"/>
        <w:rPr>
          <w:rFonts w:ascii="Arial" w:hAnsi="Arial" w:cs="Arial"/>
          <w:noProof/>
          <w:color w:val="000000" w:themeColor="text1"/>
          <w:lang w:val="mn-MN"/>
        </w:rPr>
      </w:pPr>
    </w:p>
    <w:p w:rsidR="00537172" w:rsidRPr="00AF3AAB" w:rsidRDefault="00537172" w:rsidP="00537172">
      <w:pPr>
        <w:ind w:firstLine="720"/>
        <w:jc w:val="both"/>
        <w:rPr>
          <w:rFonts w:ascii="Arial" w:hAnsi="Arial" w:cs="Arial"/>
          <w:noProof/>
          <w:color w:val="000000" w:themeColor="text1"/>
          <w:lang w:val="mn-MN"/>
        </w:rPr>
      </w:pPr>
    </w:p>
    <w:p w:rsidR="00537172" w:rsidRPr="00AF3AAB" w:rsidRDefault="00537172" w:rsidP="00537172">
      <w:pPr>
        <w:pStyle w:val="NormalWeb"/>
        <w:spacing w:before="0" w:beforeAutospacing="0" w:after="0" w:afterAutospacing="0"/>
        <w:ind w:left="720" w:firstLine="720"/>
        <w:jc w:val="both"/>
        <w:rPr>
          <w:rFonts w:ascii="Arial" w:hAnsi="Arial" w:cs="Arial"/>
          <w:noProof/>
          <w:color w:val="000000" w:themeColor="text1"/>
          <w:lang w:val="mn-MN"/>
        </w:rPr>
      </w:pPr>
      <w:r w:rsidRPr="00AF3AAB">
        <w:rPr>
          <w:rFonts w:ascii="Arial" w:hAnsi="Arial" w:cs="Arial"/>
          <w:noProof/>
          <w:color w:val="000000" w:themeColor="text1"/>
          <w:lang w:val="mn-MN"/>
        </w:rPr>
        <w:t xml:space="preserve">МОНГОЛ УЛСЫН </w:t>
      </w:r>
    </w:p>
    <w:p w:rsidR="00B80A01" w:rsidRPr="00537172" w:rsidRDefault="00537172" w:rsidP="00537172">
      <w:pPr>
        <w:pStyle w:val="NormalWeb"/>
        <w:spacing w:before="0" w:beforeAutospacing="0" w:after="0" w:afterAutospacing="0"/>
        <w:ind w:firstLine="720"/>
        <w:jc w:val="both"/>
        <w:rPr>
          <w:rStyle w:val="Strong"/>
          <w:rFonts w:ascii="Arial" w:hAnsi="Arial" w:cs="Arial"/>
          <w:noProof/>
          <w:color w:val="000000" w:themeColor="text1"/>
          <w:lang w:val="mn-MN"/>
        </w:rPr>
      </w:pPr>
      <w:r w:rsidRPr="00AF3AAB">
        <w:rPr>
          <w:rFonts w:ascii="Arial" w:hAnsi="Arial" w:cs="Arial"/>
          <w:noProof/>
          <w:color w:val="000000" w:themeColor="text1"/>
          <w:lang w:val="mn-MN"/>
        </w:rPr>
        <w:tab/>
        <w:t xml:space="preserve">ИХ ХУРЛЫН ДАРГА </w:t>
      </w:r>
      <w:r w:rsidRPr="00AF3AAB">
        <w:rPr>
          <w:rFonts w:ascii="Arial" w:hAnsi="Arial" w:cs="Arial"/>
          <w:noProof/>
          <w:color w:val="000000" w:themeColor="text1"/>
          <w:lang w:val="mn-MN"/>
        </w:rPr>
        <w:tab/>
      </w:r>
      <w:r w:rsidRPr="00AF3AAB">
        <w:rPr>
          <w:rFonts w:ascii="Arial" w:hAnsi="Arial" w:cs="Arial"/>
          <w:noProof/>
          <w:color w:val="000000" w:themeColor="text1"/>
          <w:lang w:val="mn-MN"/>
        </w:rPr>
        <w:tab/>
      </w:r>
      <w:r w:rsidRPr="00AF3AAB">
        <w:rPr>
          <w:rFonts w:ascii="Arial" w:hAnsi="Arial" w:cs="Arial"/>
          <w:noProof/>
          <w:color w:val="000000" w:themeColor="text1"/>
          <w:lang w:val="mn-MN"/>
        </w:rPr>
        <w:tab/>
      </w:r>
      <w:r w:rsidRPr="00AF3AAB">
        <w:rPr>
          <w:rFonts w:ascii="Arial" w:hAnsi="Arial" w:cs="Arial"/>
          <w:noProof/>
          <w:color w:val="000000" w:themeColor="text1"/>
          <w:lang w:val="mn-MN"/>
        </w:rPr>
        <w:tab/>
        <w:t>Г.ЗАНДАНШАТАР</w:t>
      </w:r>
    </w:p>
    <w:sectPr w:rsidR="00B80A01" w:rsidRPr="00537172"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554AF" w:rsidRDefault="000554AF" w:rsidP="00B546B3">
      <w:r>
        <w:separator/>
      </w:r>
    </w:p>
  </w:endnote>
  <w:endnote w:type="continuationSeparator" w:id="0">
    <w:p w:rsidR="000554AF" w:rsidRDefault="000554AF"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554AF" w:rsidRDefault="000554AF" w:rsidP="00B546B3">
      <w:r>
        <w:separator/>
      </w:r>
    </w:p>
  </w:footnote>
  <w:footnote w:type="continuationSeparator" w:id="0">
    <w:p w:rsidR="000554AF" w:rsidRDefault="000554AF"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7771"/>
    <w:rsid w:val="00010B12"/>
    <w:rsid w:val="000110FD"/>
    <w:rsid w:val="000122E3"/>
    <w:rsid w:val="0001251E"/>
    <w:rsid w:val="00013CAE"/>
    <w:rsid w:val="00016F8C"/>
    <w:rsid w:val="0002095B"/>
    <w:rsid w:val="00020E07"/>
    <w:rsid w:val="00020FFE"/>
    <w:rsid w:val="000249A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4AF"/>
    <w:rsid w:val="00055865"/>
    <w:rsid w:val="00055F13"/>
    <w:rsid w:val="0006167B"/>
    <w:rsid w:val="000647C6"/>
    <w:rsid w:val="0006579B"/>
    <w:rsid w:val="00072709"/>
    <w:rsid w:val="00074402"/>
    <w:rsid w:val="00087DB3"/>
    <w:rsid w:val="00087FD5"/>
    <w:rsid w:val="0009284E"/>
    <w:rsid w:val="00092B78"/>
    <w:rsid w:val="00094088"/>
    <w:rsid w:val="00095300"/>
    <w:rsid w:val="00096A59"/>
    <w:rsid w:val="00096F40"/>
    <w:rsid w:val="000A22E4"/>
    <w:rsid w:val="000A619B"/>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101C4A"/>
    <w:rsid w:val="0010358E"/>
    <w:rsid w:val="00104C81"/>
    <w:rsid w:val="00105460"/>
    <w:rsid w:val="001059CC"/>
    <w:rsid w:val="001102AC"/>
    <w:rsid w:val="00110C0F"/>
    <w:rsid w:val="00112261"/>
    <w:rsid w:val="00116726"/>
    <w:rsid w:val="00117571"/>
    <w:rsid w:val="00120829"/>
    <w:rsid w:val="001235A2"/>
    <w:rsid w:val="00126862"/>
    <w:rsid w:val="00127277"/>
    <w:rsid w:val="00131BAD"/>
    <w:rsid w:val="001338AF"/>
    <w:rsid w:val="0013502F"/>
    <w:rsid w:val="001375DB"/>
    <w:rsid w:val="001423A3"/>
    <w:rsid w:val="0014310A"/>
    <w:rsid w:val="00144E32"/>
    <w:rsid w:val="00145606"/>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4167"/>
    <w:rsid w:val="0025133A"/>
    <w:rsid w:val="00252211"/>
    <w:rsid w:val="00254604"/>
    <w:rsid w:val="0025615C"/>
    <w:rsid w:val="0025619F"/>
    <w:rsid w:val="00261755"/>
    <w:rsid w:val="002668E7"/>
    <w:rsid w:val="00271F06"/>
    <w:rsid w:val="00273440"/>
    <w:rsid w:val="00276009"/>
    <w:rsid w:val="00277418"/>
    <w:rsid w:val="002776A4"/>
    <w:rsid w:val="00280FBA"/>
    <w:rsid w:val="00284814"/>
    <w:rsid w:val="00285F8E"/>
    <w:rsid w:val="002A43E4"/>
    <w:rsid w:val="002A787D"/>
    <w:rsid w:val="002B1E6E"/>
    <w:rsid w:val="002B47E6"/>
    <w:rsid w:val="002C3920"/>
    <w:rsid w:val="002C7D85"/>
    <w:rsid w:val="002D207D"/>
    <w:rsid w:val="002D3DCD"/>
    <w:rsid w:val="002E0CFE"/>
    <w:rsid w:val="002E792B"/>
    <w:rsid w:val="00304FC9"/>
    <w:rsid w:val="00307B0B"/>
    <w:rsid w:val="003133D0"/>
    <w:rsid w:val="00315B8F"/>
    <w:rsid w:val="00316265"/>
    <w:rsid w:val="0031706C"/>
    <w:rsid w:val="003173DA"/>
    <w:rsid w:val="00317A8A"/>
    <w:rsid w:val="0032121B"/>
    <w:rsid w:val="00321CFA"/>
    <w:rsid w:val="00323B8A"/>
    <w:rsid w:val="0032454B"/>
    <w:rsid w:val="00324664"/>
    <w:rsid w:val="0033295C"/>
    <w:rsid w:val="00333475"/>
    <w:rsid w:val="00336FE3"/>
    <w:rsid w:val="00337526"/>
    <w:rsid w:val="0034150C"/>
    <w:rsid w:val="003446B4"/>
    <w:rsid w:val="003520F2"/>
    <w:rsid w:val="00353B32"/>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4466"/>
    <w:rsid w:val="003D5741"/>
    <w:rsid w:val="003D7AD0"/>
    <w:rsid w:val="003D7DAF"/>
    <w:rsid w:val="003D7EB7"/>
    <w:rsid w:val="003E0B0A"/>
    <w:rsid w:val="003E1B3C"/>
    <w:rsid w:val="003E2656"/>
    <w:rsid w:val="003E41DA"/>
    <w:rsid w:val="003E69B5"/>
    <w:rsid w:val="003F5802"/>
    <w:rsid w:val="003F5B5F"/>
    <w:rsid w:val="003F7AD2"/>
    <w:rsid w:val="0040545B"/>
    <w:rsid w:val="00406502"/>
    <w:rsid w:val="00407840"/>
    <w:rsid w:val="004115D2"/>
    <w:rsid w:val="00413754"/>
    <w:rsid w:val="0042365F"/>
    <w:rsid w:val="00426E19"/>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7464B"/>
    <w:rsid w:val="004757B1"/>
    <w:rsid w:val="004877B3"/>
    <w:rsid w:val="004914EC"/>
    <w:rsid w:val="00491665"/>
    <w:rsid w:val="0049411C"/>
    <w:rsid w:val="0049529F"/>
    <w:rsid w:val="004968A9"/>
    <w:rsid w:val="004A3F7D"/>
    <w:rsid w:val="004B1274"/>
    <w:rsid w:val="004B25F2"/>
    <w:rsid w:val="004B3FB0"/>
    <w:rsid w:val="004B48F9"/>
    <w:rsid w:val="004B49F5"/>
    <w:rsid w:val="004B4AAE"/>
    <w:rsid w:val="004B5331"/>
    <w:rsid w:val="004B74DD"/>
    <w:rsid w:val="004B7873"/>
    <w:rsid w:val="004B7D60"/>
    <w:rsid w:val="004C1AD3"/>
    <w:rsid w:val="004C24D8"/>
    <w:rsid w:val="004C3223"/>
    <w:rsid w:val="004C6F40"/>
    <w:rsid w:val="004D29CF"/>
    <w:rsid w:val="004D6686"/>
    <w:rsid w:val="004D6775"/>
    <w:rsid w:val="004E250A"/>
    <w:rsid w:val="004E278A"/>
    <w:rsid w:val="004E278B"/>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77BE"/>
    <w:rsid w:val="00533D04"/>
    <w:rsid w:val="00534A9E"/>
    <w:rsid w:val="00534D7A"/>
    <w:rsid w:val="00537172"/>
    <w:rsid w:val="00542618"/>
    <w:rsid w:val="00543D94"/>
    <w:rsid w:val="00544589"/>
    <w:rsid w:val="00547044"/>
    <w:rsid w:val="00547058"/>
    <w:rsid w:val="0054757E"/>
    <w:rsid w:val="005566CA"/>
    <w:rsid w:val="00556E9E"/>
    <w:rsid w:val="00560275"/>
    <w:rsid w:val="00562566"/>
    <w:rsid w:val="005639F3"/>
    <w:rsid w:val="00565F51"/>
    <w:rsid w:val="00573E32"/>
    <w:rsid w:val="00577F46"/>
    <w:rsid w:val="00581284"/>
    <w:rsid w:val="00581C1A"/>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5E89"/>
    <w:rsid w:val="006074DB"/>
    <w:rsid w:val="00611035"/>
    <w:rsid w:val="00616C74"/>
    <w:rsid w:val="00620329"/>
    <w:rsid w:val="0062528A"/>
    <w:rsid w:val="006263FA"/>
    <w:rsid w:val="00633071"/>
    <w:rsid w:val="00635A6D"/>
    <w:rsid w:val="006361E2"/>
    <w:rsid w:val="00637F5C"/>
    <w:rsid w:val="006425CC"/>
    <w:rsid w:val="00643732"/>
    <w:rsid w:val="00647CF3"/>
    <w:rsid w:val="00647E93"/>
    <w:rsid w:val="0065464C"/>
    <w:rsid w:val="00655EE3"/>
    <w:rsid w:val="0065669C"/>
    <w:rsid w:val="00657A96"/>
    <w:rsid w:val="00660C15"/>
    <w:rsid w:val="00663EE0"/>
    <w:rsid w:val="006649AA"/>
    <w:rsid w:val="006740CD"/>
    <w:rsid w:val="006746EF"/>
    <w:rsid w:val="006834F1"/>
    <w:rsid w:val="00686D2D"/>
    <w:rsid w:val="00687502"/>
    <w:rsid w:val="0069285D"/>
    <w:rsid w:val="006974FA"/>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44C1"/>
    <w:rsid w:val="006F79B8"/>
    <w:rsid w:val="007006F6"/>
    <w:rsid w:val="00703807"/>
    <w:rsid w:val="00710C0D"/>
    <w:rsid w:val="0071251B"/>
    <w:rsid w:val="00722F65"/>
    <w:rsid w:val="00724C4E"/>
    <w:rsid w:val="007263EF"/>
    <w:rsid w:val="00727142"/>
    <w:rsid w:val="00727616"/>
    <w:rsid w:val="007317E0"/>
    <w:rsid w:val="00732C0D"/>
    <w:rsid w:val="007333B0"/>
    <w:rsid w:val="0073715A"/>
    <w:rsid w:val="00743E65"/>
    <w:rsid w:val="00746208"/>
    <w:rsid w:val="007508C6"/>
    <w:rsid w:val="00750A6B"/>
    <w:rsid w:val="00751D2A"/>
    <w:rsid w:val="00754516"/>
    <w:rsid w:val="007546A5"/>
    <w:rsid w:val="00755817"/>
    <w:rsid w:val="007622BA"/>
    <w:rsid w:val="00763A68"/>
    <w:rsid w:val="00764125"/>
    <w:rsid w:val="00764417"/>
    <w:rsid w:val="00767224"/>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784"/>
    <w:rsid w:val="007A73FA"/>
    <w:rsid w:val="007A7928"/>
    <w:rsid w:val="007B0857"/>
    <w:rsid w:val="007B5E76"/>
    <w:rsid w:val="007B6DEC"/>
    <w:rsid w:val="007C1EC4"/>
    <w:rsid w:val="007C519D"/>
    <w:rsid w:val="007C56D5"/>
    <w:rsid w:val="007D006D"/>
    <w:rsid w:val="007D2313"/>
    <w:rsid w:val="007D2AA3"/>
    <w:rsid w:val="007D4958"/>
    <w:rsid w:val="007D6928"/>
    <w:rsid w:val="007E0BC8"/>
    <w:rsid w:val="007E20E2"/>
    <w:rsid w:val="007E23D8"/>
    <w:rsid w:val="007E46D4"/>
    <w:rsid w:val="007E69F5"/>
    <w:rsid w:val="007E6C80"/>
    <w:rsid w:val="007F1A62"/>
    <w:rsid w:val="00801E1A"/>
    <w:rsid w:val="00803A9B"/>
    <w:rsid w:val="00812154"/>
    <w:rsid w:val="008137B3"/>
    <w:rsid w:val="00813F79"/>
    <w:rsid w:val="00815413"/>
    <w:rsid w:val="00817E7E"/>
    <w:rsid w:val="008208F3"/>
    <w:rsid w:val="008222BA"/>
    <w:rsid w:val="00825F9A"/>
    <w:rsid w:val="00827240"/>
    <w:rsid w:val="0083252C"/>
    <w:rsid w:val="00832553"/>
    <w:rsid w:val="00832FB8"/>
    <w:rsid w:val="00837477"/>
    <w:rsid w:val="008408D6"/>
    <w:rsid w:val="00840943"/>
    <w:rsid w:val="008438D8"/>
    <w:rsid w:val="0084396F"/>
    <w:rsid w:val="00843F24"/>
    <w:rsid w:val="00852264"/>
    <w:rsid w:val="00866028"/>
    <w:rsid w:val="00866B64"/>
    <w:rsid w:val="008729AD"/>
    <w:rsid w:val="0089072D"/>
    <w:rsid w:val="0089155D"/>
    <w:rsid w:val="008919AB"/>
    <w:rsid w:val="00891E43"/>
    <w:rsid w:val="0089211E"/>
    <w:rsid w:val="0089229E"/>
    <w:rsid w:val="00892C57"/>
    <w:rsid w:val="008931E1"/>
    <w:rsid w:val="008A1B41"/>
    <w:rsid w:val="008A4ED4"/>
    <w:rsid w:val="008A60FD"/>
    <w:rsid w:val="008A6BCD"/>
    <w:rsid w:val="008B223B"/>
    <w:rsid w:val="008B3D5D"/>
    <w:rsid w:val="008B3FAB"/>
    <w:rsid w:val="008B6408"/>
    <w:rsid w:val="008B6878"/>
    <w:rsid w:val="008B771F"/>
    <w:rsid w:val="008C1588"/>
    <w:rsid w:val="008C6040"/>
    <w:rsid w:val="008D0F96"/>
    <w:rsid w:val="008D28AD"/>
    <w:rsid w:val="008D4218"/>
    <w:rsid w:val="008E0811"/>
    <w:rsid w:val="008E5491"/>
    <w:rsid w:val="008F3171"/>
    <w:rsid w:val="008F5BD6"/>
    <w:rsid w:val="008F7C29"/>
    <w:rsid w:val="00905ED0"/>
    <w:rsid w:val="009108A0"/>
    <w:rsid w:val="009121A3"/>
    <w:rsid w:val="00912C3C"/>
    <w:rsid w:val="00912E6E"/>
    <w:rsid w:val="00915E38"/>
    <w:rsid w:val="00916D4A"/>
    <w:rsid w:val="009201D4"/>
    <w:rsid w:val="00922D97"/>
    <w:rsid w:val="00923914"/>
    <w:rsid w:val="00932C92"/>
    <w:rsid w:val="009356AB"/>
    <w:rsid w:val="00937721"/>
    <w:rsid w:val="0094097F"/>
    <w:rsid w:val="00945EF3"/>
    <w:rsid w:val="009462EF"/>
    <w:rsid w:val="009502AC"/>
    <w:rsid w:val="00953C89"/>
    <w:rsid w:val="00963981"/>
    <w:rsid w:val="009658F4"/>
    <w:rsid w:val="00965BF8"/>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A100AA"/>
    <w:rsid w:val="00A1125C"/>
    <w:rsid w:val="00A24626"/>
    <w:rsid w:val="00A27B87"/>
    <w:rsid w:val="00A3110E"/>
    <w:rsid w:val="00A34B76"/>
    <w:rsid w:val="00A3556C"/>
    <w:rsid w:val="00A36365"/>
    <w:rsid w:val="00A37DD2"/>
    <w:rsid w:val="00A4114B"/>
    <w:rsid w:val="00A43B43"/>
    <w:rsid w:val="00A44523"/>
    <w:rsid w:val="00A44993"/>
    <w:rsid w:val="00A56446"/>
    <w:rsid w:val="00A615FF"/>
    <w:rsid w:val="00A67B05"/>
    <w:rsid w:val="00A67E22"/>
    <w:rsid w:val="00A7164B"/>
    <w:rsid w:val="00A716DF"/>
    <w:rsid w:val="00A7433A"/>
    <w:rsid w:val="00A8070A"/>
    <w:rsid w:val="00A836AF"/>
    <w:rsid w:val="00A85044"/>
    <w:rsid w:val="00A867FA"/>
    <w:rsid w:val="00A86C54"/>
    <w:rsid w:val="00A90C9D"/>
    <w:rsid w:val="00A920C2"/>
    <w:rsid w:val="00A972FA"/>
    <w:rsid w:val="00AA029C"/>
    <w:rsid w:val="00AA3D8D"/>
    <w:rsid w:val="00AA6663"/>
    <w:rsid w:val="00AA76BC"/>
    <w:rsid w:val="00AA7AC8"/>
    <w:rsid w:val="00AB10D0"/>
    <w:rsid w:val="00AB4776"/>
    <w:rsid w:val="00AB7168"/>
    <w:rsid w:val="00AB7B28"/>
    <w:rsid w:val="00AC0251"/>
    <w:rsid w:val="00AC0B82"/>
    <w:rsid w:val="00AC1450"/>
    <w:rsid w:val="00AC32E5"/>
    <w:rsid w:val="00AC3A48"/>
    <w:rsid w:val="00AD5E9C"/>
    <w:rsid w:val="00AE2150"/>
    <w:rsid w:val="00AE7C2E"/>
    <w:rsid w:val="00AF045D"/>
    <w:rsid w:val="00AF3AAB"/>
    <w:rsid w:val="00AF5BA2"/>
    <w:rsid w:val="00B0729E"/>
    <w:rsid w:val="00B14545"/>
    <w:rsid w:val="00B170E9"/>
    <w:rsid w:val="00B17557"/>
    <w:rsid w:val="00B202B8"/>
    <w:rsid w:val="00B23407"/>
    <w:rsid w:val="00B302F6"/>
    <w:rsid w:val="00B42B70"/>
    <w:rsid w:val="00B47657"/>
    <w:rsid w:val="00B47B4F"/>
    <w:rsid w:val="00B53FBB"/>
    <w:rsid w:val="00B546B3"/>
    <w:rsid w:val="00B54CEB"/>
    <w:rsid w:val="00B60DF6"/>
    <w:rsid w:val="00B64DB1"/>
    <w:rsid w:val="00B652B0"/>
    <w:rsid w:val="00B6657F"/>
    <w:rsid w:val="00B71BD2"/>
    <w:rsid w:val="00B80A01"/>
    <w:rsid w:val="00B810E7"/>
    <w:rsid w:val="00B81631"/>
    <w:rsid w:val="00B8325B"/>
    <w:rsid w:val="00B86B76"/>
    <w:rsid w:val="00B912E8"/>
    <w:rsid w:val="00B929A9"/>
    <w:rsid w:val="00B93E55"/>
    <w:rsid w:val="00B9427C"/>
    <w:rsid w:val="00B97BF7"/>
    <w:rsid w:val="00B97FFB"/>
    <w:rsid w:val="00BA06B8"/>
    <w:rsid w:val="00BA36F0"/>
    <w:rsid w:val="00BA3BF8"/>
    <w:rsid w:val="00BA468C"/>
    <w:rsid w:val="00BA567A"/>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BE61C4"/>
    <w:rsid w:val="00C02D5A"/>
    <w:rsid w:val="00C03F65"/>
    <w:rsid w:val="00C04C75"/>
    <w:rsid w:val="00C100A5"/>
    <w:rsid w:val="00C12256"/>
    <w:rsid w:val="00C15788"/>
    <w:rsid w:val="00C2013B"/>
    <w:rsid w:val="00C20EE1"/>
    <w:rsid w:val="00C2674F"/>
    <w:rsid w:val="00C273DF"/>
    <w:rsid w:val="00C30254"/>
    <w:rsid w:val="00C3255F"/>
    <w:rsid w:val="00C40241"/>
    <w:rsid w:val="00C40390"/>
    <w:rsid w:val="00C4427B"/>
    <w:rsid w:val="00C455E4"/>
    <w:rsid w:val="00C54014"/>
    <w:rsid w:val="00C5581C"/>
    <w:rsid w:val="00C56CF6"/>
    <w:rsid w:val="00C61F09"/>
    <w:rsid w:val="00C63A23"/>
    <w:rsid w:val="00C66247"/>
    <w:rsid w:val="00C714FE"/>
    <w:rsid w:val="00C71D0F"/>
    <w:rsid w:val="00C73F66"/>
    <w:rsid w:val="00C76C28"/>
    <w:rsid w:val="00C822CA"/>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7D50"/>
    <w:rsid w:val="00CD226F"/>
    <w:rsid w:val="00CD5D35"/>
    <w:rsid w:val="00CD5DEF"/>
    <w:rsid w:val="00CE15B2"/>
    <w:rsid w:val="00CE1F64"/>
    <w:rsid w:val="00CE4315"/>
    <w:rsid w:val="00CE60F7"/>
    <w:rsid w:val="00CE7914"/>
    <w:rsid w:val="00CF516B"/>
    <w:rsid w:val="00CF6063"/>
    <w:rsid w:val="00CF796F"/>
    <w:rsid w:val="00D0406A"/>
    <w:rsid w:val="00D05860"/>
    <w:rsid w:val="00D07CBB"/>
    <w:rsid w:val="00D10078"/>
    <w:rsid w:val="00D10D55"/>
    <w:rsid w:val="00D11A27"/>
    <w:rsid w:val="00D1745B"/>
    <w:rsid w:val="00D219B9"/>
    <w:rsid w:val="00D21B39"/>
    <w:rsid w:val="00D25388"/>
    <w:rsid w:val="00D2798E"/>
    <w:rsid w:val="00D328C4"/>
    <w:rsid w:val="00D34234"/>
    <w:rsid w:val="00D34338"/>
    <w:rsid w:val="00D37424"/>
    <w:rsid w:val="00D37F16"/>
    <w:rsid w:val="00D40D17"/>
    <w:rsid w:val="00D41C98"/>
    <w:rsid w:val="00D42E38"/>
    <w:rsid w:val="00D43E4B"/>
    <w:rsid w:val="00D477CA"/>
    <w:rsid w:val="00D51F27"/>
    <w:rsid w:val="00D56851"/>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873DD"/>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4B1C"/>
    <w:rsid w:val="00E06887"/>
    <w:rsid w:val="00E07C9C"/>
    <w:rsid w:val="00E07EC5"/>
    <w:rsid w:val="00E11C72"/>
    <w:rsid w:val="00E12111"/>
    <w:rsid w:val="00E13566"/>
    <w:rsid w:val="00E14BE2"/>
    <w:rsid w:val="00E16598"/>
    <w:rsid w:val="00E1761C"/>
    <w:rsid w:val="00E20166"/>
    <w:rsid w:val="00E20780"/>
    <w:rsid w:val="00E237E1"/>
    <w:rsid w:val="00E25A95"/>
    <w:rsid w:val="00E265C0"/>
    <w:rsid w:val="00E267AE"/>
    <w:rsid w:val="00E3136C"/>
    <w:rsid w:val="00E32549"/>
    <w:rsid w:val="00E348A0"/>
    <w:rsid w:val="00E41DDE"/>
    <w:rsid w:val="00E4234D"/>
    <w:rsid w:val="00E43DB5"/>
    <w:rsid w:val="00E5142C"/>
    <w:rsid w:val="00E515AD"/>
    <w:rsid w:val="00E55834"/>
    <w:rsid w:val="00E56106"/>
    <w:rsid w:val="00E57AC9"/>
    <w:rsid w:val="00E64C59"/>
    <w:rsid w:val="00E66F54"/>
    <w:rsid w:val="00E71233"/>
    <w:rsid w:val="00E71877"/>
    <w:rsid w:val="00E72F93"/>
    <w:rsid w:val="00E74A89"/>
    <w:rsid w:val="00E75206"/>
    <w:rsid w:val="00E82DDA"/>
    <w:rsid w:val="00E858B9"/>
    <w:rsid w:val="00E86888"/>
    <w:rsid w:val="00E9623B"/>
    <w:rsid w:val="00E96B0F"/>
    <w:rsid w:val="00E97336"/>
    <w:rsid w:val="00EA0122"/>
    <w:rsid w:val="00EA2EE1"/>
    <w:rsid w:val="00EA2F46"/>
    <w:rsid w:val="00EA5B50"/>
    <w:rsid w:val="00EA671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75FCE"/>
    <w:rsid w:val="00F80A99"/>
    <w:rsid w:val="00F82332"/>
    <w:rsid w:val="00F85456"/>
    <w:rsid w:val="00F90EE6"/>
    <w:rsid w:val="00F949B4"/>
    <w:rsid w:val="00FA2518"/>
    <w:rsid w:val="00FA2E09"/>
    <w:rsid w:val="00FA2E99"/>
    <w:rsid w:val="00FA6BAE"/>
    <w:rsid w:val="00FB266D"/>
    <w:rsid w:val="00FB46A4"/>
    <w:rsid w:val="00FB6DC8"/>
    <w:rsid w:val="00FC558D"/>
    <w:rsid w:val="00FD31E4"/>
    <w:rsid w:val="00FE2C1C"/>
    <w:rsid w:val="00FE6A07"/>
    <w:rsid w:val="00FF0769"/>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BE7"/>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2022-05-18T04:06:00Z</dcterms:created>
  <dcterms:modified xsi:type="dcterms:W3CDTF">2022-05-18T04:06:00Z</dcterms:modified>
</cp:coreProperties>
</file>