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ind w:hanging="0" w:left="0" w:right="0"/>
        <w:contextualSpacing w:val="false"/>
        <w:jc w:val="center"/>
      </w:pPr>
      <w:r>
        <w:rPr>
          <w:rFonts w:ascii="Arial" w:cs="Arial" w:hAnsi="Arial"/>
          <w:b/>
          <w:bCs/>
          <w:sz w:val="22"/>
          <w:lang w:val="mn-MN"/>
        </w:rPr>
        <w:t xml:space="preserve">МОНГОЛ УЛСЫН ИХ ХУРЛЫН </w:t>
      </w:r>
      <w:r>
        <w:rPr>
          <w:rFonts w:ascii="Arial;sans-serif" w:hAnsi="Arial;sans-serif"/>
          <w:b/>
          <w:sz w:val="22"/>
          <w:lang w:val="mn-MN"/>
        </w:rPr>
        <w:t xml:space="preserve">2019 ОНЫ  НАМРЫН ЭЭЛЖИТ  ЧУУЛГАНЫ </w:t>
      </w:r>
    </w:p>
    <w:p>
      <w:pPr>
        <w:pStyle w:val="style18"/>
        <w:spacing w:after="0" w:before="0"/>
        <w:ind w:hanging="0" w:left="0" w:right="0"/>
        <w:contextualSpacing w:val="false"/>
        <w:jc w:val="center"/>
      </w:pPr>
      <w:r>
        <w:rPr>
          <w:rFonts w:ascii="Arial;sans-serif" w:hAnsi="Arial;sans-serif"/>
          <w:b/>
          <w:color w:val="000000"/>
          <w:sz w:val="22"/>
          <w:lang w:val="mn-MN"/>
        </w:rPr>
        <w:t xml:space="preserve">ЭДИЙН ЗАСГИЙН БАЙНГЫН ХОРООНЫ 10 ДУГААР САРЫН 08-НЫ ӨДӨР </w:t>
      </w:r>
    </w:p>
    <w:p>
      <w:pPr>
        <w:pStyle w:val="style18"/>
        <w:spacing w:after="0" w:before="0"/>
        <w:ind w:hanging="0" w:left="0" w:right="0"/>
        <w:contextualSpacing w:val="false"/>
        <w:jc w:val="center"/>
      </w:pPr>
      <w:r>
        <w:rPr>
          <w:rFonts w:ascii="Arial;sans-serif" w:hAnsi="Arial;sans-serif"/>
          <w:b/>
          <w:color w:val="000000"/>
          <w:sz w:val="22"/>
          <w:lang w:val="mn-MN"/>
        </w:rPr>
        <w:t xml:space="preserve">/ЛХАГВА ГАРАГ/-ИЙН ХУРАЛДААНЫ ТЭМДЭГЛЭЛИЙН </w:t>
      </w:r>
    </w:p>
    <w:p>
      <w:pPr>
        <w:pStyle w:val="style18"/>
        <w:spacing w:after="0" w:before="0"/>
        <w:ind w:hanging="0" w:left="0" w:right="0"/>
        <w:contextualSpacing w:val="false"/>
        <w:jc w:val="center"/>
      </w:pPr>
      <w:r>
        <w:rPr>
          <w:rFonts w:ascii="Arial;sans-serif" w:hAnsi="Arial;sans-serif"/>
          <w:b/>
          <w:color w:val="000000"/>
          <w:sz w:val="22"/>
          <w:lang w:val="mn-MN"/>
        </w:rPr>
        <w:t>ТОВЬЁОГ</w:t>
      </w:r>
    </w:p>
    <w:p>
      <w:pPr>
        <w:pStyle w:val="style18"/>
        <w:spacing w:after="0" w:before="0"/>
        <w:ind w:hanging="0" w:left="0" w:right="0"/>
        <w:contextualSpacing w:val="false"/>
        <w:jc w:val="center"/>
      </w:pPr>
      <w:r>
        <w:rPr/>
      </w:r>
    </w:p>
    <w:tbl>
      <w:tblPr>
        <w:jc w:val="left"/>
        <w:tblInd w:type="dxa" w:w="-791"/>
        <w:tblBorders>
          <w:top w:color="00000A" w:space="0" w:sz="8" w:val="single"/>
          <w:left w:color="00000A" w:space="0" w:sz="8" w:val="single"/>
          <w:bottom w:color="00000A" w:space="0" w:sz="8" w:val="single"/>
        </w:tblBorders>
      </w:tblPr>
      <w:tblGrid>
        <w:gridCol w:w="619"/>
        <w:gridCol w:w="6793"/>
        <w:gridCol w:w="1545"/>
      </w:tblGrid>
      <w:tr>
        <w:trPr>
          <w:cantSplit w:val="false"/>
        </w:trPr>
        <w:tc>
          <w:tcPr>
            <w:tcW w:type="dxa" w:w="619"/>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ind w:hanging="0" w:left="0" w:right="0"/>
              <w:contextualSpacing w:val="false"/>
            </w:pPr>
            <w:r>
              <w:rPr>
                <w:shd w:fill="FFFFFF" w:val="clear"/>
              </w:rPr>
              <w:t> №</w:t>
            </w:r>
          </w:p>
        </w:tc>
        <w:tc>
          <w:tcPr>
            <w:tcW w:type="dxa" w:w="6793"/>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ind w:hanging="0" w:left="0" w:right="0"/>
              <w:contextualSpacing w:val="false"/>
            </w:pPr>
            <w:r>
              <w:rPr>
                <w:rFonts w:ascii="Arial;sans-serif" w:hAnsi="Arial;sans-serif"/>
                <w:b/>
                <w:i/>
                <w:sz w:val="20"/>
                <w:shd w:fill="FFFFFF" w:val="clear"/>
                <w:lang w:val="ms-"/>
              </w:rPr>
              <w:t>Хэлэлцсэн асуудал</w:t>
            </w:r>
          </w:p>
        </w:tc>
        <w:tc>
          <w:tcPr>
            <w:tcW w:type="dxa" w:w="1545"/>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3"/>
              <w:spacing w:after="0" w:before="0"/>
              <w:ind w:hanging="0" w:left="0" w:right="0"/>
              <w:contextualSpacing w:val="false"/>
              <w:jc w:val="center"/>
            </w:pPr>
            <w:r>
              <w:rPr>
                <w:rFonts w:ascii="Arial;sans-serif" w:hAnsi="Arial;sans-serif"/>
                <w:b/>
                <w:i/>
                <w:sz w:val="20"/>
                <w:shd w:fill="FFFFFF" w:val="clear"/>
                <w:lang w:val="mn-MN"/>
              </w:rPr>
              <w:t>Хуудасны дугаар</w:t>
            </w:r>
          </w:p>
        </w:tc>
      </w:tr>
      <w:tr>
        <w:trPr>
          <w:cantSplit w:val="false"/>
        </w:trPr>
        <w:tc>
          <w:tcPr>
            <w:tcW w:type="dxa" w:w="619"/>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Fonts w:ascii="Arial;sans-serif" w:hAnsi="Arial;sans-serif"/>
                <w:b/>
                <w:i/>
                <w:sz w:val="20"/>
                <w:lang w:val="ms-"/>
              </w:rPr>
              <w:t>1.</w:t>
            </w:r>
          </w:p>
        </w:tc>
        <w:tc>
          <w:tcPr>
            <w:tcW w:type="dxa" w:w="6793"/>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Fonts w:ascii="Arial;sans-serif" w:hAnsi="Arial;sans-serif"/>
                <w:b/>
                <w:i/>
                <w:sz w:val="20"/>
                <w:lang w:val="ms-"/>
              </w:rPr>
              <w:t>Хуралдааны товч тэмдэглэл:</w:t>
            </w:r>
          </w:p>
        </w:tc>
        <w:tc>
          <w:tcPr>
            <w:tcW w:type="dxa" w:w="1545"/>
            <w:tcBorders>
              <w:left w:color="00000A"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lang w:val="mn-MN"/>
              </w:rPr>
              <w:t>1-3</w:t>
            </w:r>
          </w:p>
        </w:tc>
      </w:tr>
      <w:tr>
        <w:trPr>
          <w:cantSplit w:val="false"/>
        </w:trPr>
        <w:tc>
          <w:tcPr>
            <w:tcW w:type="dxa" w:w="619"/>
            <w:tcBorders>
              <w:left w:color="000001" w:space="0" w:sz="8" w:val="single"/>
              <w:bottom w:color="00000A"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Fonts w:ascii="Arial;sans-serif" w:hAnsi="Arial;sans-serif"/>
                <w:b/>
                <w:i/>
                <w:sz w:val="20"/>
                <w:lang w:val="ms-"/>
              </w:rPr>
              <w:t>2.</w:t>
            </w:r>
          </w:p>
        </w:tc>
        <w:tc>
          <w:tcPr>
            <w:tcW w:type="dxa" w:w="6793"/>
            <w:tcBorders>
              <w:left w:color="00000A" w:space="0" w:sz="8" w:val="single"/>
              <w:bottom w:color="00000A"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Fonts w:ascii="Arial;sans-serif" w:hAnsi="Arial;sans-serif"/>
                <w:b/>
                <w:i/>
                <w:sz w:val="20"/>
                <w:lang w:val="ms-"/>
              </w:rPr>
              <w:t>Хуралдааны дэлгэрэнгүй тэмдэглэл:</w:t>
            </w:r>
            <w:r>
              <w:rPr/>
              <w:t xml:space="preserve"> </w:t>
            </w:r>
          </w:p>
        </w:tc>
        <w:tc>
          <w:tcPr>
            <w:tcW w:type="dxa" w:w="1545"/>
            <w:tcBorders>
              <w:left w:color="00000A" w:space="0" w:sz="8" w:val="single"/>
              <w:bottom w:color="00000A"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ind w:hanging="0" w:left="0" w:right="0"/>
              <w:contextualSpacing w:val="false"/>
              <w:jc w:val="center"/>
            </w:pPr>
            <w:r>
              <w:rPr>
                <w:lang w:val="mn-MN"/>
              </w:rPr>
              <w:t>4-32</w:t>
            </w:r>
          </w:p>
        </w:tc>
      </w:tr>
      <w:tr>
        <w:trPr>
          <w:cantSplit w:val="false"/>
        </w:trPr>
        <w:tc>
          <w:tcPr>
            <w:tcW w:type="dxa" w:w="619"/>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
          </w:p>
        </w:tc>
        <w:tc>
          <w:tcPr>
            <w:tcW w:type="dxa" w:w="6793"/>
            <w:tcBorders>
              <w:left w:color="000001" w:space="0" w:sz="8" w:val="single"/>
              <w:bottom w:color="000001"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Fonts w:ascii="Arial;sans-serif" w:hAnsi="Arial;sans-serif"/>
                <w:b/>
                <w:i/>
                <w:sz w:val="22"/>
                <w:lang w:val="mn-MN"/>
              </w:rPr>
              <w:t xml:space="preserve"> </w:t>
            </w:r>
            <w:r>
              <w:rPr>
                <w:rFonts w:ascii="Arial" w:hAnsi="Arial"/>
                <w:b w:val="false"/>
                <w:bCs w:val="false"/>
                <w:i w:val="false"/>
                <w:iCs w:val="false"/>
                <w:sz w:val="22"/>
                <w:lang w:val="mn-MN"/>
              </w:rPr>
              <w:t>1.Монгол Улсын Засгийн газар, БНЭУ-ын Экзим банк хоорондын газрын тос боловсруулах үйлдвэр барих төслийн нэмэлт, санхүүжилтийн зээлийн хэлэлцээрийн төслийг хэлэлцэнэ.</w:t>
            </w:r>
          </w:p>
          <w:p>
            <w:pPr>
              <w:pStyle w:val="style0"/>
              <w:jc w:val="both"/>
            </w:pPr>
            <w:r>
              <w:rPr/>
            </w:r>
          </w:p>
          <w:p>
            <w:pPr>
              <w:pStyle w:val="style18"/>
              <w:spacing w:after="0" w:before="0"/>
              <w:ind w:hanging="0" w:left="0" w:right="0"/>
              <w:contextualSpacing w:val="false"/>
              <w:jc w:val="both"/>
            </w:pPr>
            <w:r>
              <w:rPr>
                <w:rFonts w:ascii="Arial" w:hAnsi="Arial"/>
                <w:b w:val="false"/>
                <w:bCs w:val="false"/>
                <w:i w:val="false"/>
                <w:iCs w:val="false"/>
                <w:sz w:val="22"/>
                <w:lang w:val="mn-MN"/>
              </w:rPr>
              <w:t xml:space="preserve">2. Монгол Улсын Засгийн газар, Бүгд Найрамдах Франц Улсын Засгийн газар хооронд байгуулах санхүүгийн хэлэлцээрийн төслийг хэлэлцэнэ. </w:t>
            </w:r>
          </w:p>
        </w:tc>
        <w:tc>
          <w:tcPr>
            <w:tcW w:type="dxa" w:w="154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ind w:hanging="0" w:left="0" w:right="0"/>
              <w:contextualSpacing w:val="false"/>
              <w:jc w:val="center"/>
            </w:pPr>
            <w:r>
              <w:rPr>
                <w:lang w:val="mn-MN"/>
              </w:rPr>
              <w:t>4-24</w:t>
            </w:r>
          </w:p>
          <w:p>
            <w:pPr>
              <w:pStyle w:val="style23"/>
              <w:spacing w:after="0" w:before="0"/>
              <w:ind w:hanging="0" w:left="0" w:right="0"/>
              <w:contextualSpacing w:val="false"/>
              <w:jc w:val="center"/>
            </w:pPr>
            <w:r>
              <w:rPr/>
            </w:r>
          </w:p>
          <w:p>
            <w:pPr>
              <w:pStyle w:val="style23"/>
              <w:spacing w:after="0" w:before="0"/>
              <w:ind w:hanging="0" w:left="0" w:right="0"/>
              <w:contextualSpacing w:val="false"/>
              <w:jc w:val="center"/>
            </w:pPr>
            <w:r>
              <w:rPr/>
            </w:r>
          </w:p>
          <w:p>
            <w:pPr>
              <w:pStyle w:val="style23"/>
              <w:spacing w:after="0" w:before="0"/>
              <w:ind w:hanging="0" w:left="0" w:right="0"/>
              <w:contextualSpacing w:val="false"/>
              <w:jc w:val="center"/>
            </w:pPr>
            <w:r>
              <w:rPr/>
            </w:r>
          </w:p>
          <w:p>
            <w:pPr>
              <w:pStyle w:val="style23"/>
              <w:spacing w:after="0" w:before="0"/>
              <w:ind w:hanging="0" w:left="0" w:right="0"/>
              <w:contextualSpacing w:val="false"/>
              <w:jc w:val="center"/>
            </w:pPr>
            <w:r>
              <w:rPr/>
            </w:r>
          </w:p>
          <w:p>
            <w:pPr>
              <w:pStyle w:val="style23"/>
              <w:spacing w:after="0" w:before="0"/>
              <w:ind w:hanging="0" w:left="0" w:right="0"/>
              <w:contextualSpacing w:val="false"/>
              <w:jc w:val="center"/>
            </w:pPr>
            <w:r>
              <w:rPr/>
            </w:r>
          </w:p>
          <w:p>
            <w:pPr>
              <w:pStyle w:val="style23"/>
              <w:spacing w:after="0" w:before="0"/>
              <w:ind w:hanging="0" w:left="0" w:right="0"/>
              <w:contextualSpacing w:val="false"/>
              <w:jc w:val="center"/>
            </w:pPr>
            <w:r>
              <w:rPr>
                <w:lang w:val="mn-MN"/>
              </w:rPr>
              <w:t>24-32</w:t>
            </w:r>
          </w:p>
          <w:p>
            <w:pPr>
              <w:pStyle w:val="style23"/>
              <w:spacing w:after="0" w:before="0"/>
              <w:ind w:hanging="0" w:left="0" w:right="0"/>
              <w:contextualSpacing w:val="false"/>
              <w:jc w:val="center"/>
            </w:pPr>
            <w:r>
              <w:rPr/>
            </w:r>
          </w:p>
        </w:tc>
      </w:tr>
    </w:tbl>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i/>
          <w:iCs/>
          <w:sz w:val="24"/>
          <w:szCs w:val="24"/>
          <w:lang w:val="mn-MN"/>
        </w:rPr>
        <w:t xml:space="preserve">Монгол </w:t>
      </w:r>
      <w:r>
        <w:rPr>
          <w:rFonts w:ascii="Arial" w:hAnsi="Arial"/>
          <w:b/>
          <w:i/>
          <w:iCs/>
          <w:sz w:val="24"/>
          <w:szCs w:val="24"/>
        </w:rPr>
        <w:t xml:space="preserve">Улсын Их Хурлын 2019 </w:t>
      </w:r>
      <w:r>
        <w:rPr>
          <w:rFonts w:ascii="Arial" w:hAnsi="Arial"/>
          <w:b/>
          <w:i/>
          <w:iCs/>
          <w:sz w:val="24"/>
          <w:szCs w:val="24"/>
          <w:lang w:val="mn-MN"/>
        </w:rPr>
        <w:t>оны намрын ээлжит  чуулганы</w:t>
      </w:r>
    </w:p>
    <w:p>
      <w:pPr>
        <w:pStyle w:val="style18"/>
        <w:spacing w:after="0" w:before="0"/>
        <w:ind w:hanging="0" w:left="0" w:right="0"/>
        <w:contextualSpacing w:val="false"/>
        <w:jc w:val="center"/>
      </w:pPr>
      <w:r>
        <w:rPr>
          <w:rFonts w:ascii="Arial" w:hAnsi="Arial"/>
          <w:b/>
          <w:i/>
          <w:iCs/>
          <w:sz w:val="24"/>
          <w:szCs w:val="24"/>
          <w:lang w:val="mn-MN"/>
        </w:rPr>
        <w:t>Эдийн засгийн байнгын хорооны 10 дугаар сар</w:t>
      </w:r>
      <w:r>
        <w:rPr>
          <w:rFonts w:ascii="Arial" w:hAnsi="Arial"/>
          <w:b/>
          <w:i/>
          <w:iCs/>
          <w:sz w:val="24"/>
          <w:szCs w:val="24"/>
        </w:rPr>
        <w:t>ын</w:t>
      </w:r>
      <w:r>
        <w:rPr>
          <w:rFonts w:ascii="Arial" w:hAnsi="Arial"/>
          <w:i/>
          <w:iCs/>
          <w:sz w:val="24"/>
          <w:szCs w:val="24"/>
        </w:rPr>
        <w:t xml:space="preserve"> </w:t>
      </w:r>
      <w:r>
        <w:rPr>
          <w:rFonts w:ascii="Arial" w:hAnsi="Arial"/>
          <w:b/>
          <w:i/>
          <w:iCs/>
          <w:sz w:val="24"/>
          <w:szCs w:val="24"/>
          <w:lang w:val="mn-MN"/>
        </w:rPr>
        <w:t>0</w:t>
      </w:r>
      <w:r>
        <w:rPr>
          <w:rFonts w:ascii="Arial" w:hAnsi="Arial"/>
          <w:b/>
          <w:i/>
          <w:iCs/>
          <w:sz w:val="24"/>
          <w:szCs w:val="24"/>
          <w:lang w:val="mn-MN"/>
        </w:rPr>
        <w:t>8</w:t>
      </w:r>
      <w:r>
        <w:rPr>
          <w:rFonts w:ascii="Arial" w:hAnsi="Arial"/>
          <w:b/>
          <w:i/>
          <w:iCs/>
          <w:sz w:val="24"/>
          <w:szCs w:val="24"/>
          <w:lang w:val="mn-MN"/>
        </w:rPr>
        <w:t>-ны</w:t>
      </w:r>
      <w:r>
        <w:rPr>
          <w:rFonts w:ascii="Arial" w:hAnsi="Arial"/>
          <w:i/>
          <w:iCs/>
          <w:sz w:val="24"/>
          <w:szCs w:val="24"/>
        </w:rPr>
        <w:t xml:space="preserve"> </w:t>
      </w:r>
      <w:r>
        <w:rPr>
          <w:rFonts w:ascii="Arial" w:hAnsi="Arial"/>
          <w:b/>
          <w:i/>
          <w:iCs/>
          <w:sz w:val="24"/>
          <w:szCs w:val="24"/>
        </w:rPr>
        <w:t>өдөр</w:t>
      </w:r>
    </w:p>
    <w:p>
      <w:pPr>
        <w:pStyle w:val="style18"/>
        <w:spacing w:after="0" w:before="0"/>
        <w:ind w:hanging="0" w:left="0" w:right="0"/>
        <w:contextualSpacing w:val="false"/>
        <w:jc w:val="center"/>
      </w:pPr>
      <w:r>
        <w:rPr>
          <w:rFonts w:ascii="Arial" w:hAnsi="Arial"/>
          <w:b/>
          <w:i/>
          <w:iCs/>
          <w:sz w:val="24"/>
          <w:szCs w:val="24"/>
        </w:rPr>
        <w:t>/</w:t>
      </w:r>
      <w:r>
        <w:rPr>
          <w:rFonts w:ascii="Arial" w:hAnsi="Arial"/>
          <w:b/>
          <w:i/>
          <w:iCs/>
          <w:sz w:val="24"/>
          <w:szCs w:val="24"/>
          <w:lang w:val="mn-MN"/>
        </w:rPr>
        <w:t>Лхагва</w:t>
      </w:r>
      <w:r>
        <w:rPr>
          <w:rFonts w:ascii="Arial" w:hAnsi="Arial"/>
          <w:b/>
          <w:i/>
          <w:iCs/>
          <w:sz w:val="24"/>
          <w:szCs w:val="24"/>
        </w:rPr>
        <w:t xml:space="preserve"> </w:t>
      </w:r>
      <w:r>
        <w:rPr>
          <w:rFonts w:ascii="Arial" w:hAnsi="Arial"/>
          <w:b/>
          <w:i/>
          <w:iCs/>
          <w:sz w:val="24"/>
          <w:szCs w:val="24"/>
          <w:lang w:val="mn-MN"/>
        </w:rPr>
        <w:t>гараг/</w:t>
      </w:r>
      <w:r>
        <w:rPr>
          <w:rFonts w:ascii="Arial" w:hAnsi="Arial"/>
          <w:b/>
          <w:i/>
          <w:iCs/>
          <w:sz w:val="24"/>
          <w:szCs w:val="24"/>
        </w:rPr>
        <w:t xml:space="preserve">-ийн </w:t>
      </w:r>
      <w:r>
        <w:rPr>
          <w:rFonts w:ascii="Arial" w:hAnsi="Arial"/>
          <w:b/>
          <w:i/>
          <w:iCs/>
          <w:sz w:val="24"/>
          <w:szCs w:val="24"/>
          <w:lang w:val="mn-MN"/>
        </w:rPr>
        <w:t>хуралдааны товч тэмдэглэл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Эдийн засгийн байнгын хорооны дарга Ж.Ганбаатар ирц, хэлэлцэх асуудлын дарааллыг  танилцуулж,</w:t>
      </w:r>
      <w:r>
        <w:rPr>
          <w:rFonts w:ascii="Arial" w:hAnsi="Arial"/>
          <w:sz w:val="24"/>
          <w:szCs w:val="24"/>
        </w:rPr>
        <w:t xml:space="preserve"> хуралдааныг даргалав.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Хуралдаанд и</w:t>
      </w:r>
      <w:r>
        <w:rPr>
          <w:rFonts w:ascii="Arial" w:hAnsi="Arial"/>
          <w:sz w:val="24"/>
          <w:szCs w:val="24"/>
        </w:rPr>
        <w:t xml:space="preserve">рвэл зохих </w:t>
      </w:r>
      <w:r>
        <w:rPr>
          <w:rFonts w:ascii="Arial" w:hAnsi="Arial"/>
          <w:sz w:val="24"/>
          <w:szCs w:val="24"/>
          <w:lang w:val="mn-MN"/>
        </w:rPr>
        <w:t>19</w:t>
      </w:r>
      <w:r>
        <w:rPr>
          <w:rFonts w:ascii="Arial" w:hAnsi="Arial"/>
          <w:sz w:val="24"/>
          <w:szCs w:val="24"/>
        </w:rPr>
        <w:t xml:space="preserve"> гишүүнээс 1</w:t>
      </w:r>
      <w:r>
        <w:rPr>
          <w:rFonts w:ascii="Arial" w:hAnsi="Arial"/>
          <w:sz w:val="24"/>
          <w:szCs w:val="24"/>
          <w:lang w:val="mn-MN"/>
        </w:rPr>
        <w:t>0</w:t>
      </w:r>
      <w:r>
        <w:rPr>
          <w:rFonts w:ascii="Arial" w:hAnsi="Arial"/>
          <w:sz w:val="24"/>
          <w:szCs w:val="24"/>
        </w:rPr>
        <w:t xml:space="preserve"> гишүүн ирж, </w:t>
      </w:r>
      <w:r>
        <w:rPr>
          <w:rFonts w:ascii="Arial" w:hAnsi="Arial"/>
          <w:sz w:val="24"/>
          <w:szCs w:val="24"/>
          <w:lang w:val="mn-MN"/>
        </w:rPr>
        <w:t>52.6</w:t>
      </w:r>
      <w:r>
        <w:rPr>
          <w:rFonts w:ascii="Arial" w:hAnsi="Arial"/>
          <w:sz w:val="24"/>
          <w:szCs w:val="24"/>
        </w:rPr>
        <w:t xml:space="preserve"> хувийн ирцтэй</w:t>
      </w:r>
      <w:r>
        <w:rPr>
          <w:rFonts w:ascii="Arial" w:hAnsi="Arial"/>
          <w:sz w:val="24"/>
          <w:szCs w:val="24"/>
          <w:lang w:val="mn-MN"/>
        </w:rPr>
        <w:t>гээр хуралдаан</w:t>
      </w:r>
      <w:r>
        <w:rPr>
          <w:rFonts w:ascii="Arial" w:hAnsi="Arial"/>
          <w:sz w:val="24"/>
          <w:szCs w:val="24"/>
        </w:rPr>
        <w:t xml:space="preserve"> </w:t>
      </w:r>
      <w:r>
        <w:rPr>
          <w:rFonts w:ascii="Arial" w:hAnsi="Arial"/>
          <w:sz w:val="24"/>
          <w:szCs w:val="24"/>
          <w:lang w:val="mn-MN"/>
        </w:rPr>
        <w:t>11 цаг 52</w:t>
      </w:r>
      <w:r>
        <w:rPr>
          <w:rFonts w:ascii="Arial" w:hAnsi="Arial"/>
          <w:sz w:val="24"/>
          <w:szCs w:val="24"/>
        </w:rPr>
        <w:t xml:space="preserve"> </w:t>
      </w:r>
      <w:r>
        <w:rPr>
          <w:rFonts w:ascii="Arial" w:hAnsi="Arial"/>
          <w:sz w:val="24"/>
          <w:szCs w:val="24"/>
          <w:lang w:val="mn-MN"/>
        </w:rPr>
        <w:t xml:space="preserve">минутад Төрийн ордны “Их эзэн Чингис хаан” танхимд эхлэв. </w:t>
      </w:r>
    </w:p>
    <w:p>
      <w:pPr>
        <w:pStyle w:val="style18"/>
        <w:spacing w:after="0" w:before="0"/>
        <w:ind w:hanging="0" w:left="0" w:right="0"/>
        <w:contextualSpacing w:val="false"/>
      </w:pPr>
      <w:r>
        <w:rPr/>
      </w:r>
    </w:p>
    <w:p>
      <w:pPr>
        <w:pStyle w:val="style18"/>
        <w:spacing w:after="0" w:before="0"/>
        <w:ind w:hanging="0" w:left="0" w:right="0"/>
        <w:contextualSpacing w:val="false"/>
      </w:pPr>
      <w:r>
        <w:rPr>
          <w:rFonts w:ascii="Arial" w:hAnsi="Arial"/>
          <w:i/>
          <w:sz w:val="24"/>
          <w:szCs w:val="24"/>
          <w:lang w:val="mn-MN"/>
        </w:rPr>
        <w:tab/>
        <w:t>Чөлөөтэй: Х.Болорчулуун, Б.Жавхлан, С.Чинзориг, Б.Чойжилсүрэн, Л.Энх-Амгалан, Д.Эрдэнэбат</w:t>
      </w:r>
      <w:r>
        <w:rPr>
          <w:rFonts w:ascii="Arial" w:hAnsi="Arial"/>
          <w:i/>
          <w:sz w:val="24"/>
          <w:szCs w:val="24"/>
          <w:lang w:val="en-US"/>
        </w:rPr>
        <w:t>;</w:t>
      </w:r>
    </w:p>
    <w:p>
      <w:pPr>
        <w:pStyle w:val="style18"/>
        <w:spacing w:after="0" w:before="0"/>
        <w:ind w:hanging="0" w:left="0" w:right="0"/>
        <w:contextualSpacing w:val="false"/>
      </w:pPr>
      <w:r>
        <w:rPr/>
      </w:r>
    </w:p>
    <w:p>
      <w:pPr>
        <w:pStyle w:val="style18"/>
        <w:spacing w:after="0" w:before="0"/>
        <w:ind w:hanging="0" w:left="0" w:right="0"/>
        <w:contextualSpacing w:val="false"/>
      </w:pPr>
      <w:r>
        <w:rPr>
          <w:rFonts w:ascii="Arial" w:hAnsi="Arial"/>
          <w:i/>
          <w:sz w:val="24"/>
          <w:szCs w:val="24"/>
          <w:lang w:val="mn-MN"/>
        </w:rPr>
        <w:tab/>
        <w:t xml:space="preserve">Өвчтэй: Ц.Гарамжав, З.Нарантуяа. </w:t>
      </w:r>
    </w:p>
    <w:p>
      <w:pPr>
        <w:pStyle w:val="style18"/>
        <w:spacing w:after="0" w:before="0"/>
        <w:ind w:hanging="0" w:left="0" w:right="0"/>
        <w:contextualSpacing w:val="false"/>
      </w:pPr>
      <w:r>
        <w:rPr>
          <w:rFonts w:ascii="Arial" w:hAnsi="Arial"/>
          <w:i/>
          <w:sz w:val="24"/>
          <w:szCs w:val="24"/>
          <w:lang w:val="mn-MN"/>
        </w:rPr>
        <w:tab/>
      </w:r>
    </w:p>
    <w:p>
      <w:pPr>
        <w:pStyle w:val="style18"/>
        <w:spacing w:after="0" w:before="0"/>
        <w:ind w:hanging="0" w:left="0" w:right="0"/>
        <w:contextualSpacing w:val="false"/>
        <w:jc w:val="both"/>
      </w:pPr>
      <w:r>
        <w:rPr>
          <w:rFonts w:ascii="Arial" w:hAnsi="Arial"/>
          <w:b/>
          <w:i/>
          <w:sz w:val="24"/>
          <w:szCs w:val="24"/>
          <w:lang w:val="mn-MN"/>
        </w:rPr>
        <w:tab/>
        <w:t xml:space="preserve">Нэг.  Монгол Улсын Засгийн газар, </w:t>
      </w:r>
      <w:r>
        <w:rPr>
          <w:rStyle w:val="style16"/>
          <w:rFonts w:ascii="Arial" w:hAnsi="Arial"/>
          <w:b/>
          <w:bCs/>
          <w:i/>
          <w:color w:val="000000"/>
          <w:sz w:val="24"/>
          <w:szCs w:val="24"/>
          <w:shd w:fill="FFFFFF" w:val="clear"/>
          <w:lang w:val="mn-MN"/>
        </w:rPr>
        <w:t xml:space="preserve"> Бүгд Найрамдах Энэтхэг Улсын Эксим банк хоорондын “Газрын тос боловсруулах үйлдвэр барих төсөл”-ийн нэмэлт санхүүжилтийн зээлийн хэлэлцээрийн төсөл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i/>
          <w:sz w:val="24"/>
          <w:szCs w:val="24"/>
          <w:lang w:val="mn-MN"/>
        </w:rPr>
        <w:tab/>
      </w:r>
      <w:r>
        <w:rPr>
          <w:rFonts w:ascii="Arial" w:hAnsi="Arial"/>
          <w:b w:val="false"/>
          <w:bCs w:val="false"/>
          <w:color w:val="333333"/>
          <w:sz w:val="24"/>
          <w:szCs w:val="24"/>
          <w:shd w:fill="FFFFFF" w:val="clear"/>
          <w:lang w:val="mn-MN"/>
        </w:rPr>
        <w:t xml:space="preserve">Хэлэлцэж буй асуудалтай холбогдуулан Улсын Их Хурлын гишүүн, Сангийн сайд Хүрэлбаатар, Сангийн яамны Хөгжлийн санхүүжилтийн газрын дарга И.Батхүү, мөн </w:t>
      </w:r>
      <w:r>
        <w:rPr>
          <w:rStyle w:val="style15"/>
          <w:rFonts w:ascii="Arial" w:hAnsi="Arial"/>
          <w:b w:val="false"/>
          <w:bCs w:val="false"/>
          <w:i w:val="false"/>
          <w:iCs w:val="false"/>
          <w:color w:val="333333"/>
          <w:sz w:val="24"/>
          <w:szCs w:val="24"/>
          <w:shd w:fill="FFFFFF" w:val="clear"/>
          <w:lang w:val="mn-MN"/>
        </w:rPr>
        <w:t>газрын</w:t>
      </w:r>
      <w:r>
        <w:rPr>
          <w:rFonts w:ascii="Arial" w:hAnsi="Arial"/>
          <w:b w:val="false"/>
          <w:bCs w:val="false"/>
          <w:i w:val="false"/>
          <w:iCs w:val="false"/>
          <w:color w:val="333333"/>
          <w:sz w:val="24"/>
          <w:szCs w:val="24"/>
          <w:shd w:fill="FFFFFF" w:val="clear"/>
          <w:lang w:val="mn-MN"/>
        </w:rPr>
        <w:t xml:space="preserve"> Зээл тусламжийн </w:t>
      </w:r>
      <w:r>
        <w:rPr>
          <w:rStyle w:val="style15"/>
          <w:rFonts w:ascii="Arial" w:hAnsi="Arial"/>
          <w:b w:val="false"/>
          <w:bCs w:val="false"/>
          <w:i w:val="false"/>
          <w:iCs w:val="false"/>
          <w:color w:val="333333"/>
          <w:sz w:val="24"/>
          <w:szCs w:val="24"/>
          <w:shd w:fill="FFFFFF" w:val="clear"/>
          <w:lang w:val="mn-MN"/>
        </w:rPr>
        <w:t>бодлогын хэлтсийн мэргэжилтэн</w:t>
      </w:r>
      <w:r>
        <w:rPr>
          <w:rFonts w:ascii="Arial" w:hAnsi="Arial"/>
          <w:b w:val="false"/>
          <w:bCs w:val="false"/>
          <w:i w:val="false"/>
          <w:iCs w:val="false"/>
          <w:color w:val="333333"/>
          <w:sz w:val="24"/>
          <w:szCs w:val="24"/>
          <w:shd w:fill="FFFFFF" w:val="clear"/>
          <w:lang w:val="mn-MN"/>
        </w:rPr>
        <w:t xml:space="preserve"> Б.</w:t>
      </w:r>
      <w:r>
        <w:rPr>
          <w:rStyle w:val="style15"/>
          <w:rFonts w:ascii="Arial" w:hAnsi="Arial"/>
          <w:b w:val="false"/>
          <w:bCs w:val="false"/>
          <w:i w:val="false"/>
          <w:iCs w:val="false"/>
          <w:color w:val="333333"/>
          <w:sz w:val="24"/>
          <w:szCs w:val="24"/>
          <w:shd w:fill="FFFFFF" w:val="clear"/>
          <w:lang w:val="mn-MN"/>
        </w:rPr>
        <w:t>Энх</w:t>
      </w:r>
      <w:r>
        <w:rPr>
          <w:rFonts w:ascii="Arial" w:hAnsi="Arial"/>
          <w:b w:val="false"/>
          <w:bCs w:val="false"/>
          <w:i w:val="false"/>
          <w:iCs w:val="false"/>
          <w:color w:val="333333"/>
          <w:sz w:val="24"/>
          <w:szCs w:val="24"/>
          <w:shd w:fill="FFFFFF" w:val="clear"/>
          <w:lang w:val="mn-MN"/>
        </w:rPr>
        <w:t>-</w:t>
      </w:r>
      <w:r>
        <w:rPr>
          <w:rStyle w:val="style15"/>
          <w:rFonts w:ascii="Arial" w:hAnsi="Arial"/>
          <w:b w:val="false"/>
          <w:bCs w:val="false"/>
          <w:i w:val="false"/>
          <w:iCs w:val="false"/>
          <w:color w:val="333333"/>
          <w:sz w:val="24"/>
          <w:szCs w:val="24"/>
          <w:shd w:fill="FFFFFF" w:val="clear"/>
          <w:lang w:val="mn-MN"/>
        </w:rPr>
        <w:t>Амар</w:t>
      </w:r>
      <w:r>
        <w:rPr>
          <w:rFonts w:ascii="Arial" w:hAnsi="Arial"/>
          <w:b w:val="false"/>
          <w:bCs w:val="false"/>
          <w:i w:val="false"/>
          <w:iCs w:val="false"/>
          <w:color w:val="333333"/>
          <w:sz w:val="24"/>
          <w:szCs w:val="24"/>
          <w:shd w:fill="FFFFFF" w:val="clear"/>
          <w:lang w:val="mn-MN"/>
        </w:rPr>
        <w:t>,</w:t>
      </w:r>
      <w:r>
        <w:rPr>
          <w:rFonts w:ascii="Arial" w:hAnsi="Arial"/>
          <w:b w:val="false"/>
          <w:bCs w:val="false"/>
          <w:color w:val="333333"/>
          <w:sz w:val="24"/>
          <w:szCs w:val="24"/>
          <w:shd w:fill="FFFFFF" w:val="clear"/>
          <w:lang w:val="mn-MN"/>
        </w:rPr>
        <w:t xml:space="preserve"> Уул уурхай, хүнд үйлдвэрийн яамны Хүнд үйлдвэр, газрын тосны бодлогын хэрэгжилтийг зохицуулах газрын дарга Б.Анхбаяр нар оролцов.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212121"/>
          <w:sz w:val="24"/>
          <w:szCs w:val="24"/>
        </w:rPr>
        <w:tab/>
        <w:t xml:space="preserve">Хуралдаанд </w:t>
      </w:r>
      <w:r>
        <w:rPr>
          <w:rFonts w:ascii="Arial" w:hAnsi="Arial"/>
          <w:color w:val="212121"/>
          <w:sz w:val="24"/>
          <w:szCs w:val="24"/>
          <w:lang w:val="mn-MN"/>
        </w:rPr>
        <w:t>Улсын Их Хурлын</w:t>
      </w:r>
      <w:r>
        <w:rPr>
          <w:rFonts w:ascii="Arial" w:hAnsi="Arial"/>
          <w:color w:val="212121"/>
          <w:sz w:val="24"/>
          <w:szCs w:val="24"/>
        </w:rPr>
        <w:t xml:space="preserve"> Эдийн засгийн байнгын хорооны ажлын албаны </w:t>
      </w:r>
      <w:r>
        <w:rPr>
          <w:rFonts w:ascii="Arial" w:hAnsi="Arial"/>
          <w:color w:val="212121"/>
          <w:sz w:val="24"/>
          <w:szCs w:val="24"/>
          <w:lang w:val="mn-MN"/>
        </w:rPr>
        <w:t xml:space="preserve">ахлах </w:t>
      </w:r>
      <w:r>
        <w:rPr>
          <w:rFonts w:ascii="Arial" w:hAnsi="Arial"/>
          <w:color w:val="212121"/>
          <w:sz w:val="24"/>
          <w:szCs w:val="24"/>
        </w:rPr>
        <w:t xml:space="preserve">зөвлөх </w:t>
      </w:r>
      <w:r>
        <w:rPr>
          <w:rFonts w:ascii="Arial" w:hAnsi="Arial"/>
          <w:color w:val="212121"/>
          <w:sz w:val="24"/>
          <w:szCs w:val="24"/>
          <w:lang w:val="mn-MN"/>
        </w:rPr>
        <w:t>Ц.Мөнхбаяр, зөвлөх С.Энхцэцэг, Д.Мягмарцэрэн,</w:t>
      </w:r>
      <w:r>
        <w:rPr>
          <w:rFonts w:ascii="Arial" w:hAnsi="Arial"/>
          <w:color w:val="212121"/>
          <w:sz w:val="24"/>
          <w:szCs w:val="24"/>
        </w:rPr>
        <w:t xml:space="preserve"> референт </w:t>
      </w:r>
      <w:r>
        <w:rPr>
          <w:rFonts w:ascii="Arial" w:hAnsi="Arial"/>
          <w:color w:val="212121"/>
          <w:sz w:val="24"/>
          <w:szCs w:val="24"/>
          <w:lang w:val="mn-MN"/>
        </w:rPr>
        <w:t xml:space="preserve">Г.Баярмаа, </w:t>
      </w:r>
      <w:r>
        <w:rPr>
          <w:rFonts w:ascii="Arial" w:hAnsi="Arial"/>
          <w:color w:val="212121"/>
          <w:sz w:val="24"/>
          <w:szCs w:val="24"/>
        </w:rPr>
        <w:t>Б.Ууганцэцэг нар байлцав.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rPr>
        <w:tab/>
      </w:r>
      <w:r>
        <w:rPr>
          <w:rStyle w:val="style16"/>
          <w:rFonts w:ascii="Arial" w:hAnsi="Arial"/>
          <w:b w:val="false"/>
          <w:shd w:fill="FFFFFF" w:val="clear"/>
          <w:lang w:val="mn-MN"/>
        </w:rPr>
        <w:t xml:space="preserve">Хууль санаачлагчийн илтгэлийг Сангийн сайд Ч.Хүрэлбаатар танилцуулав.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b w:val="false"/>
          <w:shd w:fill="FFFFFF" w:val="clear"/>
          <w:lang w:val="mn-MN"/>
        </w:rPr>
        <w:tab/>
        <w:t>Хууль санаачлагчийн илтгэлтэй холбогдуулан Улсын Их Хурлын гишүүн  Л.Энх-Амгалан, Б.Баттөмөр, Д.Тэрбишдагва, Л.Болд, Х.Болорчулуун нарын тавьсан асуултад Сангийн сайд Ч.Хүрэлбаатар,</w:t>
      </w:r>
      <w:r>
        <w:rPr>
          <w:rStyle w:val="style16"/>
          <w:rFonts w:ascii="Arial" w:hAnsi="Arial"/>
          <w:b w:val="false"/>
          <w:color w:val="000000"/>
          <w:shd w:fill="FFFFFF" w:val="clear"/>
          <w:lang w:val="mn-MN"/>
        </w:rPr>
        <w:t xml:space="preserve"> Уул уурхай, хүнд үйлдвэрийн яамны Хүнд үйлдвэр, газрын тосны бодлогын хэрэгжилтийг зохицуулах газрын дарга Б.Анхбаяр хариулж, тайлбар хийв.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i w:val="false"/>
          <w:caps w:val="false"/>
          <w:smallCaps w:val="false"/>
          <w:shd w:fill="FFFFFF" w:val="clear"/>
          <w:lang w:val="mn-MN"/>
        </w:rPr>
        <w:tab/>
        <w:t xml:space="preserve">Төслийн талаар Улсын Их Хурлын гишүүн Д.Тэрбишдагва, М.Оюунчимэг, Ж.Бат-Эрдэнэ, Б.Баттөмөр,  Л.Болд нар үг хэлэв. </w:t>
      </w:r>
    </w:p>
    <w:p>
      <w:pPr>
        <w:pStyle w:val="style18"/>
        <w:spacing w:after="0" w:before="0"/>
        <w:ind w:hanging="0" w:left="0" w:right="0"/>
        <w:contextualSpacing w:val="false"/>
        <w:jc w:val="both"/>
      </w:pPr>
      <w:r>
        <w:rPr>
          <w:rStyle w:val="style15"/>
          <w:rFonts w:ascii="Arial" w:hAnsi="Arial"/>
          <w:caps w:val="false"/>
          <w:smallCaps w:val="false"/>
          <w:shd w:fill="FFFFFF" w:val="clear"/>
        </w:rPr>
        <w:t> </w:t>
      </w:r>
    </w:p>
    <w:p>
      <w:pPr>
        <w:pStyle w:val="style18"/>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Ж.Ганбаатар:</w:t>
      </w:r>
      <w:r>
        <w:rPr>
          <w:rFonts w:ascii="Arial" w:hAnsi="Arial"/>
          <w:sz w:val="24"/>
          <w:szCs w:val="24"/>
          <w:lang w:val="mn-MN"/>
        </w:rPr>
        <w:t xml:space="preserve"> </w:t>
      </w:r>
      <w:r>
        <w:rPr>
          <w:rStyle w:val="style16"/>
          <w:rFonts w:ascii="Arial" w:hAnsi="Arial"/>
          <w:sz w:val="24"/>
          <w:szCs w:val="24"/>
          <w:shd w:fill="FFFFFF" w:val="clear"/>
          <w:lang w:val="mn-MN"/>
        </w:rPr>
        <w:t xml:space="preserve"> </w:t>
      </w:r>
      <w:r>
        <w:rPr>
          <w:rStyle w:val="style16"/>
          <w:rFonts w:ascii="Arial" w:hAnsi="Arial"/>
          <w:b w:val="false"/>
          <w:color w:val="000000"/>
          <w:sz w:val="24"/>
          <w:szCs w:val="24"/>
          <w:shd w:fill="FFFFFF" w:val="clear"/>
          <w:lang w:val="mn-MN"/>
        </w:rPr>
        <w:t>Монгол Улсын Засгийн газар, Бүгд Найрамдах Энэтхэг Улсын Эксим банк хоорондын “Газрын тос боловсруулах үйлдвэр барих төсөл”-ийн нэмэлт санхүүжилтийн зээлийн хэлэлцээрийн төслийг</w:t>
      </w:r>
      <w:r>
        <w:rPr>
          <w:rStyle w:val="style16"/>
          <w:rFonts w:ascii="Arial" w:hAnsi="Arial"/>
          <w:color w:val="000000"/>
          <w:sz w:val="24"/>
          <w:szCs w:val="24"/>
          <w:shd w:fill="FFFFFF" w:val="clear"/>
          <w:lang w:val="mn-MN"/>
        </w:rPr>
        <w:t xml:space="preserve"> </w:t>
      </w:r>
      <w:r>
        <w:rPr>
          <w:rStyle w:val="style16"/>
          <w:rFonts w:ascii="Arial" w:hAnsi="Arial"/>
          <w:b w:val="false"/>
          <w:bCs w:val="false"/>
          <w:color w:val="000000"/>
          <w:sz w:val="24"/>
          <w:szCs w:val="24"/>
          <w:shd w:fill="FFFFFF" w:val="clear"/>
          <w:lang w:val="mn-MN"/>
        </w:rPr>
        <w:t xml:space="preserve">дэмжье гэсэн </w:t>
      </w:r>
      <w:r>
        <w:rPr>
          <w:rStyle w:val="style16"/>
          <w:rFonts w:ascii="Arial" w:hAnsi="Arial"/>
          <w:b w:val="false"/>
          <w:color w:val="000000"/>
          <w:sz w:val="24"/>
          <w:szCs w:val="24"/>
          <w:shd w:fill="FFFFFF" w:val="clear"/>
          <w:lang w:val="mn-MN"/>
        </w:rPr>
        <w:t xml:space="preserve">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shd w:fill="FFFFFF" w:val="clear"/>
        </w:rPr>
        <w:t xml:space="preserve">            </w:t>
      </w:r>
      <w:r>
        <w:rPr>
          <w:rStyle w:val="style16"/>
          <w:rFonts w:ascii="Arial" w:hAnsi="Arial"/>
          <w:b w:val="false"/>
          <w:shd w:fill="FFFFFF" w:val="clear"/>
          <w:lang w:val="mn-MN"/>
        </w:rPr>
        <w:t>Зөвшөөрсөн:               7</w:t>
      </w:r>
    </w:p>
    <w:p>
      <w:pPr>
        <w:pStyle w:val="style18"/>
        <w:spacing w:after="0" w:before="0"/>
        <w:ind w:hanging="0" w:left="0" w:right="0"/>
        <w:contextualSpacing w:val="false"/>
        <w:jc w:val="both"/>
      </w:pPr>
      <w:r>
        <w:rPr>
          <w:rFonts w:ascii="Arial" w:hAnsi="Arial"/>
          <w:shd w:fill="FFFFFF" w:val="clear"/>
        </w:rPr>
        <w:t xml:space="preserve">            </w:t>
      </w:r>
      <w:r>
        <w:rPr>
          <w:rFonts w:ascii="Arial" w:hAnsi="Arial"/>
          <w:shd w:fill="FFFFFF" w:val="clear"/>
          <w:lang w:val="mn-MN"/>
        </w:rPr>
        <w:t>Татгалзсан:                  5</w:t>
      </w:r>
    </w:p>
    <w:p>
      <w:pPr>
        <w:pStyle w:val="style18"/>
        <w:spacing w:after="0" w:before="0"/>
        <w:ind w:hanging="0" w:left="0" w:right="0"/>
        <w:contextualSpacing w:val="false"/>
        <w:jc w:val="both"/>
      </w:pPr>
      <w:r>
        <w:rPr>
          <w:rFonts w:ascii="Arial" w:hAnsi="Arial"/>
          <w:shd w:fill="FFFFFF" w:val="clear"/>
        </w:rPr>
        <w:t xml:space="preserve">            </w:t>
      </w:r>
      <w:r>
        <w:rPr>
          <w:rFonts w:ascii="Arial" w:hAnsi="Arial"/>
          <w:shd w:fill="FFFFFF" w:val="clear"/>
          <w:lang w:val="mn-MN"/>
        </w:rPr>
        <w:t>Бүгд:                           12</w:t>
      </w:r>
    </w:p>
    <w:p>
      <w:pPr>
        <w:pStyle w:val="style18"/>
        <w:spacing w:after="0" w:before="0"/>
        <w:ind w:hanging="0" w:left="0" w:right="0"/>
        <w:contextualSpacing w:val="false"/>
      </w:pPr>
      <w:r>
        <w:rPr>
          <w:rStyle w:val="style16"/>
          <w:rFonts w:ascii="Arial" w:hAnsi="Arial"/>
          <w:color w:val="000000"/>
          <w:shd w:fill="FFFFFF" w:val="clear"/>
        </w:rPr>
        <w:t>          </w:t>
      </w:r>
      <w:r>
        <w:rPr>
          <w:rStyle w:val="style16"/>
          <w:rFonts w:ascii="Arial" w:hAnsi="Arial"/>
          <w:b w:val="false"/>
          <w:bCs w:val="false"/>
          <w:color w:val="000000"/>
          <w:shd w:fill="FFFFFF" w:val="clear"/>
        </w:rPr>
        <w:t xml:space="preserve">  </w:t>
      </w:r>
      <w:r>
        <w:rPr>
          <w:rStyle w:val="style16"/>
          <w:rFonts w:ascii="Arial" w:hAnsi="Arial"/>
          <w:b w:val="false"/>
          <w:bCs w:val="false"/>
          <w:color w:val="000000"/>
          <w:shd w:fill="FFFFFF" w:val="clear"/>
          <w:lang w:val="mn-MN"/>
        </w:rPr>
        <w:t>58.3</w:t>
      </w:r>
      <w:r>
        <w:rPr>
          <w:rStyle w:val="style16"/>
          <w:rFonts w:ascii="Arial" w:hAnsi="Arial"/>
          <w:b w:val="false"/>
          <w:color w:val="000000"/>
          <w:shd w:fill="FFFFFF" w:val="clear"/>
          <w:lang w:val="mn-MN"/>
        </w:rPr>
        <w:t xml:space="preserve"> хувийн саналаар дэмжигдлээ.</w:t>
      </w:r>
    </w:p>
    <w:p>
      <w:pPr>
        <w:pStyle w:val="style18"/>
        <w:spacing w:after="0" w:before="0"/>
        <w:ind w:hanging="0" w:left="0" w:right="0"/>
        <w:contextualSpacing w:val="false"/>
        <w:jc w:val="both"/>
      </w:pPr>
      <w:r>
        <w:rPr>
          <w:rStyle w:val="style15"/>
          <w:rFonts w:ascii="Arial" w:hAnsi="Arial"/>
          <w:caps w:val="false"/>
          <w:smallCaps w:val="false"/>
          <w:shd w:fill="FFFFFF" w:val="clear"/>
        </w:rPr>
        <w:t> </w:t>
      </w:r>
    </w:p>
    <w:p>
      <w:pPr>
        <w:pStyle w:val="style18"/>
        <w:spacing w:after="0" w:before="0"/>
        <w:ind w:hanging="0" w:left="0" w:right="0"/>
        <w:contextualSpacing w:val="false"/>
        <w:jc w:val="both"/>
      </w:pPr>
      <w:r>
        <w:rPr>
          <w:rStyle w:val="style16"/>
          <w:rFonts w:ascii="Arial" w:hAnsi="Arial"/>
          <w:b w:val="false"/>
          <w:color w:val="000000"/>
          <w:shd w:fill="FFFFFF" w:val="clear"/>
          <w:lang w:val="mn-MN"/>
        </w:rPr>
        <w:tab/>
        <w:t>Байнгын хорооноос гарах санал, дүгнэлтийг Улсын Их Хурлын гишүүн Л.Болд Аюулгүй байдал, гадаад бодлогын байнгын хороонд танилцуулахаар тогтов.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color w:val="000000"/>
          <w:shd w:fill="FFFFFF" w:val="clear"/>
        </w:rPr>
        <w:t> </w:t>
      </w:r>
      <w:r>
        <w:rPr>
          <w:rStyle w:val="style16"/>
          <w:rFonts w:ascii="Arial" w:hAnsi="Arial"/>
          <w:color w:val="00000A"/>
          <w:shd w:fill="FFFFFF" w:val="clear"/>
        </w:rPr>
        <w:t xml:space="preserve">            </w:t>
      </w:r>
      <w:r>
        <w:rPr>
          <w:rStyle w:val="style16"/>
          <w:rFonts w:ascii="Arial" w:hAnsi="Arial"/>
          <w:b w:val="false"/>
          <w:i/>
          <w:color w:val="00000A"/>
          <w:shd w:fill="FFFFFF" w:val="clear"/>
          <w:lang w:val="mn-MN"/>
        </w:rPr>
        <w:t>Уг асуудлыг 13 цаг 05 минутад хэлэлцэж дуусав.</w:t>
      </w:r>
    </w:p>
    <w:p>
      <w:pPr>
        <w:pStyle w:val="style18"/>
        <w:spacing w:after="0" w:before="0"/>
        <w:ind w:hanging="0" w:left="0" w:right="0"/>
        <w:contextualSpacing w:val="false"/>
        <w:jc w:val="both"/>
      </w:pPr>
      <w:r>
        <w:rPr>
          <w:rStyle w:val="style16"/>
          <w:rFonts w:ascii="Arial" w:hAnsi="Arial"/>
          <w:color w:val="00000A"/>
          <w:sz w:val="24"/>
          <w:szCs w:val="24"/>
          <w:shd w:fill="FFFFFF" w:val="clear"/>
          <w:lang w:val="mn-MN"/>
        </w:rPr>
        <w:t> </w:t>
      </w:r>
    </w:p>
    <w:p>
      <w:pPr>
        <w:pStyle w:val="style18"/>
        <w:spacing w:after="0" w:before="0"/>
        <w:ind w:hanging="0" w:left="0" w:right="0"/>
        <w:contextualSpacing w:val="false"/>
        <w:jc w:val="both"/>
      </w:pPr>
      <w:r>
        <w:rPr>
          <w:rStyle w:val="style16"/>
          <w:rFonts w:ascii="Arial" w:hAnsi="Arial"/>
          <w:i/>
          <w:color w:val="000000"/>
          <w:shd w:fill="FFFFFF" w:val="clear"/>
          <w:lang w:val="mn-MN"/>
        </w:rPr>
        <w:tab/>
        <w:t xml:space="preserve">Хоёр. Монгол Улсын Засгийн газар, Бүгд Найрамдах Франц Улсын Засгийн газар хооронд байгуулах Санхүүгийн хэлэлцээрийн төсөл </w:t>
      </w:r>
      <w:r>
        <w:rPr>
          <w:rFonts w:ascii="Arial" w:hAnsi="Arial"/>
          <w:i/>
          <w:color w:val="333333"/>
          <w:shd w:fill="FFFFFF" w:val="clear"/>
          <w:lang w:val="mn-MN"/>
        </w:rPr>
        <w:t>/</w:t>
      </w:r>
      <w:r>
        <w:rPr>
          <w:rFonts w:ascii="Arial" w:hAnsi="Arial"/>
          <w:i/>
          <w:color w:val="333333"/>
          <w:lang w:val="mn-MN"/>
        </w:rPr>
        <w:t>Засгийн газар 2019.10.01-ний өдөр ирүүлсэн, зөвшилцөх</w:t>
      </w:r>
      <w:r>
        <w:rPr>
          <w:rFonts w:ascii="Arial" w:hAnsi="Arial"/>
          <w:i/>
          <w:color w:val="333333"/>
          <w:shd w:fill="FFFFFF" w:val="clear"/>
          <w:lang w:val="mn-MN"/>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b w:val="false"/>
          <w:color w:val="000000"/>
          <w:shd w:fill="FFFFFF" w:val="clear"/>
          <w:lang w:val="mn-MN"/>
        </w:rPr>
        <w:tab/>
        <w:t xml:space="preserve">Хэлэлцэж буй асуудалтай холбогдуулан Улсын Их Хурлын гишүүн, Сангийн сайд Ч.Хүрэлбаатар, </w:t>
      </w:r>
      <w:r>
        <w:rPr>
          <w:rStyle w:val="style16"/>
          <w:rFonts w:ascii="Arial" w:hAnsi="Arial"/>
          <w:b w:val="false"/>
          <w:bCs w:val="false"/>
          <w:color w:val="333333"/>
          <w:sz w:val="24"/>
          <w:szCs w:val="24"/>
          <w:shd w:fill="FFFFFF" w:val="clear"/>
          <w:lang w:val="mn-MN"/>
        </w:rPr>
        <w:t xml:space="preserve"> Онцгой байдлын ерөнхий газрын тэргүүн дэд дарга  Г.Ариунбуян, мөн газрын дэд дарга, хурандаа Ц.Ганзориг, Бодлого зохицуулалтын хамтын ажиллагааны газрын дарга Л.Өлзийбаяр, Гал түймэртэй тэмцэх газрын дарга, хурандаа Ц.Нямбаяр,  Сангийн яамны Хөгжлийн санхүүжилтийн газрын дарга И.Батхүү, мөн яамны Хөгжлийн санхүүжилтийн газрын зөвлөх Т.Ундрам нар оролцов.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b w:val="false"/>
          <w:bCs w:val="false"/>
          <w:shd w:fill="FFFFFF" w:val="clear"/>
        </w:rPr>
        <w:tab/>
        <w:t> </w:t>
      </w:r>
      <w:r>
        <w:rPr>
          <w:rStyle w:val="style16"/>
          <w:rFonts w:ascii="Arial" w:hAnsi="Arial"/>
          <w:b w:val="false"/>
          <w:bCs w:val="false"/>
          <w:color w:val="212121"/>
          <w:sz w:val="24"/>
          <w:szCs w:val="24"/>
          <w:shd w:fill="FFFFFF" w:val="clear"/>
        </w:rPr>
        <w:t xml:space="preserve">Хуралдаанд Эдийн засгийн байнгын хорооны ажлын албаны </w:t>
      </w:r>
      <w:r>
        <w:rPr>
          <w:rStyle w:val="style16"/>
          <w:rFonts w:ascii="Arial" w:hAnsi="Arial"/>
          <w:b w:val="false"/>
          <w:bCs w:val="false"/>
          <w:color w:val="212121"/>
          <w:sz w:val="24"/>
          <w:szCs w:val="24"/>
          <w:shd w:fill="FFFFFF" w:val="clear"/>
          <w:lang w:val="mn-MN"/>
        </w:rPr>
        <w:t xml:space="preserve">ахлах </w:t>
      </w:r>
      <w:r>
        <w:rPr>
          <w:rStyle w:val="style16"/>
          <w:rFonts w:ascii="Arial" w:hAnsi="Arial"/>
          <w:b w:val="false"/>
          <w:bCs w:val="false"/>
          <w:color w:val="212121"/>
          <w:sz w:val="24"/>
          <w:szCs w:val="24"/>
          <w:shd w:fill="FFFFFF" w:val="clear"/>
        </w:rPr>
        <w:t xml:space="preserve">зөвлөх </w:t>
      </w:r>
      <w:r>
        <w:rPr>
          <w:rStyle w:val="style16"/>
          <w:rFonts w:ascii="Arial" w:hAnsi="Arial"/>
          <w:b w:val="false"/>
          <w:bCs w:val="false"/>
          <w:color w:val="212121"/>
          <w:sz w:val="24"/>
          <w:szCs w:val="24"/>
          <w:shd w:fill="FFFFFF" w:val="clear"/>
          <w:lang w:val="mn-MN"/>
        </w:rPr>
        <w:t>Ц.Мөнхбаяр, зөвлөх С.Энхцэцэг, Д.Мягмарцэрэн,</w:t>
      </w:r>
      <w:r>
        <w:rPr>
          <w:rStyle w:val="style16"/>
          <w:rFonts w:ascii="Arial" w:hAnsi="Arial"/>
          <w:b w:val="false"/>
          <w:bCs w:val="false"/>
          <w:color w:val="212121"/>
          <w:sz w:val="24"/>
          <w:szCs w:val="24"/>
          <w:shd w:fill="FFFFFF" w:val="clear"/>
        </w:rPr>
        <w:t xml:space="preserve"> референт </w:t>
      </w:r>
      <w:r>
        <w:rPr>
          <w:rStyle w:val="style16"/>
          <w:rFonts w:ascii="Arial" w:hAnsi="Arial"/>
          <w:b w:val="false"/>
          <w:bCs w:val="false"/>
          <w:color w:val="212121"/>
          <w:sz w:val="24"/>
          <w:szCs w:val="24"/>
          <w:shd w:fill="FFFFFF" w:val="clear"/>
          <w:lang w:val="mn-MN"/>
        </w:rPr>
        <w:t xml:space="preserve">Г.Баярмаа, </w:t>
      </w:r>
      <w:r>
        <w:rPr>
          <w:rStyle w:val="style16"/>
          <w:rFonts w:ascii="Arial" w:hAnsi="Arial"/>
          <w:b w:val="false"/>
          <w:bCs w:val="false"/>
          <w:color w:val="212121"/>
          <w:sz w:val="24"/>
          <w:szCs w:val="24"/>
          <w:shd w:fill="FFFFFF" w:val="clear"/>
        </w:rPr>
        <w:t>Б.Ууганцэцэг нар байлцав.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b w:val="false"/>
          <w:shd w:fill="FFFFFF" w:val="clear"/>
          <w:lang w:val="mn-MN"/>
        </w:rPr>
        <w:tab/>
        <w:t xml:space="preserve">Хууль санаачлагчийн илтгэлийг Сангийн сайд Ч.Хүрэлбаатар танилцуулав.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shd w:fill="FFFFFF" w:val="clear"/>
        </w:rPr>
        <w:tab/>
      </w:r>
      <w:r>
        <w:rPr>
          <w:rStyle w:val="style16"/>
          <w:rFonts w:ascii="Arial" w:hAnsi="Arial"/>
          <w:b w:val="false"/>
          <w:shd w:fill="FFFFFF" w:val="clear"/>
          <w:lang w:val="mn-MN"/>
        </w:rPr>
        <w:t xml:space="preserve">Хууль санаачлагчийн илтгэлтэй холбогдуулан Улсын Их Хурлын гишүүн    М.Оюунчимэг, Д.Тэрбишдагва, Б.Баттөмөр нарын тавьсан асуултад </w:t>
      </w:r>
      <w:r>
        <w:rPr>
          <w:rStyle w:val="style16"/>
          <w:rFonts w:ascii="Arial" w:hAnsi="Arial"/>
          <w:b w:val="false"/>
          <w:bCs w:val="false"/>
          <w:color w:val="333333"/>
          <w:sz w:val="24"/>
          <w:szCs w:val="24"/>
          <w:shd w:fill="FFFFFF" w:val="clear"/>
          <w:lang w:val="mn-MN"/>
        </w:rPr>
        <w:t>Онцгой байдлын ерөнхий газрын тэргүүн дэд дарга Г.Ариунбуян</w:t>
      </w:r>
      <w:r>
        <w:rPr>
          <w:rStyle w:val="style16"/>
          <w:rFonts w:ascii="Arial" w:hAnsi="Arial"/>
          <w:b w:val="false"/>
          <w:color w:val="000000"/>
          <w:shd w:fill="FFFFFF" w:val="clear"/>
          <w:lang w:val="mn-MN"/>
        </w:rPr>
        <w:t xml:space="preserve"> хариулж, тайлбар хийв.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caps w:val="false"/>
          <w:smallCaps w:val="false"/>
          <w:shd w:fill="FFFFFF" w:val="clear"/>
        </w:rPr>
        <w:t xml:space="preserve">          </w:t>
      </w:r>
      <w:r>
        <w:rPr>
          <w:rStyle w:val="style15"/>
          <w:rFonts w:ascii="Arial" w:hAnsi="Arial"/>
          <w:i w:val="false"/>
          <w:caps w:val="false"/>
          <w:smallCaps w:val="false"/>
          <w:shd w:fill="FFFFFF" w:val="clear"/>
          <w:lang w:val="mn-MN"/>
        </w:rPr>
        <w:t xml:space="preserve">Төслийн талаар Улсын Их Хурлын гишүүн </w:t>
      </w:r>
      <w:r>
        <w:rPr>
          <w:rStyle w:val="style16"/>
          <w:rFonts w:ascii="Arial" w:hAnsi="Arial"/>
          <w:b w:val="false"/>
          <w:i w:val="false"/>
          <w:caps w:val="false"/>
          <w:smallCaps w:val="false"/>
          <w:shd w:fill="FFFFFF" w:val="clear"/>
          <w:lang w:val="mn-MN"/>
        </w:rPr>
        <w:t xml:space="preserve">Д.Дамба-Очир, </w:t>
      </w:r>
      <w:r>
        <w:rPr>
          <w:rStyle w:val="style15"/>
          <w:rFonts w:ascii="Arial" w:hAnsi="Arial"/>
          <w:i w:val="false"/>
          <w:caps w:val="false"/>
          <w:smallCaps w:val="false"/>
          <w:shd w:fill="FFFFFF" w:val="clear"/>
          <w:lang w:val="mn-MN"/>
        </w:rPr>
        <w:t xml:space="preserve">Б.Баттөмөр, Д.Тэрбишдагва нар үг хэлэв. </w:t>
      </w:r>
    </w:p>
    <w:p>
      <w:pPr>
        <w:pStyle w:val="style18"/>
        <w:spacing w:after="0" w:before="0"/>
        <w:ind w:hanging="0" w:left="0" w:right="0"/>
        <w:contextualSpacing w:val="false"/>
        <w:jc w:val="both"/>
      </w:pPr>
      <w:r>
        <w:rPr>
          <w:rStyle w:val="style15"/>
          <w:rFonts w:ascii="Arial" w:hAnsi="Arial"/>
          <w:caps w:val="false"/>
          <w:smallCaps w:val="false"/>
          <w:shd w:fill="FFFFFF" w:val="clear"/>
        </w:rPr>
        <w:t> </w:t>
      </w:r>
    </w:p>
    <w:p>
      <w:pPr>
        <w:pStyle w:val="style18"/>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Ж.Ганбаатар:</w:t>
      </w:r>
      <w:r>
        <w:rPr>
          <w:rFonts w:ascii="Arial" w:hAnsi="Arial"/>
          <w:sz w:val="24"/>
          <w:szCs w:val="24"/>
          <w:lang w:val="mn-MN"/>
        </w:rPr>
        <w:t xml:space="preserve"> </w:t>
      </w:r>
      <w:r>
        <w:rPr>
          <w:rStyle w:val="style16"/>
          <w:rFonts w:ascii="Arial" w:hAnsi="Arial"/>
          <w:sz w:val="24"/>
          <w:szCs w:val="24"/>
          <w:shd w:fill="FFFFFF" w:val="clear"/>
          <w:lang w:val="mn-MN"/>
        </w:rPr>
        <w:t xml:space="preserve"> </w:t>
      </w:r>
      <w:r>
        <w:rPr>
          <w:rStyle w:val="style16"/>
          <w:rFonts w:ascii="Arial" w:hAnsi="Arial"/>
          <w:b w:val="false"/>
          <w:color w:val="000000"/>
          <w:sz w:val="24"/>
          <w:szCs w:val="24"/>
          <w:shd w:fill="FFFFFF" w:val="clear"/>
          <w:lang w:val="mn-MN"/>
        </w:rPr>
        <w:t>Монгол Улсын Засгийн газар, Бүгд Найрамдах Франц Улсын Засгийн газар хооронд байгуулах Санхүүгийн хэлэлцээрийн төслийг</w:t>
      </w:r>
      <w:r>
        <w:rPr>
          <w:rStyle w:val="style16"/>
          <w:rFonts w:ascii="Arial" w:hAnsi="Arial"/>
          <w:sz w:val="24"/>
          <w:szCs w:val="24"/>
          <w:shd w:fill="FFFFFF" w:val="clear"/>
          <w:lang w:val="mn-MN"/>
        </w:rPr>
        <w:t xml:space="preserve"> </w:t>
      </w:r>
      <w:r>
        <w:rPr>
          <w:rStyle w:val="style16"/>
          <w:rFonts w:ascii="Arial" w:hAnsi="Arial"/>
          <w:b w:val="false"/>
          <w:bCs w:val="false"/>
          <w:sz w:val="24"/>
          <w:szCs w:val="24"/>
          <w:shd w:fill="FFFFFF" w:val="clear"/>
          <w:lang w:val="mn-MN"/>
        </w:rPr>
        <w:t xml:space="preserve">дэмжье гэсэн </w:t>
      </w:r>
      <w:r>
        <w:rPr>
          <w:rStyle w:val="style16"/>
          <w:rFonts w:ascii="Arial" w:hAnsi="Arial"/>
          <w:b w:val="false"/>
          <w:sz w:val="24"/>
          <w:szCs w:val="24"/>
          <w:shd w:fill="FFFFFF" w:val="clear"/>
          <w:lang w:val="mn-MN"/>
        </w:rPr>
        <w:t xml:space="preserve"> 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FF6600"/>
          <w:shd w:fill="FFFFFF" w:val="clear"/>
        </w:rPr>
        <w:t> </w:t>
      </w:r>
      <w:r>
        <w:rPr>
          <w:rStyle w:val="style16"/>
          <w:rFonts w:ascii="Arial" w:hAnsi="Arial"/>
          <w:shd w:fill="FFFFFF" w:val="clear"/>
        </w:rPr>
        <w:t>          </w:t>
      </w:r>
      <w:r>
        <w:rPr>
          <w:rStyle w:val="style16"/>
          <w:rFonts w:ascii="Arial" w:hAnsi="Arial"/>
          <w:b w:val="false"/>
          <w:shd w:fill="FFFFFF" w:val="clear"/>
          <w:lang w:val="mn-MN"/>
        </w:rPr>
        <w:t>Зөвшөөрсөн:               7</w:t>
      </w:r>
    </w:p>
    <w:p>
      <w:pPr>
        <w:pStyle w:val="style18"/>
        <w:spacing w:after="0" w:before="0"/>
        <w:ind w:hanging="0" w:left="0" w:right="0"/>
        <w:contextualSpacing w:val="false"/>
        <w:jc w:val="both"/>
      </w:pPr>
      <w:r>
        <w:rPr>
          <w:rFonts w:ascii="Arial" w:hAnsi="Arial"/>
          <w:shd w:fill="FFFFFF" w:val="clear"/>
        </w:rPr>
        <w:t xml:space="preserve">           </w:t>
      </w:r>
      <w:r>
        <w:rPr>
          <w:rFonts w:ascii="Arial" w:hAnsi="Arial"/>
          <w:shd w:fill="FFFFFF" w:val="clear"/>
          <w:lang w:val="mn-MN"/>
        </w:rPr>
        <w:t>Татгалзсан:                  4</w:t>
      </w:r>
    </w:p>
    <w:p>
      <w:pPr>
        <w:pStyle w:val="style18"/>
        <w:spacing w:after="0" w:before="0"/>
        <w:ind w:hanging="0" w:left="0" w:right="0"/>
        <w:contextualSpacing w:val="false"/>
        <w:jc w:val="both"/>
      </w:pPr>
      <w:r>
        <w:rPr>
          <w:rFonts w:ascii="Arial" w:hAnsi="Arial"/>
          <w:shd w:fill="FFFFFF" w:val="clear"/>
        </w:rPr>
        <w:t xml:space="preserve">            </w:t>
      </w:r>
      <w:r>
        <w:rPr>
          <w:rFonts w:ascii="Arial" w:hAnsi="Arial"/>
          <w:shd w:fill="FFFFFF" w:val="clear"/>
          <w:lang w:val="mn-MN"/>
        </w:rPr>
        <w:t>Бүгд:                           11</w:t>
      </w:r>
    </w:p>
    <w:p>
      <w:pPr>
        <w:pStyle w:val="style18"/>
        <w:spacing w:after="0" w:before="0"/>
        <w:ind w:hanging="0" w:left="0" w:right="0"/>
        <w:contextualSpacing w:val="false"/>
      </w:pPr>
      <w:r>
        <w:rPr>
          <w:rStyle w:val="style16"/>
          <w:rFonts w:ascii="Arial" w:hAnsi="Arial"/>
          <w:color w:val="000000"/>
          <w:shd w:fill="FFFFFF" w:val="clear"/>
        </w:rPr>
        <w:t>          </w:t>
      </w:r>
      <w:r>
        <w:rPr>
          <w:rStyle w:val="style16"/>
          <w:rFonts w:ascii="Arial" w:hAnsi="Arial"/>
          <w:b w:val="false"/>
          <w:bCs w:val="false"/>
          <w:color w:val="000000"/>
          <w:shd w:fill="FFFFFF" w:val="clear"/>
        </w:rPr>
        <w:t xml:space="preserve">  </w:t>
      </w:r>
      <w:r>
        <w:rPr>
          <w:rStyle w:val="style16"/>
          <w:rFonts w:ascii="Arial" w:hAnsi="Arial"/>
          <w:b w:val="false"/>
          <w:bCs w:val="false"/>
          <w:color w:val="000000"/>
          <w:shd w:fill="FFFFFF" w:val="clear"/>
          <w:lang w:val="mn-MN"/>
        </w:rPr>
        <w:t>63.6</w:t>
      </w:r>
      <w:r>
        <w:rPr>
          <w:rStyle w:val="style16"/>
          <w:rFonts w:ascii="Arial" w:hAnsi="Arial"/>
          <w:b w:val="false"/>
          <w:color w:val="000000"/>
          <w:shd w:fill="FFFFFF" w:val="clear"/>
          <w:lang w:val="mn-MN"/>
        </w:rPr>
        <w:t xml:space="preserve"> хувийн саналаар дэмжигдлээ.</w:t>
      </w:r>
    </w:p>
    <w:p>
      <w:pPr>
        <w:pStyle w:val="style18"/>
        <w:spacing w:after="0" w:before="0"/>
        <w:ind w:hanging="0" w:left="0" w:right="0"/>
        <w:contextualSpacing w:val="false"/>
        <w:jc w:val="both"/>
      </w:pPr>
      <w:r>
        <w:rPr>
          <w:rStyle w:val="style15"/>
          <w:rFonts w:ascii="Arial" w:hAnsi="Arial"/>
          <w:caps w:val="false"/>
          <w:smallCaps w:val="false"/>
          <w:shd w:fill="FFFFFF" w:val="clear"/>
        </w:rPr>
        <w:t> </w:t>
      </w:r>
    </w:p>
    <w:p>
      <w:pPr>
        <w:pStyle w:val="style18"/>
        <w:spacing w:after="0" w:before="0"/>
        <w:ind w:hanging="0" w:left="0" w:right="0"/>
        <w:contextualSpacing w:val="false"/>
        <w:jc w:val="both"/>
      </w:pPr>
      <w:r>
        <w:rPr>
          <w:rStyle w:val="style16"/>
          <w:rFonts w:ascii="Arial" w:hAnsi="Arial"/>
          <w:b w:val="false"/>
          <w:color w:val="000000"/>
          <w:shd w:fill="FFFFFF" w:val="clear"/>
          <w:lang w:val="mn-MN"/>
        </w:rPr>
        <w:tab/>
        <w:t>Байнгын хорооноос гарах санал, дүгнэлтийг Улсын Их Хурлын гишүүн Л.Болд Аюулгүй байдал, гадаад бодлогын байнгын хороонд танилцуулахаар тогтов.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rFonts w:ascii="Arial" w:hAnsi="Arial"/>
          <w:color w:val="000000"/>
          <w:shd w:fill="FFFFFF" w:val="clear"/>
        </w:rPr>
        <w:t> </w:t>
      </w:r>
      <w:r>
        <w:rPr>
          <w:rStyle w:val="style16"/>
          <w:rFonts w:ascii="Arial" w:hAnsi="Arial"/>
          <w:color w:val="00000A"/>
          <w:shd w:fill="FFFFFF" w:val="clear"/>
        </w:rPr>
        <w:t xml:space="preserve">            </w:t>
      </w:r>
      <w:r>
        <w:rPr>
          <w:rStyle w:val="style16"/>
          <w:rFonts w:ascii="Arial" w:hAnsi="Arial"/>
          <w:b w:val="false"/>
          <w:i/>
          <w:color w:val="00000A"/>
          <w:shd w:fill="FFFFFF" w:val="clear"/>
          <w:lang w:val="mn-MN"/>
        </w:rPr>
        <w:t>Уг асуудлыг 13 цаг 35 минутад хэлэлцэж дуусав.</w:t>
      </w:r>
    </w:p>
    <w:p>
      <w:pPr>
        <w:pStyle w:val="style18"/>
        <w:spacing w:after="0" w:before="0"/>
        <w:ind w:hanging="0" w:left="0" w:right="0"/>
        <w:contextualSpacing w:val="false"/>
        <w:jc w:val="both"/>
      </w:pPr>
      <w:r>
        <w:rPr>
          <w:rStyle w:val="style16"/>
          <w:rFonts w:ascii="Arial" w:hAnsi="Arial"/>
          <w:color w:val="00000A"/>
          <w:sz w:val="24"/>
          <w:szCs w:val="24"/>
          <w:shd w:fill="FFFFFF" w:val="clear"/>
          <w:lang w:val="mn-MN"/>
        </w:rPr>
        <w:t> </w:t>
      </w:r>
    </w:p>
    <w:p>
      <w:pPr>
        <w:pStyle w:val="style18"/>
        <w:spacing w:after="0" w:before="0"/>
        <w:ind w:hanging="0" w:left="0" w:right="0"/>
        <w:contextualSpacing w:val="false"/>
        <w:jc w:val="both"/>
      </w:pPr>
      <w:r>
        <w:rPr>
          <w:rFonts w:ascii="Arial" w:hAnsi="Arial"/>
          <w:i/>
          <w:sz w:val="24"/>
          <w:szCs w:val="24"/>
          <w:lang w:val="mn-MN"/>
        </w:rPr>
        <w:tab/>
        <w:t>Хуралдаан 1 цаг 47 минут үргэлжилж, 19 гишүүнээс 11 гишүүн ирж, 57.8  хувийн ирцтэйгээр</w:t>
      </w:r>
      <w:r>
        <w:rPr>
          <w:rFonts w:ascii="Arial" w:hAnsi="Arial"/>
          <w:sz w:val="24"/>
          <w:szCs w:val="24"/>
        </w:rPr>
        <w:t xml:space="preserve"> </w:t>
      </w:r>
      <w:r>
        <w:rPr>
          <w:rFonts w:ascii="Arial" w:hAnsi="Arial"/>
          <w:i/>
          <w:sz w:val="24"/>
          <w:szCs w:val="24"/>
          <w:lang w:val="mn-MN"/>
        </w:rPr>
        <w:t xml:space="preserve">13 цаг 35 минутад өндөрлөв. </w:t>
      </w:r>
    </w:p>
    <w:p>
      <w:pPr>
        <w:pStyle w:val="style18"/>
        <w:spacing w:after="0" w:before="0"/>
        <w:ind w:hanging="0" w:left="0" w:right="0"/>
        <w:contextualSpacing w:val="false"/>
        <w:jc w:val="both"/>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Fonts w:ascii="Arial" w:hAnsi="Arial"/>
          <w:sz w:val="24"/>
          <w:szCs w:val="24"/>
          <w:lang w:val="ms-"/>
        </w:rPr>
        <w:tab/>
        <w:t xml:space="preserve">Тэмдэглэлтэй танилцсан: </w:t>
      </w:r>
    </w:p>
    <w:p>
      <w:pPr>
        <w:pStyle w:val="style18"/>
        <w:spacing w:after="0" w:before="0"/>
        <w:ind w:hanging="0" w:left="0" w:right="0"/>
        <w:contextualSpacing w:val="false"/>
        <w:jc w:val="both"/>
      </w:pPr>
      <w:r>
        <w:rPr>
          <w:rFonts w:ascii="Arial" w:hAnsi="Arial"/>
          <w:sz w:val="24"/>
          <w:szCs w:val="24"/>
          <w:lang w:val="mn-MN"/>
        </w:rPr>
        <w:tab/>
        <w:t xml:space="preserve">ЭДИЙН ЗАСГИЙН БАЙНГЫН </w:t>
      </w:r>
    </w:p>
    <w:p>
      <w:pPr>
        <w:pStyle w:val="style18"/>
        <w:spacing w:after="0" w:before="0"/>
        <w:ind w:hanging="0" w:left="0" w:right="0"/>
        <w:contextualSpacing w:val="false"/>
        <w:jc w:val="both"/>
      </w:pPr>
      <w:r>
        <w:rPr>
          <w:rFonts w:ascii="Arial" w:hAnsi="Arial"/>
          <w:sz w:val="24"/>
          <w:szCs w:val="24"/>
          <w:lang w:val="mn-MN"/>
        </w:rPr>
        <w:tab/>
        <w:t xml:space="preserve">ХОРООНЫ ДАРГА </w:t>
        <w:tab/>
        <w:tab/>
        <w:tab/>
        <w:tab/>
        <w:tab/>
        <w:tab/>
        <w:t>Ж.ГАНБААТАР</w:t>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pPr>
      <w:r>
        <w:rPr>
          <w:rFonts w:ascii="Arial" w:hAnsi="Arial"/>
          <w:sz w:val="24"/>
          <w:szCs w:val="24"/>
          <w:lang w:val="ms-"/>
        </w:rPr>
        <w:tab/>
        <w:t xml:space="preserve">Тэмдэглэл хөтөлсөн: </w:t>
      </w:r>
    </w:p>
    <w:p>
      <w:pPr>
        <w:pStyle w:val="style18"/>
        <w:spacing w:after="0" w:before="0"/>
        <w:ind w:hanging="0" w:left="0" w:right="0"/>
        <w:contextualSpacing w:val="false"/>
        <w:jc w:val="both"/>
      </w:pPr>
      <w:r>
        <w:rPr>
          <w:rFonts w:ascii="Arial" w:hAnsi="Arial"/>
          <w:sz w:val="24"/>
          <w:szCs w:val="24"/>
          <w:lang w:val="mn-MN"/>
        </w:rPr>
        <w:tab/>
        <w:t xml:space="preserve">ПРОТОКОЛЫН АЛБАНЫ  </w:t>
      </w:r>
    </w:p>
    <w:p>
      <w:pPr>
        <w:pStyle w:val="style18"/>
        <w:spacing w:after="0" w:before="0"/>
        <w:ind w:hanging="0" w:left="0" w:right="0"/>
        <w:contextualSpacing w:val="false"/>
        <w:jc w:val="both"/>
      </w:pPr>
      <w:r>
        <w:rPr>
          <w:rFonts w:ascii="Arial" w:hAnsi="Arial"/>
          <w:sz w:val="24"/>
          <w:szCs w:val="24"/>
          <w:lang w:val="mn-MN"/>
        </w:rPr>
        <w:tab/>
        <w:t>ШИНЖЭЭЧ</w:t>
        <w:tab/>
        <w:tab/>
        <w:tab/>
        <w:tab/>
        <w:tab/>
        <w:tab/>
        <w:tab/>
        <w:t>Д.ЦЭНДСҮРЭН</w:t>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sz w:val="24"/>
          <w:szCs w:val="24"/>
          <w:lang w:val="mn-MN"/>
        </w:rPr>
        <w:t xml:space="preserve">МОНГОЛ УЛСЫН ИХ ХУРЛЫН 2019 ОНЫ НАМРЫН ЭЭЛЖИТ  </w:t>
      </w:r>
    </w:p>
    <w:p>
      <w:pPr>
        <w:pStyle w:val="style18"/>
        <w:spacing w:after="0" w:before="0"/>
        <w:ind w:hanging="0" w:left="0" w:right="0"/>
        <w:contextualSpacing w:val="false"/>
        <w:jc w:val="center"/>
      </w:pPr>
      <w:r>
        <w:rPr>
          <w:rFonts w:ascii="Arial" w:hAnsi="Arial"/>
          <w:b/>
          <w:sz w:val="24"/>
          <w:szCs w:val="24"/>
          <w:lang w:val="mn-MN"/>
        </w:rPr>
        <w:t xml:space="preserve">ЧУУЛГАНЫ  ЭДИЙН ЗАСГИЙН БАЙНГЫН ХОРООНЫ </w:t>
      </w:r>
    </w:p>
    <w:p>
      <w:pPr>
        <w:pStyle w:val="style18"/>
        <w:spacing w:after="0" w:before="0"/>
        <w:ind w:hanging="0" w:left="0" w:right="0"/>
        <w:contextualSpacing w:val="false"/>
        <w:jc w:val="center"/>
      </w:pPr>
      <w:r>
        <w:rPr>
          <w:rFonts w:ascii="Arial" w:hAnsi="Arial"/>
          <w:b/>
          <w:sz w:val="24"/>
          <w:szCs w:val="24"/>
          <w:lang w:val="mn-MN"/>
        </w:rPr>
        <w:t>10 ДУГААР САРЫН 08-НЫ</w:t>
      </w:r>
      <w:r>
        <w:rPr>
          <w:rFonts w:ascii="Arial" w:hAnsi="Arial"/>
          <w:sz w:val="24"/>
          <w:szCs w:val="24"/>
        </w:rPr>
        <w:t xml:space="preserve"> </w:t>
      </w:r>
      <w:r>
        <w:rPr>
          <w:rFonts w:ascii="Arial" w:hAnsi="Arial"/>
          <w:b/>
          <w:sz w:val="24"/>
          <w:szCs w:val="24"/>
          <w:lang w:val="mn-MN"/>
        </w:rPr>
        <w:t xml:space="preserve">ӨДӨР /ЛХАГВА ГАРАГ/-ИЙН </w:t>
      </w:r>
    </w:p>
    <w:p>
      <w:pPr>
        <w:pStyle w:val="style22"/>
        <w:jc w:val="center"/>
      </w:pPr>
      <w:r>
        <w:rPr>
          <w:rFonts w:ascii="Arial" w:hAnsi="Arial"/>
          <w:b/>
          <w:sz w:val="24"/>
          <w:szCs w:val="24"/>
          <w:lang w:val="mn-MN"/>
        </w:rPr>
        <w:t>ХУРАЛДААНЫ ДЭЛГЭРЭНГҮЙ ТЭМДЭГЛЭЛ</w:t>
      </w:r>
    </w:p>
    <w:p>
      <w:pPr>
        <w:pStyle w:val="style22"/>
        <w:jc w:val="center"/>
      </w:pPr>
      <w:r>
        <w:rPr/>
      </w:r>
    </w:p>
    <w:p>
      <w:pPr>
        <w:pStyle w:val="style0"/>
        <w:jc w:val="both"/>
      </w:pPr>
      <w:r>
        <w:rPr/>
      </w:r>
    </w:p>
    <w:p>
      <w:pPr>
        <w:pStyle w:val="style0"/>
        <w:jc w:val="both"/>
      </w:pPr>
      <w:r>
        <w:rPr>
          <w:rFonts w:ascii="Arial" w:hAnsi="Arial"/>
        </w:rPr>
        <w:tab/>
      </w:r>
      <w:r>
        <w:rPr>
          <w:rFonts w:ascii="Arial" w:hAnsi="Arial"/>
          <w:b/>
          <w:bCs/>
          <w:lang w:val="mn-MN"/>
        </w:rPr>
        <w:t>Ж.Ганбаатар:</w:t>
      </w:r>
      <w:r>
        <w:rPr>
          <w:rFonts w:ascii="Arial" w:hAnsi="Arial"/>
          <w:lang w:val="mn-MN"/>
        </w:rPr>
        <w:t xml:space="preserve"> Эдийн засгийн байнгын хорооны хурал эхлэхэд бэлэн боллоо. Картаа хийсэн гишүүдийг орж ирэхийг хүсье. </w:t>
      </w:r>
    </w:p>
    <w:p>
      <w:pPr>
        <w:pStyle w:val="style0"/>
        <w:jc w:val="both"/>
      </w:pPr>
      <w:r>
        <w:rPr/>
      </w:r>
    </w:p>
    <w:p>
      <w:pPr>
        <w:pStyle w:val="style0"/>
        <w:jc w:val="both"/>
      </w:pPr>
      <w:r>
        <w:rPr>
          <w:rFonts w:ascii="Arial" w:hAnsi="Arial"/>
          <w:lang w:val="mn-MN"/>
        </w:rPr>
        <w:tab/>
        <w:t xml:space="preserve">Байнгын хорооны гишүүдийн ирц 52.6 хувьтай байгаа учраас өнөөдрийн Байнгын хорооны хуралдааныг эхлүүлж байна. </w:t>
      </w:r>
    </w:p>
    <w:p>
      <w:pPr>
        <w:pStyle w:val="style0"/>
        <w:jc w:val="both"/>
      </w:pPr>
      <w:r>
        <w:rPr/>
      </w:r>
    </w:p>
    <w:p>
      <w:pPr>
        <w:pStyle w:val="style0"/>
        <w:jc w:val="both"/>
      </w:pPr>
      <w:r>
        <w:rPr>
          <w:rFonts w:ascii="Arial" w:hAnsi="Arial"/>
          <w:lang w:val="mn-MN"/>
        </w:rPr>
        <w:tab/>
        <w:t>Хэлэлцэх асуудлыг танилцуулъя. Монгол Улсын Засгийн газар, БНЭУ-ын Экзим банк хоорондын газрын тос боловсруулах үйлдвэр барих төслийн нэмэлт, санхүүжилтийн зээлийн хэлэлцээрийн төслийг хэлэлцэнэ.</w:t>
      </w:r>
    </w:p>
    <w:p>
      <w:pPr>
        <w:pStyle w:val="style0"/>
        <w:jc w:val="both"/>
      </w:pPr>
      <w:r>
        <w:rPr/>
      </w:r>
    </w:p>
    <w:p>
      <w:pPr>
        <w:pStyle w:val="style0"/>
        <w:jc w:val="both"/>
      </w:pPr>
      <w:r>
        <w:rPr>
          <w:rFonts w:ascii="Arial" w:hAnsi="Arial"/>
          <w:lang w:val="mn-MN"/>
        </w:rPr>
        <w:tab/>
        <w:t xml:space="preserve">Хоёрдугаарт, Монгол Улсын Засгийн газар, Бүгд Найрамдах Франц Улсын Засгийн газар хооронд байгуулах санхүүгийн хэлэлцээрийн төслийг хэлэлцэнэ. </w:t>
      </w:r>
    </w:p>
    <w:p>
      <w:pPr>
        <w:pStyle w:val="style0"/>
        <w:jc w:val="both"/>
      </w:pPr>
      <w:r>
        <w:rPr/>
      </w:r>
    </w:p>
    <w:p>
      <w:pPr>
        <w:pStyle w:val="style0"/>
        <w:jc w:val="both"/>
      </w:pPr>
      <w:r>
        <w:rPr>
          <w:rFonts w:ascii="Arial" w:hAnsi="Arial"/>
          <w:lang w:val="mn-MN"/>
        </w:rPr>
        <w:tab/>
        <w:t>Уул уурхай, хүнд үйлдвэрийн сайд Сумъяабазар Ерөнхий сайдтай хамт дотоодод томилолттой байгаа учраас Үйлдвэр, технологийн паркийн эрх зүйн байдлын тухай хуулийг хойшлуулж байгааг мэдэгдье.</w:t>
      </w:r>
    </w:p>
    <w:p>
      <w:pPr>
        <w:pStyle w:val="style0"/>
        <w:jc w:val="both"/>
      </w:pPr>
      <w:r>
        <w:rPr/>
      </w:r>
    </w:p>
    <w:p>
      <w:pPr>
        <w:pStyle w:val="style0"/>
        <w:jc w:val="both"/>
      </w:pPr>
      <w:r>
        <w:rPr>
          <w:rFonts w:ascii="Arial" w:hAnsi="Arial"/>
          <w:lang w:val="mn-MN"/>
        </w:rPr>
        <w:tab/>
        <w:t xml:space="preserve">Гишүүд хэлэлцэх асуудалтай холбогдуулан санал хэлэх гишүүн байна уу? </w:t>
      </w:r>
    </w:p>
    <w:p>
      <w:pPr>
        <w:pStyle w:val="style0"/>
        <w:jc w:val="both"/>
      </w:pPr>
      <w:r>
        <w:rPr/>
      </w:r>
    </w:p>
    <w:p>
      <w:pPr>
        <w:pStyle w:val="style0"/>
        <w:jc w:val="both"/>
      </w:pPr>
      <w:r>
        <w:rPr>
          <w:rFonts w:ascii="Arial" w:hAnsi="Arial"/>
          <w:lang w:val="mn-MN"/>
        </w:rPr>
        <w:tab/>
        <w:t>Алга байна.</w:t>
      </w:r>
    </w:p>
    <w:p>
      <w:pPr>
        <w:pStyle w:val="style0"/>
        <w:jc w:val="both"/>
      </w:pPr>
      <w:r>
        <w:rPr/>
      </w:r>
    </w:p>
    <w:p>
      <w:pPr>
        <w:pStyle w:val="style0"/>
        <w:jc w:val="both"/>
      </w:pPr>
      <w:r>
        <w:rPr>
          <w:rFonts w:ascii="Arial" w:hAnsi="Arial"/>
          <w:lang w:val="mn-MN"/>
        </w:rPr>
        <w:tab/>
      </w:r>
      <w:r>
        <w:rPr>
          <w:rFonts w:ascii="Arial" w:hAnsi="Arial"/>
          <w:b/>
          <w:bCs/>
          <w:i/>
          <w:iCs/>
          <w:lang w:val="mn-MN"/>
        </w:rPr>
        <w:t>Нэг. Монгол Улсын Засгийн газар, БНЭУ-ын Экзим банк хоорондын газрын тос боловсруулах үйлдвэр барих төслийн нэмэлт, санхүүжилтийн зээлийн хэлэлцээрийн төсөл</w:t>
      </w:r>
    </w:p>
    <w:p>
      <w:pPr>
        <w:pStyle w:val="style0"/>
        <w:jc w:val="both"/>
      </w:pPr>
      <w:r>
        <w:rPr/>
      </w:r>
    </w:p>
    <w:p>
      <w:pPr>
        <w:pStyle w:val="style0"/>
        <w:jc w:val="both"/>
      </w:pPr>
      <w:r>
        <w:rPr>
          <w:rFonts w:ascii="Arial" w:hAnsi="Arial"/>
          <w:lang w:val="mn-MN"/>
        </w:rPr>
        <w:tab/>
        <w:t>Төслийн талаарх танилцуулгыг Улсын Их Хурлын гишүүн, Сангийн сайд Хүрэлбаатар хийнэ. Хүрэлбаатар сайдын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Байнгын хорооны дарга, Улсын Их Хурлын эрхэм гишүүд ээ, Та бүхний энэ өглөөний амар амгаланг айлтгая.</w:t>
      </w:r>
    </w:p>
    <w:p>
      <w:pPr>
        <w:pStyle w:val="style0"/>
        <w:jc w:val="both"/>
      </w:pPr>
      <w:r>
        <w:rPr/>
      </w:r>
    </w:p>
    <w:p>
      <w:pPr>
        <w:pStyle w:val="style0"/>
        <w:jc w:val="both"/>
      </w:pPr>
      <w:r>
        <w:rPr>
          <w:rFonts w:ascii="Arial" w:hAnsi="Arial"/>
          <w:lang w:val="mn-MN"/>
        </w:rPr>
        <w:tab/>
        <w:t xml:space="preserve">Монгол Улсын Засгийн газар, БНЭУ-ын Экзим банк хооронд байгуулсан 1 тэрбум ам долларын зээлийн хүрээнд газрын тос боловсруулах үйлдвэр барих төслийг хэрэгжүүлж эхлээд байна. </w:t>
      </w:r>
    </w:p>
    <w:p>
      <w:pPr>
        <w:pStyle w:val="style0"/>
        <w:jc w:val="both"/>
      </w:pPr>
      <w:r>
        <w:rPr/>
      </w:r>
    </w:p>
    <w:p>
      <w:pPr>
        <w:pStyle w:val="style0"/>
        <w:jc w:val="both"/>
      </w:pPr>
      <w:r>
        <w:rPr>
          <w:rFonts w:ascii="Arial" w:hAnsi="Arial"/>
          <w:lang w:val="mn-MN"/>
        </w:rPr>
        <w:tab/>
        <w:t>Төслийн зөвлөх компаниар шалгарсан БНЭУ-ын Инженерс Индия лимитид компаний боловсруулсан техник эдийн засгийн үндэслэлээр газрын тос боловсруулах үйлдвэрийн хөрөнгө оруулалтын зардалд нийт 1 тэрбум 236 сая ам доллар байхаар тооцоо гарсан бөгөөд үүнтэй холбогдуулан тус үйлдвэрт нэмэлтээр шаардлагатай 236 сая ам доллар байхаар тооцоо гарсан бөгөөд үүнтэй холбогдуулан тус үйлдвэрт нэмэлтээр шаардлагатай 236 сая ам долларын зээлийн хэлэлцээрийг байгуулахаар Энэтхэгийн талтай тохиролцоод байна.</w:t>
      </w:r>
    </w:p>
    <w:p>
      <w:pPr>
        <w:pStyle w:val="style0"/>
        <w:jc w:val="both"/>
      </w:pPr>
      <w:r>
        <w:rPr/>
      </w:r>
    </w:p>
    <w:p>
      <w:pPr>
        <w:pStyle w:val="style0"/>
        <w:jc w:val="both"/>
      </w:pPr>
      <w:r>
        <w:rPr>
          <w:rFonts w:ascii="Arial" w:hAnsi="Arial"/>
          <w:lang w:val="mn-MN"/>
        </w:rPr>
        <w:tab/>
        <w:t xml:space="preserve">БНЭУ-ын Экзим банкны хөнгөлөлттэй зээл нь дараах нөхцөлтэй байна. Үүнд зээлийн хүү 1.75 хувь, зээлийн хугацаа 20 жил, зээлийн үндсэн төлбөрөөс чөлөөлөгдөх хугацаа 5 жил, хөнгөлөлтийн төвшин 29.44 хувь байна. Уг асуудлыг холбогдох Байнгын хороотой зөвшилцөхөөр танилцуулж байна. </w:t>
      </w:r>
    </w:p>
    <w:p>
      <w:pPr>
        <w:pStyle w:val="style0"/>
        <w:jc w:val="both"/>
      </w:pPr>
      <w:r>
        <w:rPr/>
      </w:r>
    </w:p>
    <w:p>
      <w:pPr>
        <w:pStyle w:val="style0"/>
        <w:jc w:val="both"/>
      </w:pPr>
      <w:r>
        <w:rPr>
          <w:rFonts w:ascii="Arial" w:hAnsi="Arial"/>
          <w:lang w:val="mn-MN"/>
        </w:rPr>
        <w:tab/>
        <w:t>Та бүхэн хэлэлцэн шийдвэрлэж өгөхийг хүсье. Баярлалаа.</w:t>
      </w:r>
    </w:p>
    <w:p>
      <w:pPr>
        <w:pStyle w:val="style0"/>
        <w:jc w:val="both"/>
      </w:pPr>
      <w:r>
        <w:rPr/>
      </w:r>
    </w:p>
    <w:p>
      <w:pPr>
        <w:pStyle w:val="style0"/>
        <w:jc w:val="both"/>
      </w:pPr>
      <w:r>
        <w:rPr>
          <w:rFonts w:ascii="Arial" w:hAnsi="Arial"/>
          <w:lang w:val="mn-MN"/>
        </w:rPr>
        <w:tab/>
        <w:t xml:space="preserve">Ажлын хэсгийг танилцуулъя. Сангийн сайд Хүрэлбаатар, </w:t>
      </w:r>
      <w:r>
        <w:rPr>
          <w:rFonts w:ascii="Arial" w:hAnsi="Arial"/>
          <w:b w:val="false"/>
          <w:bCs w:val="false"/>
          <w:color w:val="333333"/>
          <w:sz w:val="24"/>
          <w:szCs w:val="24"/>
          <w:shd w:fill="FFFFFF" w:val="clear"/>
          <w:lang w:val="mn-MN"/>
        </w:rPr>
        <w:t xml:space="preserve">Сангийн яамны Хөгжлийн санхүүжилтийн газрын дарга И.Батхүү, мөн </w:t>
      </w:r>
      <w:r>
        <w:rPr>
          <w:rStyle w:val="style15"/>
          <w:rFonts w:ascii="Arial" w:hAnsi="Arial"/>
          <w:b w:val="false"/>
          <w:bCs w:val="false"/>
          <w:i w:val="false"/>
          <w:iCs w:val="false"/>
          <w:color w:val="333333"/>
          <w:sz w:val="24"/>
          <w:szCs w:val="24"/>
          <w:shd w:fill="FFFFFF" w:val="clear"/>
          <w:lang w:val="mn-MN"/>
        </w:rPr>
        <w:t>газрын</w:t>
      </w:r>
      <w:r>
        <w:rPr>
          <w:rFonts w:ascii="Arial" w:hAnsi="Arial"/>
          <w:b w:val="false"/>
          <w:bCs w:val="false"/>
          <w:i w:val="false"/>
          <w:iCs w:val="false"/>
          <w:color w:val="333333"/>
          <w:sz w:val="24"/>
          <w:szCs w:val="24"/>
          <w:shd w:fill="FFFFFF" w:val="clear"/>
          <w:lang w:val="mn-MN"/>
        </w:rPr>
        <w:t xml:space="preserve"> Зээл тусламжийн </w:t>
      </w:r>
      <w:r>
        <w:rPr>
          <w:rStyle w:val="style15"/>
          <w:rFonts w:ascii="Arial" w:hAnsi="Arial"/>
          <w:b w:val="false"/>
          <w:bCs w:val="false"/>
          <w:i w:val="false"/>
          <w:iCs w:val="false"/>
          <w:color w:val="333333"/>
          <w:sz w:val="24"/>
          <w:szCs w:val="24"/>
          <w:shd w:fill="FFFFFF" w:val="clear"/>
          <w:lang w:val="mn-MN"/>
        </w:rPr>
        <w:t>бодлогын хэлтсийн мэргэжилтэн</w:t>
      </w:r>
      <w:r>
        <w:rPr>
          <w:rFonts w:ascii="Arial" w:hAnsi="Arial"/>
          <w:b w:val="false"/>
          <w:bCs w:val="false"/>
          <w:i w:val="false"/>
          <w:iCs w:val="false"/>
          <w:color w:val="333333"/>
          <w:sz w:val="24"/>
          <w:szCs w:val="24"/>
          <w:shd w:fill="FFFFFF" w:val="clear"/>
          <w:lang w:val="mn-MN"/>
        </w:rPr>
        <w:t xml:space="preserve"> Б.</w:t>
      </w:r>
      <w:r>
        <w:rPr>
          <w:rStyle w:val="style15"/>
          <w:rFonts w:ascii="Arial" w:hAnsi="Arial"/>
          <w:b w:val="false"/>
          <w:bCs w:val="false"/>
          <w:i w:val="false"/>
          <w:iCs w:val="false"/>
          <w:color w:val="333333"/>
          <w:sz w:val="24"/>
          <w:szCs w:val="24"/>
          <w:shd w:fill="FFFFFF" w:val="clear"/>
          <w:lang w:val="mn-MN"/>
        </w:rPr>
        <w:t>Энх</w:t>
      </w:r>
      <w:r>
        <w:rPr>
          <w:rFonts w:ascii="Arial" w:hAnsi="Arial"/>
          <w:b w:val="false"/>
          <w:bCs w:val="false"/>
          <w:i w:val="false"/>
          <w:iCs w:val="false"/>
          <w:color w:val="333333"/>
          <w:sz w:val="24"/>
          <w:szCs w:val="24"/>
          <w:shd w:fill="FFFFFF" w:val="clear"/>
          <w:lang w:val="mn-MN"/>
        </w:rPr>
        <w:t>-</w:t>
      </w:r>
      <w:r>
        <w:rPr>
          <w:rStyle w:val="style15"/>
          <w:rFonts w:ascii="Arial" w:hAnsi="Arial"/>
          <w:b w:val="false"/>
          <w:bCs w:val="false"/>
          <w:i w:val="false"/>
          <w:iCs w:val="false"/>
          <w:color w:val="333333"/>
          <w:sz w:val="24"/>
          <w:szCs w:val="24"/>
          <w:shd w:fill="FFFFFF" w:val="clear"/>
          <w:lang w:val="mn-MN"/>
        </w:rPr>
        <w:t>Амар</w:t>
      </w:r>
      <w:r>
        <w:rPr>
          <w:rFonts w:ascii="Arial" w:hAnsi="Arial"/>
          <w:b w:val="false"/>
          <w:bCs w:val="false"/>
          <w:i w:val="false"/>
          <w:iCs w:val="false"/>
          <w:color w:val="333333"/>
          <w:sz w:val="24"/>
          <w:szCs w:val="24"/>
          <w:shd w:fill="FFFFFF" w:val="clear"/>
          <w:lang w:val="mn-MN"/>
        </w:rPr>
        <w:t>,</w:t>
      </w:r>
      <w:r>
        <w:rPr>
          <w:b w:val="false"/>
          <w:bCs w:val="false"/>
          <w:color w:val="333333"/>
          <w:sz w:val="24"/>
          <w:szCs w:val="24"/>
          <w:shd w:fill="FFFFFF" w:val="clear"/>
          <w:lang w:val="mn-MN"/>
        </w:rPr>
        <w:t xml:space="preserve"> </w:t>
      </w:r>
      <w:r>
        <w:rPr>
          <w:rFonts w:ascii="Arial" w:hAnsi="Arial"/>
          <w:b w:val="false"/>
          <w:bCs w:val="false"/>
          <w:color w:val="333333"/>
          <w:sz w:val="24"/>
          <w:szCs w:val="24"/>
          <w:shd w:fill="FFFFFF" w:val="clear"/>
          <w:lang w:val="mn-MN"/>
        </w:rPr>
        <w:t xml:space="preserve">Уул уурхай, хүнд үйлдвэрийн яамны Хүнд үйлдвэрийн газрын тосны бодлогын хэрэгжилтийг зохицуулах газрын дарга Анхбаяр. Үйлдвэрээс хүн байна уу? Анхбаяр чинь үйлдвэрийнх нь юу хийдэг билээ?  </w:t>
      </w:r>
    </w:p>
    <w:p>
      <w:pPr>
        <w:pStyle w:val="style0"/>
        <w:jc w:val="both"/>
      </w:pPr>
      <w:r>
        <w:rPr/>
      </w:r>
    </w:p>
    <w:p>
      <w:pPr>
        <w:pStyle w:val="style0"/>
        <w:jc w:val="both"/>
      </w:pPr>
      <w:r>
        <w:rPr>
          <w:rFonts w:ascii="Arial" w:hAnsi="Arial"/>
          <w:lang w:val="mn-MN"/>
        </w:rPr>
        <w:tab/>
        <w:t>Танилцуулгатай холбоотой асуулттай гишүүд нэрсээ өгье.</w:t>
      </w:r>
    </w:p>
    <w:p>
      <w:pPr>
        <w:pStyle w:val="style0"/>
        <w:jc w:val="both"/>
      </w:pPr>
      <w:r>
        <w:rPr/>
      </w:r>
    </w:p>
    <w:p>
      <w:pPr>
        <w:pStyle w:val="style0"/>
        <w:jc w:val="both"/>
      </w:pPr>
      <w:r>
        <w:rPr>
          <w:rFonts w:ascii="Arial" w:hAnsi="Arial"/>
          <w:lang w:val="mn-MN"/>
        </w:rPr>
        <w:tab/>
        <w:t>Болд гишүүнээр тасаллаа. Энх-Амгалан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Гишүүдийнхээ өглөөний амгаланг айлтгая. Үүнийг дэмжиж байгаа. Мэдээж Монгол Улс бол газрын тосны боловсруулах үйлдвэртэй болох ёстой. Энэ бол үндэсний аюулгүй байдлын чухал асуудал. Гэхдээ энэ дээр хэд хэдэн зүйлийг тодруулахыг хүсэж байна. Яагаад гэвэл бид нар өмнө нь гадаадын зээл тусламжаар их олон төсөл хэрэгжүүлж байна. Тэгээд яг болсон нөхцөл байдлыг эргээд харахаар төсөвт өртөг нь дандаа нэмэгддэг. Хамгийн сүүлийн жишээ бол нисэх буудал. Нисэх буудал бол анх 260-аад сая доллараар эхэлсэн төсөл, дараа нь  400 сая доллар болсон. Дараа нь сая яг гүйцэтгэлээр нь үзэхээр 600 хэдэн сая доллар болсон.</w:t>
      </w:r>
    </w:p>
    <w:p>
      <w:pPr>
        <w:pStyle w:val="style0"/>
        <w:jc w:val="both"/>
      </w:pPr>
      <w:r>
        <w:rPr/>
      </w:r>
    </w:p>
    <w:p>
      <w:pPr>
        <w:pStyle w:val="style0"/>
        <w:jc w:val="both"/>
      </w:pPr>
      <w:r>
        <w:rPr>
          <w:rFonts w:ascii="Arial" w:hAnsi="Arial"/>
          <w:lang w:val="mn-MN"/>
        </w:rPr>
        <w:tab/>
        <w:t xml:space="preserve">Энэтхэг улстай бид нар төсөл хэрэгжүүлж байсан ийм түүх байгаа. Ховдод цементийн үйлдвэр байгуулна гээд  хөнгөлөлттэй зээлээр авч байсан. Одоо энэ цементийн үйлдвэр нь ажилгүй болчихсон, ямар ч ашиглалтгүй болчихсон ийм зээл болчихсон, ийм гашуун туршлага бидэнд байгаа. Уг нь анх энэ Энэтхэгийн зээл чинь бид нар тэрбум доллар авах юм байна гэж яриад, энэ тэрбум доллар дотор бүх төслүүд нь багтах юм байна гэсэн ийм ТЭЗҮ-г Эдийн засгийн байнгын хороон дээр танилцуулж байсан. Одоо дахиад тэрбум дээрээ нэмээд 236 сая доллар авах, 1.2 тэрбум доллар болох ийм асуудал орж ирж байгаа юм. Тэгэхээр одоо энэ 236 сая доллар нь юунаас болж нэмэгдэж байна вэ? Анхныхаа ТЭЗҮ-гээс ямар зөрүү гарсан юм? Эсхүл хүчин чадлыг нь нэмж байгаа юм уу? Эсхүл анх буруу тооцоолсон ийм тооцоон дээр үндэслэж энэ зээлийн дүнг бид нар тохирсон юм уу гэдэг асуудал байгаа юм. </w:t>
      </w:r>
    </w:p>
    <w:p>
      <w:pPr>
        <w:pStyle w:val="style0"/>
        <w:jc w:val="both"/>
      </w:pPr>
      <w:r>
        <w:rPr/>
      </w:r>
    </w:p>
    <w:p>
      <w:pPr>
        <w:pStyle w:val="style0"/>
        <w:jc w:val="both"/>
      </w:pPr>
      <w:r>
        <w:rPr>
          <w:rFonts w:ascii="Arial" w:hAnsi="Arial"/>
          <w:lang w:val="mn-MN"/>
        </w:rPr>
        <w:tab/>
        <w:t>Тэгээд  хийн хоолой гэдэг асуудал яриад байгаа шүү дээ. Дорнодоос гарч байгаа газрын тосоо Дорноговь уруу татах хийн хоолойн асуудал яриад байгаа шүү дээ. Тэгэхээр хийн хоолойн маань асуудал яг энэ  1.2 дээр орж байна уу? Эсхүл сая Монгол Улсын Ерөнхийлөгч Энэтхэг улсад ажиллаад, хийн хоолойгоо болилоо, төмөр зам тавихаар боллоо гэсэн ийм мэдээллүүд гараад байгаа юм. Тэгэхээр энэ 236 сая доллар чинь эсхүл тэр төмөр зам барихаар, хооронд нь холбохоор ийм нэмэлт, санхүүжилтүүд гарч ирж байгаа юм уу гэсэн ийм асуудлууд байгаа юм.</w:t>
      </w:r>
    </w:p>
    <w:p>
      <w:pPr>
        <w:pStyle w:val="style0"/>
        <w:jc w:val="both"/>
      </w:pPr>
      <w:r>
        <w:rPr/>
      </w:r>
    </w:p>
    <w:p>
      <w:pPr>
        <w:pStyle w:val="style0"/>
        <w:jc w:val="both"/>
      </w:pPr>
      <w:r>
        <w:rPr>
          <w:rFonts w:ascii="Arial" w:hAnsi="Arial"/>
          <w:lang w:val="mn-MN"/>
        </w:rPr>
        <w:tab/>
        <w:t>Эцэст нь Монгол Улсын өр 1.2 тэрбумаар нэмэгдэж байгаа. Одоо Монгол Улсын өр 30 тэрбум  ам доллартай тэнцэх хэмжээний ийм өр бий болчхоод байгаа, Засгийн газрынх, хувийн хэвшлийнх. Дахиад 1.2 тэрбум ам доллараар нэмэгдэх гэрээ орж ирж байгаа юм. Энэ маань Олон улсын валютын сантай тохирсон ДНБ-тэй харьцах өрийн хэмжээ, энэ чинь Засгийн газрын өр болж байгаа шүү дээ, тэгэхэд тэр Засгийн газрын өрийн хэмжээтэй яаж зохицож байгаа юм, ямар асуудлууд ирээдүйд яаж үүсэх юм гэсэн иймэрхүү нөхцөлүүд яаж тооцож байна вэ? Ирээдүйд үүсэж болох энэ эрсдэлүүдийг хэр тооцсон юм бэ? Хамгийн гол нь энэ гаднын зээл тусламжаар хэрэгждэг энэ төслүүд чинь дандаа төсөвт өртгүүд нь нэмэгддэг. Одоо ямар хяналтын компани ажиллаж байна вэ? Анх ТЭЗҮ-д нь хяналт тавьчихсан, дахиад 236 сая доллараар нэмэлт орж ирэхэд, энэ хяналтын компани дахиад хяналтаа хийж, дүгнэлтүүдээ гаргасан юмнууд байна уу? Одоо 1.2-оос, үүнээс цаашаа нэмэгдэхгүй, үүндээ багтаад одоо энэ 1.5 сая тонн газрын тос үйлдвэрлэх энэ үйлдвэрийг бид нар бариад дуусгачихна гэсэн хатуу амлалтыг авмаар байна. Тэгэхгүй бол ингээд л дандаа 100 сая, 200 сая, 300 сая гэж нэмэгдсээр байгаад ингээд төсөл ерөөсөө дуусдаггүй. Дууссан тохиолдолд маш их өндөр өртөгтэй ийм төсөл Монгол Улсын Засгийн газар хүлээж авдаг ийм гашуун туршлага байгаа учраас үүнийг битгий дахин давтаасай гэж бодож байна. Тэгэхээр энэ дээр хариуцлагатай хариултууд авмаар байна.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Баярлалаа. Товч тодорхой хариулна шүү, яагаад 1 тэрбумаас 236-аар нэмэгдэв? Хийн хоолой гэдэг дээр дахиад төсөвт өртөг шаардлагатай юу гээд, тодорхой, тодорхой хариулна шүү.</w:t>
      </w:r>
    </w:p>
    <w:p>
      <w:pPr>
        <w:pStyle w:val="style0"/>
        <w:jc w:val="both"/>
      </w:pPr>
      <w:r>
        <w:rPr/>
      </w:r>
    </w:p>
    <w:p>
      <w:pPr>
        <w:pStyle w:val="style0"/>
        <w:jc w:val="both"/>
      </w:pPr>
      <w:r>
        <w:rPr>
          <w:rFonts w:ascii="Arial" w:hAnsi="Arial"/>
          <w:lang w:val="mn-MN"/>
        </w:rPr>
        <w:tab/>
      </w:r>
      <w:r>
        <w:rPr>
          <w:rFonts w:ascii="Arial" w:hAnsi="Arial"/>
          <w:b/>
          <w:bCs/>
          <w:lang w:val="mn-MN"/>
        </w:rPr>
        <w:t>Б.Анхбаяр</w:t>
      </w:r>
      <w:r>
        <w:rPr>
          <w:rFonts w:ascii="Arial" w:hAnsi="Arial"/>
          <w:lang w:val="mn-MN"/>
        </w:rPr>
        <w:t>: Энх-Амгалан гишүүний асуултад хариулъя. Анх 2017 онд 1 тэрбум америк долларын  зээлийг Энэтхэг улсын Экзим банкнаас авахаар Улсын Их Хурлаар соёрхон баталсан байдаг. Тухайн үед Энэтхэг улсын бидэнд санал болгож байсан газрын тос боловсруулдаг үйлдвэрийн технологи нь өөрөө зөвхөн Энэтхэг улсдаа маш олон үйлдвэрүүдтэй газар ашиглагддаг ийм технологийг бидэнд санал болгож байсан. Монгол Улсын хувьд хамгийн анхны газрын тос боловсруулах үйлдвэрийг барьж байгуулахтай холбоотойгоор тосны шинж чанар гэдэг дээр бид нар маш их чухалчилж үзсэн байгаа. Ганцхан 19:21 дүгээр талбарын газрын тосны шинж чанар дээр тулгуурлаж үйдвэрээ барих уу, эсхүл бусад газрын тос гарах магадлалтай талбайнуудын шинж чанарыг харьцуулж үзэх үү гэдэг ийм шийдэл дээр байсан учраас бид нар газрын тос боловсруулах үйлдвэрийн технологийн горимд нь өөрчлөлт оруулсан учраас энэхүү 236 сая америк долларын нэмэлтийн асуудал яригдаж эхэлсэн.</w:t>
      </w:r>
    </w:p>
    <w:p>
      <w:pPr>
        <w:pStyle w:val="style0"/>
        <w:jc w:val="both"/>
      </w:pPr>
      <w:r>
        <w:rPr/>
      </w:r>
    </w:p>
    <w:p>
      <w:pPr>
        <w:pStyle w:val="style0"/>
        <w:jc w:val="both"/>
      </w:pPr>
      <w:r>
        <w:rPr>
          <w:rFonts w:ascii="Arial" w:hAnsi="Arial"/>
          <w:lang w:val="mn-MN"/>
        </w:rPr>
        <w:tab/>
        <w:t>Бид нарын сүүлд сонгосон  технологи нь ус төрөгчийн аргаар задалдаг ийм технологи байгаа.  Энэтхэгийн бидэнд санал болгож байсан технологи бол зөвхөн манай 19:21  дүгээр талбайн тосны шинж чанарт тулгуурлаж, бидэнд санал болгож байсан технологи гэдэг утгаараа энэхүү нэмэлт 236 сая доллар нэмэлт шаардлагатай болсон гэж ойлгож болно.</w:t>
      </w:r>
    </w:p>
    <w:p>
      <w:pPr>
        <w:pStyle w:val="style0"/>
        <w:jc w:val="both"/>
      </w:pPr>
      <w:r>
        <w:rPr/>
      </w:r>
    </w:p>
    <w:p>
      <w:pPr>
        <w:pStyle w:val="style0"/>
        <w:jc w:val="both"/>
      </w:pPr>
      <w:r>
        <w:rPr>
          <w:rFonts w:ascii="Arial" w:hAnsi="Arial"/>
          <w:lang w:val="mn-MN"/>
        </w:rPr>
        <w:tab/>
        <w:t xml:space="preserve">Техник эдийн засгийн үндэслэл дээр Италийн кейти кнейтекс гэж олон улсад нэлээн нэр хүндтэй компани хөндлөнгийн шинжээчийн үүргийг гүйцэтгэсэн. Энэхүү компаний бидэнд өгсөн зөвлөмжийн дагуу энэхүү ТЭЗҮ-д нэлээн олон засварууд хийх шаардлагатай гэдэг үндэслэлээр бид Энэтхэгийн талтай 2017 оноос хойш нийт 9 сарын хугацаанд ТЭЗҮ дээр нэмэлт шинэчлэлүүдийг хийж, эцсийн байдлаар дуусгасан байгаа. </w:t>
      </w:r>
    </w:p>
    <w:p>
      <w:pPr>
        <w:pStyle w:val="style0"/>
        <w:jc w:val="both"/>
      </w:pPr>
      <w:r>
        <w:rPr/>
      </w:r>
    </w:p>
    <w:p>
      <w:pPr>
        <w:pStyle w:val="style0"/>
        <w:jc w:val="both"/>
      </w:pPr>
      <w:r>
        <w:rPr>
          <w:rFonts w:ascii="Arial" w:hAnsi="Arial"/>
          <w:lang w:val="mn-MN"/>
        </w:rPr>
        <w:tab/>
        <w:t>Шугам хоолойн асуудал дээр шугам хоолойн зардал энэхүү 1 тэрбум 236 сая долларт ороогүй байгаа. Засгийн газраас шугам хоолой тавих уу, эсхүл цаашдын нийгэм болон эдийн засагт өгөх үр өгөөжөө бодож төмөр зам тавих уу гэдэг дээр судалгааны ажлын хэсэг байгуулахаар Ерөнхий сайдын захирамжаар ажлын хэсэг байгуулагдаад одоо ажиллаж байгаа.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Сангийн сайд Хүрэлбаатарын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Энэтхэгийн зээл авснаар  Монгол Улсын Засгийн газрын өр 1.2 тэрбум доллараар нэмэгдсэн юм бишүү гэдэг ийм асуулт байгаа. Энэтхэг Улсаас 1 тэрбум долларын зээл 2016 онд  шийдэгдсэн. Энэ төслөөр эхлээд өөр юм хийнэ гээд янз бүрийн л төслүүд яригдаж байсан. Төмөр зам барина гэж яригдаж байсан, дэд бүтэц, замын асуудлууд ч ярина гэдэг ийм зүйл яригдаж байгаад тэгээд энэ  2018 оны 2 дугаар сард энэ нефть боловсруулах үйлдвэр баръя гэдэг ийм шийдвэр гарсан. Тэгэхээр Монгол Улсын өр дээр энэ хэмжээ нь ашиглалтаараа бүртгэгдэж явагддаг, амлалтуудаараа биш. Тийм учраас одоогоор яг энэ зээл Монгол Улсын өрийг нэмчихсэн гэдэг ийм тоо баримт одоо байхгүй. Яг ашиглагдаад, ашиглалтынхаа хэмжээгээрээ өр болоод явах учиртай гэдгийг би нэгдүгээрт хэлмээр байна.</w:t>
      </w:r>
    </w:p>
    <w:p>
      <w:pPr>
        <w:pStyle w:val="style0"/>
        <w:jc w:val="both"/>
      </w:pPr>
      <w:r>
        <w:rPr/>
      </w:r>
    </w:p>
    <w:p>
      <w:pPr>
        <w:pStyle w:val="style0"/>
        <w:jc w:val="both"/>
      </w:pPr>
      <w:r>
        <w:rPr>
          <w:rFonts w:ascii="Arial" w:hAnsi="Arial"/>
          <w:lang w:val="mn-MN"/>
        </w:rPr>
        <w:tab/>
        <w:t>Өрийн дарамтын хувьд Төсвийн тогтвортой байдлын тухай хуулиараа ДНБ-ний 70 хувь гэж байгаа. Гэхдээ одоо  58.9 хувьтай байгаа. Ачаалал болох нь гайгүй байгаа гэдгийг би энд онцолж хэлмээр байна.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Энх-Амгалан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Уул уурхайн яамнаас дахиад тодруулъя. Анх бид нар энэ Засгийн газраас авч байгаа 1 тэрбум долларын зээлийг авч энэ  газрын тосны үйлдвэр байгуулахдаа хийн хоолой, төмөр зам, түүхий эдээ яаж тээвэрлэх вэ гэдэг тээврийн асуудлаа шийдэхгүйгээр энэ төслийг эхлүүлчихсэн гэсэн үг үү. Тэгэхээр одоо та нар хариуцлагагүй юм ярьж байна шүү дээ. Энэ авч байгаа  235 сая доллар бол зөвхөн технологийнхоо горимыг л сайжруулж байгаа гэсэн юм ярьж байна шүү дээ. Одоо тэгэхээр дараа нь төмөр зам барина уу, эсхүл түүхий эдийн дамжуулах хоолой барина уу, энэ дээр урьдчилсан байдлаар гарч байгаа ямар тооцоо байна вэ? Үүнийг ямар санхүүжилтээр хийх гэж байна вэ? Одоо энэ чинь дахиад энэ төслийн өртөг дээр нэмэгдэнэ шүү дээ. Одоо зөвхөн үйлдвэр чинь  1.2 тэрбум доллар болж байна. Дахиад  одоо тэр үйлдвэр дээр түүхий эдийг авчрах ямар ч шийдэл байж болно, төмөр зам ч байж болно, тэр хоолой ч байж болно, тэгэхээр энэ чинь дахиад энэ төслийн өртөг дээр нэмэгдэнэ шүү дээ, тийм биз дээ. Нийт хэдэн төгрөгөөр бид нар энэ  1.5 сая тонн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Тийм тоо байна уу. 2 номерын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Б.Анхбаяр</w:t>
      </w:r>
      <w:r>
        <w:rPr>
          <w:rFonts w:ascii="Arial" w:hAnsi="Arial"/>
          <w:lang w:val="mn-MN"/>
        </w:rPr>
        <w:t>: Анх 1 тэрбум америк долларын зээлийн хүрээнд газрын тосны боловсруулах үйлдвэр болон шугам хоолойн асуудал хамтдаа явж байсан. ТЭЗҮ дууссаны дараагаар Энэтхэгийн талаас ТЭЗҮ дээр тусгагдсан шугам хоолойд оруулах хөрөнгө оруулалтын хэмжээ 620 сая долларын хэмжээтэй болсон байсан. Мөн Энэтхэгийн талаас энэхүү шугам хоолойг барьж байгуулахад бидэнд өөрсдийн шийдлийг танилцуулсан. Энэхүү шийдэл нь юу вэ гэхээр цахилгаан индукцийн аргаар халаах технологи байсан нь Монгол Улсын нөхцөлд ямар ч тохиромжгүй тийм технологийг бидэн 620 сая доллар гэж ТЭЗҮ-д тусгасан байсан. Энэхүү асуудлыг Засгийн газрын хуралдаанаар хэлэлцүүлсний үндсэн дээр  2018 оны Засгийн газрын 323 дугаар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Баттөмөр гишүүн асуултаа асууя. Дараа нь хариулахдаа Энх-Амгалан гишүүний асуултад гүйцээж хариулна шүү.</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Надад хэд хэдэн асуулт байна. Энэ бүтээгдэхүүний тээвэрлэлтийн асуудлыг эцсийн байдлаар шийдсэн үү? Тэр хоолойгоор тээх юм уу? Эсхүл төмөр замаараа тээх гээд байна уу, яг эцсийн шийд гарсан уу, үүнийгээ нэгдүгээрт хэлж өгөөч.</w:t>
      </w:r>
    </w:p>
    <w:p>
      <w:pPr>
        <w:pStyle w:val="style0"/>
        <w:jc w:val="both"/>
      </w:pPr>
      <w:r>
        <w:rPr/>
      </w:r>
    </w:p>
    <w:p>
      <w:pPr>
        <w:pStyle w:val="style0"/>
        <w:jc w:val="both"/>
      </w:pPr>
      <w:r>
        <w:rPr>
          <w:rFonts w:ascii="Arial" w:hAnsi="Arial"/>
          <w:lang w:val="mn-MN"/>
        </w:rPr>
        <w:tab/>
        <w:t>Хоёрдугаарт нь, дагалдах бүтээгдэхүүний боловсруулалт гэдэг юм байх ёстой. Тэр мазут, дизелийн түлш, бензин гаргана, тэгээд дээрээс нь мазут гээд жижиг, сажиг зүйлүүд байна. Тэгээд энэ боловсруулалтуудыг яах юм, тэгээд цаашдаа дараагийн үе шатанд яаж хийхээр төлөвлөж байна вэ гэдгийг асууя.</w:t>
      </w:r>
    </w:p>
    <w:p>
      <w:pPr>
        <w:pStyle w:val="style0"/>
        <w:jc w:val="both"/>
      </w:pPr>
      <w:r>
        <w:rPr/>
      </w:r>
    </w:p>
    <w:p>
      <w:pPr>
        <w:pStyle w:val="style0"/>
        <w:jc w:val="both"/>
      </w:pPr>
      <w:r>
        <w:rPr>
          <w:rFonts w:ascii="Arial" w:hAnsi="Arial"/>
          <w:lang w:val="mn-MN"/>
        </w:rPr>
        <w:tab/>
        <w:t>Гурав дахь асуулт, энэ Энэтхэгийн цаг агаарын нөхцөл, Монголын цаг агаарын нөхцөл хоорондоо зөрүүтэй. Энэтхэг улс  гадаадад нефть боловсруулах үйлдвэр барьж байсан туршлага ямар байдаг вэ, та нар үүнийг судалж үзсэн үү? Тэр EIL компаний ТЭЗҮ байгаа. Тэр ТЭЗҮ хийж байсан энэ компани ямар туршлагатай компани вэ? Хаана, хаана ямар боловсруулах үйлдвэрүүдийн ТЭЗҮ-г хийж байсан юм бэ? Энэ чиглэлээр судалгаа байна уу гэсэн гурав дахь асуулт.</w:t>
      </w:r>
    </w:p>
    <w:p>
      <w:pPr>
        <w:pStyle w:val="style0"/>
        <w:jc w:val="both"/>
      </w:pPr>
      <w:r>
        <w:rPr/>
      </w:r>
    </w:p>
    <w:p>
      <w:pPr>
        <w:pStyle w:val="style0"/>
        <w:jc w:val="both"/>
      </w:pPr>
      <w:r>
        <w:rPr>
          <w:rFonts w:ascii="Arial" w:hAnsi="Arial"/>
          <w:lang w:val="mn-MN"/>
        </w:rPr>
        <w:tab/>
        <w:t>Дөрөв дэх асуулт энэ байршилтай холбоотой асуудал. Дарханд хийнэ гэж байсан, дараа нь Бор-Өндөрт хийнэ гэж байсан. Одоо ингээд Дорноговь аймагт хийх юм байна. Тэгэхээр Дорноговь аймгийг сонгож авсан учир шалтгаан юу байна вэ гэсэн ийм юм байна. Ялангуяа Дарханыхыг нь Намжим гуай хөөцөлдөж яваад ертөнцийн мөнх бусыг үзсэн. Энд бол нэг их айхтар зардал улсаас гараагүй байх. Энэ Бор-Өндөрт хийсэн судалгаа, шинжилгээний ажил дээр улсын төсвөөс болон холбогдох газраас ямар зардал гарсан бэ, Бор-Өндөр дээр, үүнийг асууя гэж бодож байна.</w:t>
      </w:r>
    </w:p>
    <w:p>
      <w:pPr>
        <w:pStyle w:val="style0"/>
        <w:jc w:val="both"/>
      </w:pPr>
      <w:r>
        <w:rPr/>
      </w:r>
    </w:p>
    <w:p>
      <w:pPr>
        <w:pStyle w:val="style0"/>
        <w:jc w:val="both"/>
      </w:pPr>
      <w:r>
        <w:rPr>
          <w:rFonts w:ascii="Arial" w:hAnsi="Arial"/>
          <w:lang w:val="mn-MN"/>
        </w:rPr>
        <w:tab/>
        <w:t>Ер нь дотоодод манайх 26 хувийг нь эзэмшинэ, 74 хувийг нь БНХАУ-ын тал. Хятадын талтай үүнийг ярьж тохирсон зүйлүүд байна уу, яг баталгаатай өгөх үү, үгүй юу. Би бодохдоо дотоодын тосны хангамжаас гадна энэ импортоор авч таарах байх гэж бодож байна, шаардлагатай үед. Зогсолт хийх ч юм уу, ямар нэгэн байдлаар саатал гарах үед импортын тос шаардлагатай. Тэгэхээр энэ Дорноговь уруу явчхаад буцаад тэнд боловсрогдоод, буцаад гол хуваарилалт бол Улаанбаатарт хийгдэнэ шүү дээ. Энэ чинь өртөг, зардлыг нэмэгдүүлээд байгаа юм биш үү? Байршлыг яаж та  нар тооцсон бэ гэсэн ийм асуултууд байна.</w:t>
      </w:r>
    </w:p>
    <w:p>
      <w:pPr>
        <w:pStyle w:val="style0"/>
        <w:jc w:val="both"/>
      </w:pPr>
      <w:r>
        <w:rPr/>
      </w:r>
    </w:p>
    <w:p>
      <w:pPr>
        <w:pStyle w:val="style0"/>
        <w:jc w:val="both"/>
      </w:pPr>
      <w:r>
        <w:rPr>
          <w:rFonts w:ascii="Arial" w:hAnsi="Arial"/>
          <w:lang w:val="mn-MN"/>
        </w:rPr>
        <w:tab/>
        <w:t xml:space="preserve">Энэ метан хий гэж гарах ёстой. Ер нь танай яамны хувьд энэ метан хийг ашиглах чиглэлд ямар байна вэ? Манайд маш их хэмжээний нүүрсний давхаргыг тойрсон метан хий байж байна. Энэ нефть боловсруулах үйлдвэрийн метан бол маш их ашигтай. Энэ дээр ямар бодлогын арга хэмжээнүүд авах вэ? </w:t>
      </w:r>
    </w:p>
    <w:p>
      <w:pPr>
        <w:pStyle w:val="style0"/>
        <w:jc w:val="both"/>
      </w:pPr>
      <w:r>
        <w:rPr/>
      </w:r>
    </w:p>
    <w:p>
      <w:pPr>
        <w:pStyle w:val="style0"/>
        <w:jc w:val="both"/>
      </w:pPr>
      <w:r>
        <w:rPr>
          <w:rFonts w:ascii="Arial" w:hAnsi="Arial"/>
          <w:lang w:val="mn-MN"/>
        </w:rPr>
        <w:tab/>
        <w:t>Хамгийн сүүлчийн асуулт бол энэ түүхий тосны чанартай холбоотой асуудал. Маш их зуурмагтай ийм чанартай. Шууд газрын гадарга дээр царцана гэсэн ийм тооцоолол байгаа. Тэгээд дээрээс нь энэ түүхий тос бол 100 литрт 10 литр нафта шингэн холино гэсэн. Тэгээд тэр нафта шингэн нь импортынх байгаа. Энэ хэмжээгээр бүтээгдэхүүний зардал өсдөг. Энэ чиглэлд ямар тооцоо судалгаанууд байна вэ?</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2 дугаар микрофныг өгье. Асуултад гүйцэд товчхон хариулна шүү.</w:t>
      </w:r>
    </w:p>
    <w:p>
      <w:pPr>
        <w:pStyle w:val="style0"/>
        <w:jc w:val="both"/>
      </w:pPr>
      <w:r>
        <w:rPr/>
      </w:r>
    </w:p>
    <w:p>
      <w:pPr>
        <w:pStyle w:val="style0"/>
        <w:jc w:val="both"/>
      </w:pPr>
      <w:r>
        <w:rPr>
          <w:rFonts w:ascii="Arial" w:hAnsi="Arial"/>
          <w:lang w:val="mn-MN"/>
        </w:rPr>
        <w:tab/>
      </w:r>
      <w:r>
        <w:rPr>
          <w:rFonts w:ascii="Arial" w:hAnsi="Arial"/>
          <w:b/>
          <w:bCs/>
          <w:lang w:val="mn-MN"/>
        </w:rPr>
        <w:t>Б.Анхбаяр</w:t>
      </w:r>
      <w:r>
        <w:rPr>
          <w:rFonts w:ascii="Arial" w:hAnsi="Arial"/>
          <w:lang w:val="mn-MN"/>
        </w:rPr>
        <w:t>: Баттөмөр гишүүний асуултад хариулъя. Бүтээгдэхүүний тээвэрлэлтийн асуудлыг сонгосон эсэх дээр  бид нар анх техник эдийн засгийн үндэслэлд шугам хоолой гэдэг байр суурийг барьж, ерөнхийдөө техник эдийн засгийн үндэслэл дээр тооцоог хийсэн байгаа. Ойролцоогоор  300 орчим сая долларын шугам хоолой баригдах болов уу гэсэн тооцоолол байгаа. Сүүлд Засгийн газраас техник эдийн засгийн үндэслэлд төмөр замын асуудлыг бас давхар авч үзээч ээ гэдэг асуудлаар бид нар ажлын хэсэг байгуулагдаад төмөр замаар түүхий тосыг тээвэрлэх үү, эсхүл шугам хоолойгоор тээвэрлэх үү гэдэг энэ сонголтыг хийх ажлын хэсэг ажиллаж байгаа.</w:t>
      </w:r>
    </w:p>
    <w:p>
      <w:pPr>
        <w:pStyle w:val="style0"/>
        <w:jc w:val="both"/>
      </w:pPr>
      <w:r>
        <w:rPr/>
      </w:r>
    </w:p>
    <w:p>
      <w:pPr>
        <w:pStyle w:val="style0"/>
        <w:jc w:val="both"/>
      </w:pPr>
      <w:r>
        <w:rPr>
          <w:rFonts w:ascii="Arial" w:hAnsi="Arial"/>
          <w:lang w:val="mn-MN"/>
        </w:rPr>
        <w:tab/>
        <w:t>Үйлдвэрээс гарах мазут болон дизелийн түлшний талаар асуусан. Энэ дээр бид нарын сонгосон үйлдвэрийн технологи маань өөрөө эхний ээлжинд түлш буюу дизель түлш, авто бензин, онгоцны түлш үйлдвэрлэх зах зээлийнх нь тооцоо, судалгааг хийсэн байгаа. Цаашид энэхүү зах зээл нь багассан тохиолдолд бид нар дайвар бүтээгдэхүүнийхээ хэмжээг нэмэгдүүлэх боломжтой гэсэн ийм технологийн сонголттой ийм технологийг бид нар сонгосон байгаа. Эхний ээлжинд техник эдийн засгийн үндэслэлээр мазут болон дизелийн түлш үйлдвэрээс  маш бага хэмжээтэй гарна. Ойролцоогоор 30 орчим мянган тонн. Энэхүү түлшийг бид нар газрын тос боловсруулах үйлдвэрийнхээ дотоод нөөцийг хангаж байгаа цахилгаан станцад ашиглах боломжтой юм гэсэн тооцооллыг хийсэн байгаа.</w:t>
      </w:r>
    </w:p>
    <w:p>
      <w:pPr>
        <w:pStyle w:val="style0"/>
        <w:jc w:val="both"/>
      </w:pPr>
      <w:r>
        <w:rPr/>
      </w:r>
    </w:p>
    <w:p>
      <w:pPr>
        <w:pStyle w:val="style0"/>
        <w:jc w:val="both"/>
      </w:pPr>
      <w:r>
        <w:rPr>
          <w:rFonts w:ascii="Arial" w:hAnsi="Arial"/>
          <w:lang w:val="mn-MN"/>
        </w:rPr>
        <w:tab/>
        <w:t>EIL компаний хувьд бол нийт Бангладеш улсад өөрийн газрын тос боловсруулах үйлдвэрийг барьсан туршлагатай компани, төрийн өмчит компани. Энэ нь нийт Энэтхэг улсад баригдсан 29 орчим газрын тос боловсруулах үйлдвэрийн техник эдийн засгийн үндэслэлийг боловсруулсан ийм туршлагатай компани байгаа. Байршлын хувьд бид нар маш олон факторуудыг авч үзсэн. Нэгдүгээрт ус, дэд бүтэц болон түүхий эдтэй ойрхон байх гэдэг шалгууруудыг авч үзсэн байгаа. Мөн 2016 оны евро   EIL компаний хийсэн техник эдийн засгийн үндэслэлээр Дархан, Бор-Өндөр, Сайншанд гэсэн З байршлыг хооронд нь харьцуулж үзсэний үндсэн дээр дотоодын түүхий эд дээр хэрвээ тулгуурлаж байгаа тохиолдолд Сайншанд байх нь зүйтэй юмаа гэсэн   EIL компаний хийсэн техник эдийн засгийн үндэслэл байдаг. Тэгэхээр бид нар маш олон талыг харсан. Дарханд баригдана гэж байсан үйлдвэр маань 100 хувь ОХУ-аас түүхий эдийг авна гэсэн техник эдийн засгийн үндэслэл байсан учраас энэ боломжгүй гэсэн тооцоолол гарсан байгаа.</w:t>
      </w:r>
    </w:p>
    <w:p>
      <w:pPr>
        <w:pStyle w:val="style0"/>
        <w:jc w:val="both"/>
      </w:pPr>
      <w:r>
        <w:rPr/>
      </w:r>
    </w:p>
    <w:p>
      <w:pPr>
        <w:pStyle w:val="style0"/>
        <w:jc w:val="both"/>
      </w:pPr>
      <w:r>
        <w:rPr>
          <w:rFonts w:ascii="Arial" w:hAnsi="Arial"/>
          <w:lang w:val="mn-MN"/>
        </w:rPr>
        <w:tab/>
        <w:t>Түүхий тосны шинж чанар бол яалт ч үгүй Баттөмөр гишүүний хэлсэн үнэн. Манай газрын тосны түүхий шинж чанар нь маш царцамтгай, ойролцоогоор +25 цельсэд шууд царцдаг. Бид нар үүнийг халаалтын системээр буюу +35 цельсэд тээвэрлэх шаардлагатай байгаа. Тэгэхээр энэхүү технолгийн шийдэл маань өөрөө газрын тос байх уу, эсхүл төмөр байх уу, эсхүл шугам хоолой байх уу гэдэг дээр бид нар яг одоо харьцуулсан судалгаа хийгээд явж байгаа. Хариулж дууслаа.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xml:space="preserve">: Сангийн сайдад нэмж хариулах зүйл байгаа юу, Баттөмөр гишүүн тодруулах уу? Баттөмөр гишүүний микрофоныг өгье. </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Энэ техник эдийн засгийн үндэслэл хийгдсэн нь EIL компани бол Шриланк болон Энэтхэгийнхээ  20 хэдэн нефть боловсруулах үйлдвэрийн техник эдийн засгийн үндэслэлийг хийсэн юм байна. Гүйцэтгэгч компаний хувьд Энэтхэгийн туршлага ямар байна вэ? Гүйцэтгэгч компаниуд, зураг, техник эдийн засгийн үндэслэл, гүйцэтгэх хоёр бол өөр шүү дээ. Энэ чиглэлд чи нэмж хариулаач.</w:t>
      </w:r>
    </w:p>
    <w:p>
      <w:pPr>
        <w:pStyle w:val="style0"/>
        <w:jc w:val="both"/>
      </w:pPr>
      <w:r>
        <w:rPr/>
      </w:r>
    </w:p>
    <w:p>
      <w:pPr>
        <w:pStyle w:val="style0"/>
        <w:jc w:val="both"/>
      </w:pPr>
      <w:r>
        <w:rPr>
          <w:rFonts w:ascii="Arial" w:hAnsi="Arial"/>
          <w:lang w:val="mn-MN"/>
        </w:rPr>
        <w:tab/>
        <w:t xml:space="preserve">Хоёрдугаарт нь энэ бүтээгдэхүүн хуваахын  26 хувийг нь Монголд, 74 хувь нь Хятад шүү дээ. Тэгээд Хятадын тал үүнийг 100 хувь Монголд өгөх боломж байна уу, үгүй юу. Тэр 19, 21 дүгээр талбай, Доншин гэдэг ийм З газрын нийт нөөц нь 40-өөд сая тонн гэдэг шүү дээ. Тэгээд Монголд орж ирээд өрөмдлөг хийгээд маш их олон жил болж байна, үр дүн тэр болгон сайн байхгүй л байгаа. Энэ дээр та нарын ямар тооцооллууд байна вэ? </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2 дугаар микрофоныг өгье. 1 минут.</w:t>
      </w:r>
    </w:p>
    <w:p>
      <w:pPr>
        <w:pStyle w:val="style0"/>
        <w:jc w:val="both"/>
      </w:pPr>
      <w:r>
        <w:rPr/>
      </w:r>
    </w:p>
    <w:p>
      <w:pPr>
        <w:pStyle w:val="style0"/>
        <w:jc w:val="both"/>
      </w:pPr>
      <w:r>
        <w:rPr>
          <w:rFonts w:ascii="Arial" w:hAnsi="Arial"/>
          <w:lang w:val="mn-MN"/>
        </w:rPr>
        <w:tab/>
      </w:r>
      <w:r>
        <w:rPr>
          <w:rFonts w:ascii="Arial" w:hAnsi="Arial"/>
          <w:b/>
          <w:bCs/>
          <w:lang w:val="mn-MN"/>
        </w:rPr>
        <w:t>Б.Анхбаяр</w:t>
      </w:r>
      <w:r>
        <w:rPr>
          <w:rFonts w:ascii="Arial" w:hAnsi="Arial"/>
          <w:lang w:val="mn-MN"/>
        </w:rPr>
        <w:t xml:space="preserve">: Гүйцэтгэгч компанийг бид нар төслийнхөө төлөвлөлтийн дагуу яг одоо сонгох ажил явагдаж байгаа. Эхний ээлжинд сонгогдсон компани нь техник эдийн засгийн үндэслэлийг боловсруулсан компани, дараагийнх нь төсөлд  менежментийн зөвлөгөө үзүүлэх ийм компаниуд сонгон шалгаруулагдсан байгаа. Төслийг гүйцэтгэгч барьж байгуулах компаниудыг бид нар Энэтхэгийн Экзим банктай хамтарч сонгон шалгаруулалт хийхээр яг ид ажил нь явагдаж байгаа. Бид нар энэхүү шаардлага дээр ерөнхийдөө хүйтний улиралд газрын тос боловсруулж байсан туршлагатай гэдэг ийм шалгуурыг тавьж өгч байгаа. </w:t>
      </w:r>
    </w:p>
    <w:p>
      <w:pPr>
        <w:pStyle w:val="style0"/>
        <w:jc w:val="both"/>
      </w:pPr>
      <w:r>
        <w:rPr/>
      </w:r>
    </w:p>
    <w:p>
      <w:pPr>
        <w:pStyle w:val="style0"/>
        <w:jc w:val="both"/>
      </w:pPr>
      <w:r>
        <w:rPr>
          <w:rFonts w:ascii="Arial" w:hAnsi="Arial"/>
          <w:lang w:val="mn-MN"/>
        </w:rPr>
        <w:tab/>
        <w:t>Түүхий эдийн хувьд бид нар Засгийн газрын бүтээгдэхүүн хуваах гэрээ болон газрын тосны бүтээгдэхүүний тухай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xml:space="preserve">: Тийм боломж байгаа юу? 1 минут сунгаж өгье. Чи товчхон хариул. 2 дугаар микрофон, 1 минут. </w:t>
      </w:r>
    </w:p>
    <w:p>
      <w:pPr>
        <w:pStyle w:val="style0"/>
        <w:jc w:val="both"/>
      </w:pPr>
      <w:r>
        <w:rPr/>
      </w:r>
    </w:p>
    <w:p>
      <w:pPr>
        <w:pStyle w:val="style0"/>
        <w:jc w:val="both"/>
      </w:pPr>
      <w:r>
        <w:rPr>
          <w:rFonts w:ascii="Arial" w:hAnsi="Arial"/>
          <w:lang w:val="mn-MN"/>
        </w:rPr>
        <w:tab/>
      </w:r>
      <w:r>
        <w:rPr>
          <w:rFonts w:ascii="Arial" w:hAnsi="Arial"/>
          <w:b/>
          <w:bCs/>
          <w:lang w:val="mn-MN"/>
        </w:rPr>
        <w:t>Б.Анхбаяр</w:t>
      </w:r>
      <w:r>
        <w:rPr>
          <w:rFonts w:ascii="Arial" w:hAnsi="Arial"/>
          <w:lang w:val="mn-MN"/>
        </w:rPr>
        <w:t>: Газрын тосны бүтээгдэхүүний тухай хууль болон Газрын тосны бүтээгдэхүүн хуваах гэрээн дээр Монгол Улсад газрын тос боловсруулах үйлдвэр баригдсан тохиолдолд нэн тэргүүн ээлжинд газрын тос боловсруулах үйлдвэрт нийлүүлнэ гэсэн заалтууд байдаг. Энэ талаар бид нар Петро Чайна болон Дачин Тамсаг компаниудтай тус тус байнгын харилцаатай ажиллаж байгаа. Компаний зүгээс бид нарт нийлүүлэхэд ямар ч татгалзах зүйлгүй болно гэдэг хариу өгсөн байгаа.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Тэрбишдагва гишүүний микрофоныг өгье. Тэрбишдагва.</w:t>
      </w:r>
    </w:p>
    <w:p>
      <w:pPr>
        <w:pStyle w:val="style0"/>
        <w:jc w:val="both"/>
      </w:pPr>
      <w:r>
        <w:rPr/>
      </w:r>
    </w:p>
    <w:p>
      <w:pPr>
        <w:pStyle w:val="style0"/>
        <w:jc w:val="both"/>
      </w:pPr>
      <w:r>
        <w:rPr>
          <w:rFonts w:ascii="Arial" w:hAnsi="Arial"/>
          <w:lang w:val="mn-MN"/>
        </w:rPr>
        <w:tab/>
      </w:r>
      <w:r>
        <w:rPr>
          <w:rFonts w:ascii="Arial" w:hAnsi="Arial"/>
          <w:b/>
          <w:bCs/>
          <w:lang w:val="mn-MN"/>
        </w:rPr>
        <w:t>Д.Тэрбишдагва</w:t>
      </w:r>
      <w:r>
        <w:rPr>
          <w:rFonts w:ascii="Arial" w:hAnsi="Arial"/>
          <w:lang w:val="mn-MN"/>
        </w:rPr>
        <w:t xml:space="preserve">: Энэ бол газрын тосны үйлдвэр байгуулах нь Монголчуудын мөрөөдөл л дөө. Тэгээд мөрөөдөл дээр тоглож мөнгө босгодог ийм технологи дэлхийд байдаг золиг л доо. Тэгэхээр бид эхлээд Эдийн засгийн байнгын хорооны хурлын протолуудыг эргэж үзэх ёстой. Тэр үедээ энэ Эдийн засгийн байнгын хорооны гишүүд юу гэж ярьж байсан, тэр үед 1 тэрбум дотроо багтах юм байгаа биз гэж онцгойлон лавлаж асууж байсан шүү дээ. Яг 1 тэрбум дотроо бүх юм багтана, бүх юм болно, бүх юм хийчихсэн гэж ингэж яриад байсан. Тэгтэл одоо дахиад 236 сая доллар нэмэгдээд ороод ирлээ. Энэ чинь дэлхий нийтийн том гүрнүүдийн жишиг, эсхүл ядарсан улс орнуудад өгдөг. Тухайлбал Хятадууд Афикрийн өгч байгаа жишээнүүд гадна, дотнын хэвлэлээс үзэж байхад 30-50 хувь нэмж өгдөг юм билээ. Нэг тусламж хөнгөлөлттэй зээл гэж өгдөг, яг цаагуураа бол Хятадын дарга нар төчнөөн хувь, дотор нь байж байгаа олигархууд нь төчнөөн хувь гээд ингээд хуваарилчихдаг. Тийм учраас энэ чинь 1 тэрбум дотор дахиад 230 хэдэн сая ороод ирлээ. Тэгээд одоо ингээд энэ чинь болж байгаа юм уу. Одоо ингээд энэ залуугийн хариулж байгааг сонсож байхад төмөр замаар уу, хоолойгоор уу гэдгийг судалж үзээгүй, одоо судалж байгаа гэж ярих юм. Тэгээд асуулт болгонд судалж байгаа л гэх юм. Тэгээд судлаад байгаа техник эдийн засгийн үндэслэлийг эхэлж оруулж ирээд, тэр үндэслэл дээр нь бүх юм хийгдэх ёстой шүү дээ. Оюу Толгой дээр тийм юм байхгүй болоод бид баларсан шүү дээ. Одоо бол техник эдийн засгийн үндэслэлийг гадныхнаар хийлгэсэн юм байна, түүн дээр нь тулгуурлаад юм хийж байгаа юм байна гэсэн ийм л юм орж ирээд байгаа. </w:t>
      </w:r>
    </w:p>
    <w:p>
      <w:pPr>
        <w:pStyle w:val="style0"/>
        <w:jc w:val="both"/>
      </w:pPr>
      <w:r>
        <w:rPr/>
      </w:r>
    </w:p>
    <w:p>
      <w:pPr>
        <w:pStyle w:val="style0"/>
        <w:jc w:val="both"/>
      </w:pPr>
      <w:r>
        <w:rPr>
          <w:rFonts w:ascii="Arial" w:hAnsi="Arial"/>
          <w:lang w:val="mn-MN"/>
        </w:rPr>
        <w:tab/>
        <w:t xml:space="preserve">Тэгэхээр одоо бид мөрөөдөл байгаа учраас үүнийг хүчээр явуулна л даа. Ингэхээр чинь  40 см өргөнтэй хоолойгоор явахаар чинь тийм дэлхий дээр байдаг жишиг байдаг юм уу, ийм хүйтэн газар, төмөр замаар явах уу гэдэг ийм ойлгомжгүй тэгээд ийм мөнгө нэхэж орж ирээд би бол сайн ойлгохгүй байна. Тэгэхээр үүнийг тодорхой болгож өгөхгүй юм уу? </w:t>
      </w:r>
    </w:p>
    <w:p>
      <w:pPr>
        <w:pStyle w:val="style0"/>
        <w:jc w:val="both"/>
      </w:pPr>
      <w:r>
        <w:rPr/>
      </w:r>
    </w:p>
    <w:p>
      <w:pPr>
        <w:pStyle w:val="style0"/>
        <w:jc w:val="both"/>
      </w:pPr>
      <w:r>
        <w:rPr>
          <w:rFonts w:ascii="Arial" w:hAnsi="Arial"/>
          <w:lang w:val="mn-MN"/>
        </w:rPr>
        <w:tab/>
        <w:t>Хоёрт нь, энэ гэрээ хийхээс өмнө 76, 24 гээд түрүүн Баттөмөр гишүүн хэлчихлээ. Яг нөгөө Хятадын тал маань гарцаагүй одоо бид чинь бас удаан хугацааны тогтвортой гэрээ гээд хийчихсэн шүү дээ. Тэр чинь одоо яг хэрэгжих үү, хэрэгжихгүй юу? Ийм зүйлүүдийг ярьсан юм байна уу? Тэгэхгүй зээл авчхаад хэрэгждэггүй баахан юм яриад байдаг, яриад байдаг. Усан цахилгаан станц гээд ярьсан, тэгээд нефтийн бүтээгдэхүүн гээд ярьсан. Бид чинь  20-30 жил яриад л байдаг, үүн шиг юм болоод газар дээр булчихсан юм болох вий гэж сэтгэл зовоод үүнийг асуугаад байгаа юм. Энэ дээр тодорхой хариултууд өгмөөр байна.</w:t>
      </w:r>
    </w:p>
    <w:p>
      <w:pPr>
        <w:pStyle w:val="style0"/>
        <w:jc w:val="both"/>
      </w:pPr>
      <w:r>
        <w:rPr/>
      </w:r>
    </w:p>
    <w:p>
      <w:pPr>
        <w:pStyle w:val="style0"/>
        <w:jc w:val="both"/>
      </w:pPr>
      <w:r>
        <w:rPr>
          <w:rFonts w:ascii="Arial" w:hAnsi="Arial"/>
          <w:lang w:val="mn-MN"/>
        </w:rPr>
        <w:tab/>
        <w:t xml:space="preserve">Энэ дээр ингэж байгаа юм. Энэ  2018 оны 2 дугаар сард 17 км авто зам,  27 км төмөр зам, 3.7 холбоос зам, бетонон гүүр гээд үүнийг Хөгжлийн банкны зээлийн санхүүжилтээр баригдсан гэж байгаа юм. Хөгжлийн банкны зээлийн санхүүжилтээр хичнээн тэрбум төгрөгийн санхүүжилт хийв? Энэ санхүүжилт чинь энэ зээлээсээ гадна дахиад хөрөнгө ороод байгаа санхүүжилт юм уу, эсхүл үүнийг чинь буцааж зээлээсээ Хөгжлийн банкинд төлөх юм уу гэдэг ийм тоонууд гарч ирээд байна шүү дээ. Одоо тухайлбал, энэ чинь дэд бүтцийн ажлыг бид хийгээд эхэлчихсэн энэ чинь манай талын хөрөнгө оруулалт юм уу? Тэгэх юм бол тэрбум 236 дээр чинь нэмэгдээд энэ орох гээд байна уу, үгүй юу гэсэн ийм тоонууд гарч ирээд байна л даа. Нефтийн бүтээгдэхүүн манай мөрөөдөл. Тэгэхдээ үүнийг бас хязгааргүй өндөр үнээр юм уу, ингээд ийм замбараагүй өндөр үнээр хийнэ гэдэг чинь ямар учиртай юм бэ? </w:t>
      </w:r>
    </w:p>
    <w:p>
      <w:pPr>
        <w:pStyle w:val="style0"/>
        <w:jc w:val="both"/>
      </w:pPr>
      <w:r>
        <w:rPr/>
      </w:r>
    </w:p>
    <w:p>
      <w:pPr>
        <w:pStyle w:val="style0"/>
        <w:jc w:val="both"/>
      </w:pPr>
      <w:r>
        <w:rPr>
          <w:rFonts w:ascii="Arial" w:hAnsi="Arial"/>
          <w:lang w:val="mn-MN"/>
        </w:rPr>
        <w:tab/>
        <w:t>Хоёрдугаарт нь, манай энэ компаниуд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 xml:space="preserve">Ж.Ганбаатар: </w:t>
      </w:r>
      <w:r>
        <w:rPr>
          <w:rFonts w:ascii="Arial" w:hAnsi="Arial"/>
          <w:lang w:val="mn-MN"/>
        </w:rPr>
        <w:t>Тэр Хөгжлийн банкнаас авсан зээлийн асуудлаар Сангийн сайд хариулбал тодорхой байх болов уу? Эхлээд 2 номерын микрофоныг өгье. Тэр Хөгжлийн банкны зээлтэй холбоотой асуудлаар тодорхой хариултыг Сангийн яамнаас сонсмоор байна.</w:t>
      </w:r>
    </w:p>
    <w:p>
      <w:pPr>
        <w:pStyle w:val="style0"/>
        <w:jc w:val="both"/>
      </w:pPr>
      <w:r>
        <w:rPr/>
      </w:r>
    </w:p>
    <w:p>
      <w:pPr>
        <w:pStyle w:val="style0"/>
        <w:jc w:val="both"/>
      </w:pPr>
      <w:r>
        <w:rPr>
          <w:rFonts w:ascii="Arial" w:hAnsi="Arial"/>
          <w:lang w:val="mn-MN"/>
        </w:rPr>
        <w:tab/>
      </w:r>
      <w:r>
        <w:rPr>
          <w:rFonts w:ascii="Arial" w:hAnsi="Arial"/>
          <w:b/>
          <w:bCs/>
          <w:lang w:val="mn-MN"/>
        </w:rPr>
        <w:t>Б.Анхбаяр</w:t>
      </w:r>
      <w:r>
        <w:rPr>
          <w:rFonts w:ascii="Arial" w:hAnsi="Arial"/>
          <w:lang w:val="mn-MN"/>
        </w:rPr>
        <w:t xml:space="preserve">: 236 сая долларын нэмэлт санхүүжилтийн асуудлыг ерөнхийдөө Монголын талаас тавьсан гэж хэлэхэд болно, гишүүн ээ. Энэ ямар учиртай юм бэ гэхээр түрүүн би бас хэлсэн. Бид нар технологийнхоо горимын шинэчлэлтийг Италийн KT-Kinetics гэдэг компанитай зөвлөлдсөний дагуу өөрчлөх нь зүйтэй гэсэн тооцоололд хүрсэн. Яагаад гэхээр Энэтхэгийн талаас бидэнд санал болгож байсан технологи нь зөвхөн 19:21 дүгээр талбайн газрын тосны шинж чанар дээр тулгуурласан технологийг бидэнд санал болгож байсан учраас бид нар Монгол Улсад ганц байгуулагдаж байгаа газрын тос боловсруулах үйлдвэр дээрээ бусад газрын тос гарах магадлалтай талбайнуудын түүхий тосны шинж чанарыг  судалж үзсэний үндсэн дээр бид нарын энэ сонгосон байгаа ус төрөгчийн аргаар задлах catalytic cracking гэдэг энэ арга нь бидний хувьд цаашдын үйлдвэрлэлд ч гэсэн илүү ач холбогдолтой юмаа гэдэг утгаар бид нар энэ дээр шийдвэртэй алхам хийж Засгийн газрын хуралдаанаар хэлэлцүүлж, шийдвэрлүүлсэн асуудал байгаа юм. </w:t>
      </w:r>
    </w:p>
    <w:p>
      <w:pPr>
        <w:pStyle w:val="style0"/>
        <w:jc w:val="both"/>
      </w:pPr>
      <w:r>
        <w:rPr/>
      </w:r>
    </w:p>
    <w:p>
      <w:pPr>
        <w:pStyle w:val="style0"/>
        <w:jc w:val="both"/>
      </w:pPr>
      <w:r>
        <w:rPr>
          <w:rFonts w:ascii="Arial" w:hAnsi="Arial"/>
          <w:lang w:val="mn-MN"/>
        </w:rPr>
        <w:tab/>
        <w:t>Шугам хоолойн асуудлаар бид нар хамгийн анх техник эдийн засгийн үндэслэлтэй шугам хоолой гэдэг асуудлыг тавьсан байсан. Шугам хоолойг бид нар судлаад Энэтхэгийн компанитай хамтарч техник эдийн засгийн үндэслэлийг боловсруулах түвшинд судалгааны ажлыг нэлээн хийсэн байсны дараагаар Засгийн газраас Ерөнхий сайдын захирамжаар ер нь шугам хоолой байх нь зүйтэй юм уу, эсхүл төмөр зам байх нь зүйтэй юм уу? Энэ дээр та нар сайн судалгаа хий гэсэн захирамжийн дагуу бид нар ажлын хэсэг байгуулагдаад, судалгааны ажлыг хийгээд явж байгаа.</w:t>
      </w:r>
    </w:p>
    <w:p>
      <w:pPr>
        <w:pStyle w:val="style0"/>
        <w:jc w:val="both"/>
      </w:pPr>
      <w:r>
        <w:rPr/>
      </w:r>
    </w:p>
    <w:p>
      <w:pPr>
        <w:pStyle w:val="style0"/>
        <w:jc w:val="both"/>
      </w:pPr>
      <w:r>
        <w:rPr>
          <w:rFonts w:ascii="Arial" w:hAnsi="Arial"/>
          <w:lang w:val="mn-MN"/>
        </w:rPr>
        <w:tab/>
        <w:t>Монгол компаниудын оролцооны талаар таны хэлсэн яалт ч үгүй үнэн. Энэтхэгийн талаас өгч байгаа зээлийн 65 хувь нь Энэтхэгийн гаралтай бараа ажил үйлчилгээ  байх ёстой, энэ бол Экзим банкнаас тавьж байгаа шаардлага. Үлдсэн 35 хувьд нь бид нар аль болох Монгол компаниудыг оролцуулъя. Монголоос худалдаж авах боломж бололцоотой бараа бүтээгдэхүүн юу байна? Ажлын байран дээр ямар компаниудыг оруулж болох вэ гэдэг дээр бид нар маш их судалгаа хийгээд явж байгаа. Энэ ч утгаараа бид нар газрын тос боловсруулах үйлдвэрийг барьж байгуулахад шаардлагатай инженер техникийн ажилчдыг Энэтхэг улсад сургах талаар ажлууд хийгдээд явж байгаа.</w:t>
      </w:r>
    </w:p>
    <w:p>
      <w:pPr>
        <w:pStyle w:val="style0"/>
        <w:jc w:val="both"/>
      </w:pPr>
      <w:r>
        <w:rPr/>
      </w:r>
    </w:p>
    <w:p>
      <w:pPr>
        <w:pStyle w:val="style0"/>
        <w:jc w:val="both"/>
      </w:pPr>
      <w:r>
        <w:rPr>
          <w:rFonts w:ascii="Arial" w:hAnsi="Arial"/>
          <w:lang w:val="mn-MN"/>
        </w:rPr>
        <w:tab/>
        <w:t>Дачин Тамсагийн хувьд бүтээгдэхүүн хуваах гэрээ болон Монгол Улсын хуульд заагаад өгчихсөн байгаа. Тэгэхээр бид нар энэ компанитай байнгын уулзалт хийж, протоколдоод явж байгаа. Шаардлагатай гэвэл бид нар албан ёсны хариуг албан бичгээр хүргүүлье.</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Сангийн яам нэмж хариулт хэлэх үү? Хүрэлбаатар сайдын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Уг нь энэ яам нь бүх ажлаа хариуцаж байгаа бол бүгдийг нь сайн хариулчихмаар байх юм. Хөгжлийн банкны санхүүжилтээр үйлдвэрийн гадна дэд бүтцийн ажлыг 2018 оны 2 дугаар сард эхлүүлсэн. Ингээд 17.5 км хүнд даацын авто зам, 27 км төмөр зам, 3.7 км холбоос зам, төмөр бетонон гүүр, тунель, мөн цахилгаан дамжуулах агаарын шугамыг дэд станцын хамт барьж дуусгасан. Үүнийг яагаад хийх шаардлагатай байгаа юм бэ гэхээр, яг төслийн ажил хийхээр түүгээр нэлээд томоохон тээврийн  том барилга байгууламж, тоног төхөөрөмжүүд бүгд тээвэрлэгдэж ирэх юм. Шууд барилгын ажил явагдахад нь шаардлагатай эрчим хүчээр хангачихсан байх ёстой гэсэн агуулгаар энэ ажлуудыг хийсэн. Үүнийг төсвөөс хийх үү, Хөгжлийн банкнаас хийх үү гэдэг сонголттой байсан. Тэгээд энэ өөрөө цэвэр бизнесийн зарчмаар хэрэгжих ёстой төсөл. Тийм учраас Хөгжлийн банкнаас энэ санхүүжилт нь гараад явах ёстой гэдэг шаардлагыг тавьсан юм.</w:t>
      </w:r>
    </w:p>
    <w:p>
      <w:pPr>
        <w:pStyle w:val="style0"/>
        <w:jc w:val="both"/>
      </w:pPr>
      <w:r>
        <w:rPr/>
      </w:r>
    </w:p>
    <w:p>
      <w:pPr>
        <w:pStyle w:val="style0"/>
        <w:jc w:val="both"/>
      </w:pPr>
      <w:r>
        <w:rPr>
          <w:rFonts w:ascii="Arial" w:hAnsi="Arial"/>
          <w:lang w:val="mn-MN"/>
        </w:rPr>
        <w:tab/>
        <w:t xml:space="preserve">Ингээд энэ ажлууд бол Хөгжлийн банкнаас санхүүжигдээд явсан. Нийт дүн нь хэд юм бэ? </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2 номерын микрофон өгье.</w:t>
      </w:r>
    </w:p>
    <w:p>
      <w:pPr>
        <w:pStyle w:val="style0"/>
        <w:jc w:val="both"/>
      </w:pPr>
      <w:r>
        <w:rPr/>
      </w:r>
    </w:p>
    <w:p>
      <w:pPr>
        <w:pStyle w:val="style0"/>
        <w:jc w:val="both"/>
      </w:pPr>
      <w:r>
        <w:rPr>
          <w:rFonts w:ascii="Arial" w:hAnsi="Arial"/>
          <w:lang w:val="mn-MN"/>
        </w:rPr>
        <w:tab/>
      </w:r>
      <w:r>
        <w:rPr>
          <w:rFonts w:ascii="Arial" w:hAnsi="Arial"/>
          <w:b/>
          <w:bCs/>
          <w:lang w:val="mn-MN"/>
        </w:rPr>
        <w:t>Б.Анхбаяр</w:t>
      </w:r>
      <w:r>
        <w:rPr>
          <w:rFonts w:ascii="Arial" w:hAnsi="Arial"/>
          <w:lang w:val="mn-MN"/>
        </w:rPr>
        <w:t>: Нийт зээлийн хэмжээ бол 98 сая доллар байгаа. Энэ нь монгол мөнгөөр ойролцоогоор  250 орчим тэрбум төгрөг болж байгаа. Сая Хүрэлбаатар сайдын хэлсэнчлэн энэхүү дэд бүтцийн ажлыг Монгол Улсын Засгийн газар хэрэгжүүлэхээр Энэтхэгийн талд үүрэг хүлээсэн байгаа. Шаардлагатай тоног төхөөрөмжийг тээвэрлэхэд дэд бүтцийн ажил хэрэгтэй гэдэг улмаас энэхүү зээлийн дагуу энэ ажлыг эхлүүлсэн байгаа.</w:t>
      </w:r>
    </w:p>
    <w:p>
      <w:pPr>
        <w:pStyle w:val="style0"/>
        <w:jc w:val="both"/>
      </w:pPr>
      <w:r>
        <w:rPr/>
      </w:r>
    </w:p>
    <w:p>
      <w:pPr>
        <w:pStyle w:val="style0"/>
        <w:jc w:val="both"/>
      </w:pPr>
      <w:r>
        <w:rPr>
          <w:rFonts w:ascii="Arial" w:hAnsi="Arial"/>
          <w:lang w:val="mn-MN"/>
        </w:rPr>
        <w:tab/>
        <w:t>Мөн дээрээс нь сая 2019 оны Засгийн газрын хуралдаанаар бид нар бас шийдвэрлүүлсэн асуудал нь юу вэ гэхээр, 550 айлын хотхоныг барьж байгуулъя. Газрын тос боловсруулах үйлдвэр ашиглалтад орсны дараагаар үйлдвэрт ажиллаж байгаа техникийн ажилчдын байр орон сууцыг зөвхөн контейнер маягаар биш хотхон маягаар шийдэх нь ирээдүйд хэрэгтэй гэдэг үүднээс бас энэ ажил дээр нэмэгдэж 550 айлын хотхон барих ажил нэмэгдсэн байгаа.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xml:space="preserve"> Түрүүн Энх-Амгалан гишүүн асуугаад байсан. Нийт өртөг нь хэд вэ гээд. Одоо ингээд  тоонуудаа нэмье л дээ, 1 тэрбум 236 дахиад 98 сая, одоо дээр нь дахиад хийн хоолой юм уу нэмэгдээд нийт өртөг нь хэд вэ гэдгийг хариулахад бэлдэж байгаарай. </w:t>
      </w:r>
    </w:p>
    <w:p>
      <w:pPr>
        <w:pStyle w:val="style0"/>
        <w:jc w:val="both"/>
      </w:pPr>
      <w:r>
        <w:rPr/>
      </w:r>
    </w:p>
    <w:p>
      <w:pPr>
        <w:pStyle w:val="style0"/>
        <w:jc w:val="both"/>
      </w:pPr>
      <w:r>
        <w:rPr>
          <w:rFonts w:ascii="Arial" w:hAnsi="Arial"/>
          <w:lang w:val="mn-MN"/>
        </w:rPr>
        <w:tab/>
        <w:t>Тэрбишдагва дарга тодруулъя.</w:t>
      </w:r>
    </w:p>
    <w:p>
      <w:pPr>
        <w:pStyle w:val="style0"/>
        <w:jc w:val="both"/>
      </w:pPr>
      <w:r>
        <w:rPr/>
      </w:r>
    </w:p>
    <w:p>
      <w:pPr>
        <w:pStyle w:val="style0"/>
        <w:jc w:val="both"/>
      </w:pPr>
      <w:r>
        <w:rPr>
          <w:rFonts w:ascii="Arial" w:hAnsi="Arial"/>
          <w:lang w:val="mn-MN"/>
        </w:rPr>
        <w:tab/>
      </w:r>
      <w:r>
        <w:rPr>
          <w:rFonts w:ascii="Arial" w:hAnsi="Arial"/>
          <w:b/>
          <w:bCs/>
          <w:lang w:val="mn-MN"/>
        </w:rPr>
        <w:t>Д.Тэрбишдагва</w:t>
      </w:r>
      <w:r>
        <w:rPr>
          <w:rFonts w:ascii="Arial" w:hAnsi="Arial"/>
          <w:lang w:val="mn-MN"/>
        </w:rPr>
        <w:t>: Энэ тэр үед хэлэлцэж байсан Их Хурал, Эдийн засгийн байнгын хорооны протоколыг эргэж үзмээр байна л даа. 1 тэрбум долларт бүгдээрээ багтана шүү гэж тэгж хэлж байсныг тодхон санаж  байгаа юмаа. Ингээд л энэ юмнууд нэмэгдээд байдаг энэ гадна, дотнын зээл тусламжуудыг их цэгцтэй болгох талаар Хүрэлбаатар сайдын баримталж байгаа зарчмыг дэмжээд байгаа юм. Энэ урьд өмнөх ярьсан зүйл юм уу? Хүрэлбаатар сайд хариулахгүй, нөгөө яамдууд, ажлын хэсэг рүү хэлээд байна шүү дээ. Ингэж яг хэрэгцээн дээр нь тулгуурлаж, сонирхол дээр нь тулгуурлаж, ингээд завсраар нь гадныхан ч хождог, дотоодынхон нь ч хождог, энэ завсраар нь хождог ийм юм бол дэлхийн жишиг л дээ, манайд орж ирж байгаа нэг жишиг болоод байгаа юм. Тийм учраас би одоо 1 тэрбум доллар гэдгийг дахиж үзэхээр, 1 тэрбум доллар гэдэг одоогийн байдлаар тэрбум 330 болчих гээд байна шүү, дахиад нэмэгдэж магадгүй хандлагатай байгаа учраас энэ болгоныг чинь жаахан ярьж авахгүй бол энэ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xml:space="preserve"> Болд гишүүний микрофоныг өгье. Болд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Баярлалаа. Нэг асуулт байгаа юм. Эхний технологи бол энэ 19, 21 дүгээр талбайн нефтэнд тааруулж технологи сонгосон байсан. Одоо бол боломжит магадлалтай бусад талбайн нефть, газрын тосны  боловсруулалтад технологио тааруулахын тулд энэ нэмэлт санхүүжилт хэрэгтэй гэж байгаа юм. Одоо жишээ нь импортын нефтийн  хувьд тэгвэл яах вэ? Импортын нефть энд ашиглах тийм боломж энэ шинэ технологид багтаж байгаа юу? Үгүй юу? Зөвхөн Монголын дотоодын нефтүүд  яригдаж байна уу, энэ асуудалд тодруулга хэлж өгмөөр байна.</w:t>
      </w:r>
    </w:p>
    <w:p>
      <w:pPr>
        <w:pStyle w:val="style0"/>
        <w:jc w:val="both"/>
      </w:pPr>
      <w:r>
        <w:rPr/>
      </w:r>
    </w:p>
    <w:p>
      <w:pPr>
        <w:pStyle w:val="style0"/>
        <w:jc w:val="both"/>
      </w:pPr>
      <w:r>
        <w:rPr>
          <w:rFonts w:ascii="Arial" w:hAnsi="Arial"/>
          <w:lang w:val="mn-MN"/>
        </w:rPr>
        <w:tab/>
        <w:t>Хоёрт, ер нь энэ зээлийг дэмжих ёстой. Үнэхээр Монголын тусгаар тогтнолын хамгийн том баталгааны нэг бол энэ эрчим хүчний бие даасан байдал, дараа нь энэ газрын тосны бүтээгдэхүүний бие даасан байдлын асуудал байгаа. Энэ дотроо бас ялангуяа үүнийг Энэтхэг улстай өнөөдөр хамтарч байгаа нь өөрөө Монгол Улсын хувьд маш ач холбогдолтой ийм төсөл болж байна гэж харж байгаа. Яагаад гэвэл Энэтхэг улс үнэхээр энэ бүс нутгийн болон дэлхий дахины маш том тоглогч, манай гуравдагч хөрш. Үүний өмнө бид нар зөвхөн оюун санааны, бурхны шашны гэдэг  юм уу ийм хамтын ажиллагаа ярьдаг байсан бол өнөөдөр бодитой ийм томоохон хөрөнгө оруулалтын төслийг Энэтхэг улстай хамтран ярьж байна. Миний мэдэхийн  20-иод жил боловсролын салбарт 20 сая долларын зээлийн асуудал яригдаад шийдэгддэггүй, олон засаг дамжаад явдаг байсан. Одоо бол ийм эдийн засгийн томоохон төсөл хамтарч байгаа нь өөрөө маш маш сайшаалтай ийм зүйл гэж харж байгаа. Гэхдээ үүний цаана  мэдээжийн хэрэг энэ газрын тосны бүтээгдэхүүний төсөл энэ бол нэг тусдаа газрын тос боловсруулах үйлдвэр. Ийм том төсөл хэрэгжсэнээр цаана өөр Энэтхэг улс чинь өөрөө бол дэлхийн бүхий л чиглэлээр маш их тэргүүлэгч байр суурь эзэлсэн улс. Өөр бидэнд ямар үр ашиг харагдаж байна вэ? Өөр ямар, ямар салбарт одоогийн байдлаар энэ төсөл хэрэгжих шатандаа ороод нэлээд хугацаа боллоо, энэ хооронд Энэтхэг-Монголын эдийн засгийн хамтын ажиллагаа өөр ямар, ямар боломжууд харагдаж байна. Ямар, ямар цаад үр ашгууд, энэ нэг төсөл бол эхлэл байлаа. Нэг төсөл бол нэг л эхлэл байдаг. Гэхдээ үүний цаана дагаад маш олон салбарын хамтын ажиллагаа дагаж бий болдог, тэр чиглэлээр өнөөдөр тийм мэдээлэл өгөх бололцоо байна уу, үгүй юу? Ямар, ямар чиглэлээр өнөөдөр яриа хэлэлцээ явагдаж байна вэ? Сая ялангуяа Ерөнхийлөгчийн айлчлалаар бид нар оролцоогүй, та нар оролцсон байх. Харахад энэ төсөл хэрэгжээд ингээд Энэтхэг-Монголын эдийн засгийн харилцаа бодитой, барьцтай болсны цаана тийм, тийм салбарт, тийм, тийм чиглэлээр цоо шинэ  харилцан хамтын ажиллагаа хөгжих ирээдүй харагдаж байна. Энэ бол өөрөө энэ төслийн бас нэг дагавар маш том ач холбогдолтой үр дагавар байх юмаа гэдэг энэ талаар тодорхой мэдээлэл өгөх бололцоо байна уу, үгүй юу? Баярлалаа.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2 номерын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Б.Анхбаяр</w:t>
      </w:r>
      <w:r>
        <w:rPr>
          <w:rFonts w:ascii="Arial" w:hAnsi="Arial"/>
          <w:lang w:val="mn-MN"/>
        </w:rPr>
        <w:t>: Газрын тос боловсруулах үйлдвэрийн маань бид нарын сонгосон технологи буюу ус төрөгчийн аргаар задлах технологи маань яг одоо дэлхий дахинд Герман болон барууны улсуудад хамгийн сүүлийн үеийн технологид тооцогдож байгаа. Энэхүү технологи нь яадаг вэ гэхээр нийт нүүрс ус төрөгчийн полимерүүдийг каталитик аргаар ямар ч хэмжээтэй байсан хамаагүй задалдаг ийм сайн технологи. Тэгэхээр ганцхан Монгол Улсын газрын тосны шинж чанар биш, бид нар хэрвээ үнэхээр шаардлагатай болсон тохиолдолд ОХУ-аас түүхий тос авсан тохиолдолд үүнийг манай үйлдвэр боловсруулах бүрэн боломжтой ийм технологи бид нар сонгосон гэдгээрээ давуу талтай байгаа юм.</w:t>
      </w:r>
    </w:p>
    <w:p>
      <w:pPr>
        <w:pStyle w:val="style0"/>
        <w:jc w:val="both"/>
      </w:pPr>
      <w:r>
        <w:rPr/>
      </w:r>
    </w:p>
    <w:p>
      <w:pPr>
        <w:pStyle w:val="style0"/>
        <w:jc w:val="both"/>
      </w:pPr>
      <w:r>
        <w:rPr>
          <w:rFonts w:ascii="Arial" w:hAnsi="Arial"/>
          <w:lang w:val="mn-MN"/>
        </w:rPr>
        <w:tab/>
        <w:t>Бусад салбаруудын талаар сая Болд гишүүн асуулаа. Ер нь сая Ерөнхийлөгчийн айлчлалтай холбоотой түүнээс гадна өмнө нь Энэтхэгийн элчин сайдын яамнаас ч гэсэн маш олон удаагийн бидэнд саналууд ирж байсан. Энэ нь юу вэ гэхээр, ганцхан газрын тос боловсруулах үйлдвэрийн чиглэлээр бишээ, ер нь уул уурхайн салбарт хамтарч ажиллая Монгол Улс бол сайн чанарын коксжих  нүүрсний арвин их нөөцтэй,  мөн төмрийн хүдрийн нөөцтэй байдаг улмаас бид нар ОХУ-аар дамжуулж бусад төрлийн бүтээгдэхүүнүүдийг авах боломж бололцооны талаар хамтарч судалгаа хийе гэсэн хүсэлтийг удаа дараа ирүүлж байсан. Тэр ч утгаараа яг өнөөдөр Монгол Улсад айлчилж байгаа Газрын тос, байгалийн хийн сайдтай хамт Энэтхэгийн  Tata болон McKinsey-гийн удирдлагууд ирсэн. Өнөөдөр ингээд уулзалтуудыг давхар хийгээд явж байгаа.  Ер нь Монгол Улсад суугаа Энэтхэгийн элчин сайд болон Энэтхэг улсад суугаа Монгол Улсын элчин сайд нарын зүгээс өгч байгаа мэдээллийн дагуу бол ер нь цаашид эмнэлгийн салбар болон соёл, урлагийн салбарт хамтарч ажиллах бүрэн боломжууд байгаа гэдгийг уулзалтын үеэр дурьдаж байсан гэдгийг танд хэлье.</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Болорчулуун гишүүний микрофоныг өгье. Болорчулуун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Газрын тос боловсруулах үйлдвэр барина гээд 2-3 жил ярилаа л даа. Тэгээд энэ техник эдийн засгийн үндэслэл нь бэлэн болоогүй гэсэн үү? Өртгөө ер нь хэдэн жилийн хугацаанд нөхнө гэж тооцоо гарсан юм бэ, түүнийг нэгдүгээрт асууя. Ер нь тэгээд уг нь бол өөрийнхөө газрын тосоор өөрсдөө бүтээгдэхүүн үйлдвэрлээд байвал мэдээж ашигтай. Гэтэл одоо энэ Дорнодод байгаа Дачин Тамсагийн газрын тос үндсэндээ Хятадын газрын тос шүү дээ. Дийлэнх хувь нь 4 торх тосны З торх нь Хятадынх. Ийм гэрээ л хийчихсэн. Энэ гэрээг засахын төлөө Газрын тосны Хэрэг эрхлэх газар ер нь ажилладаг уу? Уул уурхайн яам ажилладаг уу? Монгол Улсад ганцаараа ийм бага хувь авч байгаа эзэн орон. Дэлхийн бүх орон 50-иас дээш хувь авдаг юм билээ. Наад зах нь ийм гэрээндээ өөрчлөлт оруулахын төлөө ажиллах л ёстой. Индонези гэдэг улс анх бүтээгдэхүүн хуваах гэрээний туршлагатай загвар орон гэдэг юм билээ, анх нэвтрүүлсэн бага хувь авдаг байсан. З удаа гэрээндээ өөрчлөлт оруулаад одоо 71.1 хувь  авдаг гэж байгаа эзэн орон Индонези. Тэгээд дотоодын тосоо үйлдвэрлээд ашигтай гэж тархи угааж болохгүй ээ. Яг өөрийн чинь  сая хэлдгээр тэр Тамсагаас татаж энэ Дорноговьд тос хийснээс илүү энэ төмөр замаар Оросоос оруулаад ирсэн нь хямдхан тусна. </w:t>
      </w:r>
    </w:p>
    <w:p>
      <w:pPr>
        <w:pStyle w:val="style0"/>
        <w:jc w:val="both"/>
      </w:pPr>
      <w:r>
        <w:rPr/>
      </w:r>
    </w:p>
    <w:p>
      <w:pPr>
        <w:pStyle w:val="style0"/>
        <w:jc w:val="both"/>
      </w:pPr>
      <w:r>
        <w:rPr>
          <w:rFonts w:ascii="Arial" w:hAnsi="Arial"/>
          <w:lang w:val="mn-MN"/>
        </w:rPr>
        <w:tab/>
        <w:t>Хоёрдугаарт, энэ нефтийн үйлдвэрийг улсын үйлдвэр болох нь л дээ, 1 тэрбум төгрөг зээлээд, дээрээс нь дахиад 236 сая доллар нэмэгдэхээр ярьж байна. Үүний цаана мөнгө угаалт, сайхан хэрэгцээнд тоглосон мөнгө угаалт явагдаж байна уу гэж бараг хардахаар. Үүнийг өртгөө нөхөхгүй юмыг бид нар богино хугацаанд, тодорхой хугацаанд нөхөхгүй юмыг бариад ч хэрэггүй шүү дээ. Хувийн хэвшлийнхэн барих ёстой байхгүй юу, нефтийн үйлдвэрийг. Уул уурхайн яам бол тэр хувийн хэвшлийнхний барих гэсэн жилдээ 100 мянга, 150 мянган тонн нефть боловсруулах ийм үйлдвэрүүдийн зөвшөөрлийг өгөхгүй байгаа сурагтай, тийм сонирхолтой хувийн хэвшлийнхэн байна. Яагаад гэвэл том, сая тонны бүтээгдэхүүн боловсруулах үйлдвэр барина гээд, улс барина гээд ингээд. Улс маань бариад эргээд хувьчлах л байх даа, бодоход. Ийм ийм тодорхойгүй байдлууд байна энэ газрын тосон дээр чинь. Манай улсын өр зээл үндсэндээ  30 миллиард доллар болчихлоо шүү дээ. Дахиад миллиард гаруй доллар нэмэгдэх гэж байна. Хамгийн гол нь өр зээлээс айж байна. Эдийн засгийн тооцоог нь хамгийн гол нь хэлж өгөөч.</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2 номерын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Б.Анхбаяр</w:t>
      </w:r>
      <w:r>
        <w:rPr>
          <w:rFonts w:ascii="Arial" w:hAnsi="Arial"/>
          <w:lang w:val="mn-MN"/>
        </w:rPr>
        <w:t>: Болорчулуун гишүүний асуултад хариулъя. Уул уурхай, хүнд үйлдвэрийн яам болон Ашигт малтмал, газрын тосны газраас энэ бүтээгдэхүүн хуваах гэрээг өөрчлөх талд ерөнхийдөө анхаарч ажиллаж байгаа. Бид нар цаашдын хайгуулын талбай, эрэл хайгуулын  талбай дээр гэрээ хийх хүсэлтэй компаниуд дээр ерөнхийдөө хатуу хандаж байгаа. Ер нь анхнаасаа энэ 19, 21 дүгээр талбайн бүтээгдэхүүн хуваах гэрээг 26, 74 гэдэг зарчмаар өгсөн нь юу вэ гэхээр энэ салбарын цаашдын хөгжил болон энэ салбарт сонирхлоо илэрхийлэх гаднын компаниудыг татах, энэ салбарыг цаашид хөгжүүлэх талаар арга хэмжээ авахын тулд ерөнхийдөө аль болох хөрөнгө оруулагчдад таатай нөхцөл бүрдүүлэх чиглэлээр ажилласан. Цаашдаа бүтээгдэхүүн хуваах гэрээг бид нар нөхцөлүүдийг нэлээн чанга тавихаар төлөвлөж ажиллаж байгаа.</w:t>
      </w:r>
    </w:p>
    <w:p>
      <w:pPr>
        <w:pStyle w:val="style0"/>
        <w:jc w:val="both"/>
      </w:pPr>
      <w:r>
        <w:rPr/>
      </w:r>
    </w:p>
    <w:p>
      <w:pPr>
        <w:pStyle w:val="style0"/>
        <w:jc w:val="both"/>
      </w:pPr>
      <w:r>
        <w:rPr>
          <w:rFonts w:ascii="Arial" w:hAnsi="Arial"/>
          <w:lang w:val="mn-MN"/>
        </w:rPr>
        <w:tab/>
        <w:t>Үндэсний аюулгүй байдал гэдэг талаасаа ч гэсэн Монгол Улсад газрын тосны бүтээгдэхүүн 100 хувь гаднаас хамааралтай байгаа. Тэгэхээр газрын тосны бүтээгдэхүүний хараат бус байдлаас гараад түүхий эдийн хараат байдалд орох нь хэр үндэслэлтэй вэ гэдэг утгаар аль болох дотоодын түүхий эдийг хэрэглэх нь зүйтэй гэдэг зарчмыг баримталж байгаа. Энэ ч утгаараа 2014 оны Үндэсний аюулгүй байдлын зөвлөмжөөс гарсан зөвлөмж байдаг. Энэ  газрын тосны тусгай зөвшөөрлийг өгөхгүй байгаа гэдэг дээр Болорчулуун гишүүн зөв мэдээлэл авсан байна. Бид  нар яагаад энэ газрын тосны үйлдвэрийн тусгай зөвшөөрлийг өгөхгүй байгаа юм бэ гэхээр, энэ үйлдвэрийн тусгай зөвшөөрөлтэй хамаатуулж дайвар бүтээгдэхүүнүүдийг оруулж ирдэг энэ компаниудын тоо сүүлийн жилүүдэд эрс нэмэгдсэн. Тэгэхээр бид нар энэ хязгаарлалтыг хийх, мэдээж онцгой албан татвар тавьж болохгүй гэдэг Сангийн яамнаас баримталж байгаа зарчмын хүрээнд бид нар аль болох тусгай зөвшөөрлийнхөө хүрээнд энэ асуудлыг шийдвэрлэхийн тулд аль болох тусгай зөвшөөрлийг өгөхөд маш хяналттайгаар өгч байгаа. Тэгэхгүй бол одоо энэ тусгай зөвшөөрөл хүссэн болгонд нь өгөөд байдаг, энэ дайвар бүтээгдэхүүнүүдийг оруулж ирж байгаа компаний тоо эрс нэмэгдэж байгаа гэдэгтэй холбоотойгоор энэ дээр маш их хязгаарлалт тавигдсан байгаа.</w:t>
      </w:r>
    </w:p>
    <w:p>
      <w:pPr>
        <w:pStyle w:val="style0"/>
        <w:jc w:val="both"/>
      </w:pPr>
      <w:r>
        <w:rPr/>
      </w:r>
    </w:p>
    <w:p>
      <w:pPr>
        <w:pStyle w:val="style0"/>
        <w:jc w:val="both"/>
      </w:pPr>
      <w:r>
        <w:rPr>
          <w:rFonts w:ascii="Arial" w:hAnsi="Arial"/>
          <w:lang w:val="mn-MN"/>
        </w:rPr>
        <w:tab/>
        <w:t>Зээлийн эргэн төлөлтийн хугацаа үйлдвэр баригдсанаас хойш бид нар 7 жилийн дараа зээлийг эргэн төлөхөөр гэрээнд тусгагдсан байгаа. Тэгэхээр нийт ойролцоогоор 4 жил үйлдвэр барьсан тохиолдолд үйлдвэрийг тогтворжуулах З жилийн хугацаа бидэнд байгаа. Тэгэхээр үүний дараагаар бид нар зээлийн эргэн төлөлтийг хийж эхлэхээр тооцоолсон байгаа.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Болорчулуун гишүүн 1 минут тодруулъя.</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Манай энэ Үйлдвэр, худалдааны яаманд Монголоо гэсэн сэтгэлтэй хүмүүс байхгүй ээ, маш муу ажиллаж байгаа. Сайдаасаа эхлээд чамлалттай гэж хэлнэ. Та нар бүгд муу ажиллаж байгаа. Яагаад гэвэл 4 жилийн өмнө Газрын тосны хууль шинэчлэгдмээр болсон. Түүн дээр бүх талбайгаас роялт авах ёстой. 19 дүгээр талбайгаас 4 жил болоход одоо шинэчлэхээр, сайжруулахаар ажиллаж байгаа л гэж яриад байдаг, одоо болтол авахгүй байгаа. Та нар ийм л байдалд ажиллаж байгаа шүү дээ. Яг тэр роялтыг бол хуучин Монгол Улсын Засгийн газар  10 хувь авна гээд түүнийг нь Хятадууд 10 хувь биш 5 хувийг нэмж өгье гээд  19 дүгээр талбай дээр, тэр Амарсайхан гэж нас барсан хүн. Түүний үед яригдаж байсныг би тодхон санаж байгаа юм. Гэтэл  одоо өнөөдөр  10 хувь битгий хэл  5 хувиа ч авахгүй ингээд л явж байгаа. 5 хувь ч гэсэн мөнгө шүү дээ. </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Асуулт асууж, хариулт авч дууслаа. Одоо танилцуулгатай холбоотой үг хэлэх гишүүд  нэрсээ өгье. Болд гишүүнээр тасаллаа. Тэрбишдагва гишүүний микрофоныг өгье. Тэрбишдагва гишүүн.</w:t>
      </w:r>
    </w:p>
    <w:p>
      <w:pPr>
        <w:pStyle w:val="style0"/>
        <w:jc w:val="both"/>
      </w:pPr>
      <w:r>
        <w:rPr/>
      </w:r>
    </w:p>
    <w:p>
      <w:pPr>
        <w:pStyle w:val="style0"/>
        <w:jc w:val="both"/>
      </w:pPr>
      <w:r>
        <w:rPr>
          <w:rFonts w:ascii="Arial" w:hAnsi="Arial"/>
          <w:lang w:val="mn-MN"/>
        </w:rPr>
        <w:tab/>
      </w:r>
      <w:r>
        <w:rPr>
          <w:rFonts w:ascii="Arial" w:hAnsi="Arial"/>
          <w:b/>
          <w:bCs/>
          <w:lang w:val="mn-MN"/>
        </w:rPr>
        <w:t>Д.Тэрбишдагва</w:t>
      </w:r>
      <w:r>
        <w:rPr>
          <w:rFonts w:ascii="Arial" w:hAnsi="Arial"/>
          <w:lang w:val="mn-MN"/>
        </w:rPr>
        <w:t>: Баярлалаа. Монгол Улсад газрын тос хэрэгтэй юу, хэрэгтэй. Монгол Улсын анхны Ерөнхийлөгч цагаан дээлээ газрын тосоор мялаагаад, тэр үед л бид газрын тосны үйлдвэртэй болох юм байна, өөрснөө нефть үйлдвэрлэх юм байна гэж мөрөөдөөд их олон жил болж байгаа л даа. Мөрөөдлийг биелүүлэхэд  их ажил хэрэгч байх шаардлагатай юм. Ямар ч үнээр мөрөөдлийг биелүүлж болохгүй л дээ. Тэгэхээр энэ бол ингээд ярьж байхад эхлээд ямар ч техник эдийн засгийн үндэслэлгүйгээр миллиард доллар гэдэг яриа гарчихсан юм байна гэдгийг сая ойлголоо шүү дээ, техник эдийн засгийн үндэслэл байхгүй. Бид Оюу Толгой дээр техник эдийн засгийн үндэслэлгүй ажил хийсэн. Батлаагүйгээр, гэрээг баталсан Их Хурал, Засгийн газар шийдвэр гаргасан. Яг түүнтэй адилхан энэ техник эдийн засгийн үндэслэлгүй байна. Дээрээс нь миллиард долларын асуудлыг ингээд ярьж байхад, одоо ингээд нэлээн их юм яригдаж байна. Эхний технологиосоо өөрчлөгдсөн гэж тийм үг асуулт, хариултад гарч байна, эхний технологиосоо өөрчлөгдсөн гэж. Тэгээд ямар технологийг санал болгоод, яагаад өөрчилсөн гэдэг нь ойлгомжгүй. Дээр нь хоолойгоор явуулах юм уу, төмөр замаар явуулах  юм уу гэсэн, одоо хүртэл шийдвэр гараагүй байгаа юм байна. Ийм шийдвэрүүд гараагүй мөртлөөсөө 236 сая долларын нэмэлт санхүүжилтийг ярихаар чинь ойлгохгүй л байна. Тэгээд сая бол энэ ямар хугацаанд энэ зардлаа нөхөх юм бэ, хугацааных нь хувьд түүний тооцоог үзмээр байгаа юм. Ямар хугацаанд нөхөх юм бэ? Хэрвээ хугацаа нь их уртсах юм бол байнгын зээлэнд орно. Хугацааг нь богиносгохоор нөгөө нефтийнх нь өндөр үнээр, нөгөө гадаадаас авч байгаа нефтээсээ илүү өндөр үнэтэй болчих юм биш биз гэсэн ийм тооцоонуудыг харьцуулж үзэхгүйгээр зүгээр л одоо 236 сая доллар нэмнэ. Дээр нь 98 сая доллар буюу 250 тэрбум төгрөгийн бүтээн байгуулалтыг бас хийгээд байгаа юм байна шүү дээ. Үүнийг чинь эхэлж яригдаж байхад ерөөсөө  1 тэрбум дотор багтаана гэж ярьж байсан л даа. Тэгээд ийм ийм зүйлүүд байна.</w:t>
      </w:r>
    </w:p>
    <w:p>
      <w:pPr>
        <w:pStyle w:val="style0"/>
        <w:jc w:val="both"/>
      </w:pPr>
      <w:r>
        <w:rPr/>
      </w:r>
    </w:p>
    <w:p>
      <w:pPr>
        <w:pStyle w:val="style0"/>
        <w:jc w:val="both"/>
      </w:pPr>
      <w:r>
        <w:rPr>
          <w:rFonts w:ascii="Arial" w:hAnsi="Arial"/>
          <w:lang w:val="mn-MN"/>
        </w:rPr>
        <w:tab/>
        <w:t>Бид өөрснийхөө эрдэмтдийг ярьж байгаа зүйлүүдийг сонсдоггүй л дээ. Намжим гээд Монголын нийгэм, төрийн зүтгэлтэн хүн мөн ч олон жил энэ нефтийн бүтээгдэхүүний чиглэлээр Монголд, Дарханд дэд бүтэц сайтай тийм газар үйлдвэрлэл явуулж болно гэж ярьсаар байгаад ертөнцийн мөнх бусыг үзсэн. Манай тэр үйлдвэр, аж ахуйн газрууд ч гэсэн өөрснийхөө боломжоор төсөл, хөтөлбөр хийчихсэн ийм байдаг шүү. Үүнийг их нухацтай авч үзэхгүй бол ард түмэн бүгдээрээ л нефтьттэй болъё гэж байгаа. Монголын ард түмэн бүгдээрээ, Улаанбаатарын ард түмэн, хөдөө орон нутаг бүгдээрээ утаанаас ангижиръя гэж хүсэж байгаа. Өнөөдөр утаанаас ангижиръя гэсэн хүсэлт нь биелүүлээд бид ямар шийдвэр гаргаад, өнөөдөр ямархуу гамшигт хүрээд байна вэ? Өнөөдөр нэг хүн нас барахад Монгол даяар эмзэглэл байдаг бол одоо Улаанбаатар хотын хэдэн удирдлагууд л хурал хийгээд байх юм. Монгол Улсын онцгой байдлыг хариуцсан Шадар сайд  хаана ямар үг хэлж байна вэ, хүний амь нас үрэгдчихээд байна шүү дээ, Засгийн газрын ажил биш юм уу, энэ чинь.</w:t>
      </w:r>
    </w:p>
    <w:p>
      <w:pPr>
        <w:pStyle w:val="style0"/>
        <w:jc w:val="both"/>
      </w:pPr>
      <w:r>
        <w:rPr/>
      </w:r>
    </w:p>
    <w:p>
      <w:pPr>
        <w:pStyle w:val="style0"/>
        <w:jc w:val="both"/>
      </w:pPr>
      <w:r>
        <w:rPr>
          <w:rFonts w:ascii="Arial" w:hAnsi="Arial"/>
          <w:lang w:val="mn-MN"/>
        </w:rPr>
        <w:tab/>
        <w:t>Өнөөдөр энэ нефтийн асуудал үнэхээрийн чухал гэж ярьж байна. Монголыг энэ чинь өрөнд оруулах юм уу, эсхүл нефть гэсэн, эцсийн сүүлд бензин гэдэг дээр тулгуурлаад энэ үнэхээрийн бүтээгдэхүүний үйлдвэрлэл явах асуудал юм уу гэдгийг бас нэлээн судалж үзэхгүй бол сонгууль дөхөж байна, түүнээс өмнө заавал ч үгүй нефтийн бүтээгдэхүүн үйлдвэрлэнэ, эхэлнэ гэсэн дээр нь тулгуурлаж байгаад, сүүлд нь нөгөө байнд ч үгүй, банз ч үгүй гэдэг шиг баахан өр зээлэнд орчих вий гэсэн эмзэглэл төрөөд эхэллээ шүү дээ. Тэрбум долларын өр маань дахиад 230 дээр нэмэх нь дахиад дэд бүтцийн 98 сая доллар нэмэгдээд байгаа шүү дээ. Ингээд бас зогсох уу, үгүй юу гэдэг нь ойлгомжгүй болоод байгаа юм л даа. Ийм ийм юмнуудыг бид үнэхээрийн ярьж байхгүй бол одоо үүнийг эсэргүүцсэн хүн бол Монголын дайсан,  нефтийн бүтээгдэхүүнийг эсэргүүцсэн юм шиг яригдана шүү. Тэгэхдээ үүнийг эсэргүүцэхдээ биш, үр дүнтэй байх талаар бид ярьж, Эдийн засгийн байнгын хороо гэдэг бол эдийн засгийн талаар нь детальчилж судалж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Таньтай санал нэг байна. Та 5 минут ярьсан. Оюунчимэг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М.Оюунчимэг</w:t>
      </w:r>
      <w:r>
        <w:rPr>
          <w:rFonts w:ascii="Arial" w:hAnsi="Arial"/>
          <w:lang w:val="mn-MN"/>
        </w:rPr>
        <w:t>: Ерөнхийдөө эрчим хүчний хувьд, газрын тос хувьд бие даасан байх асуудал Монгол Улсын үндэсний аюулгүй байдлын хэмжээний асуудал учраас үүнийг хүссэн, хүсээгүй бүгд дэмжиж байгаа. Миний мэдэхээс лав сүүлийн 25 жилийн туршид үе, үеийн Засгийн газар газрын тос боловсруулах тухай асуудлаа оруулж ирээд, Их Хурал дээр төсөвт ч мөнгө суулгаад, гаднаас орж ирж байгаа зээл тусламжийг ийш нь зарцуулах гээд үргэлж явж байсан.</w:t>
      </w:r>
    </w:p>
    <w:p>
      <w:pPr>
        <w:pStyle w:val="style0"/>
        <w:jc w:val="both"/>
      </w:pPr>
      <w:r>
        <w:rPr/>
      </w:r>
    </w:p>
    <w:p>
      <w:pPr>
        <w:pStyle w:val="style0"/>
        <w:jc w:val="both"/>
      </w:pPr>
      <w:r>
        <w:rPr>
          <w:rFonts w:ascii="Arial" w:hAnsi="Arial"/>
          <w:lang w:val="mn-MN"/>
        </w:rPr>
        <w:tab/>
        <w:t xml:space="preserve">Одоо хамгийн сүүлийн жишээ гэхэд сая Тэрбишдагва гишүүний хэлж байгаа Очирбат гуай дээлээ газрын тос болгож байсан тухай байна л даа. Тэгээд дараа нь яадаг, энэ мөнгөнүүд байхгүй болоод зогсчихдог, дундаас нь шахаа явчихдаг, тэгээд газрын тосны тухай яриа өнөөдөр хүртэл ингээд үлгэр үргэлжилсээр байгаа нь маш харамсалтай л даа. Сая энэ албаны хүмүүсийн ярьж байгааг сонсохоор салбарын сайд нь байхгүй болохоор тэгж байна уу? Танин мэдэхгүйн шинж чанартай л хариулт хэлээд байх юм, хүн бүхний мэддэг  ийм байдаг юм, ингэх ёстой, тэгэх ёстой гээд. Тэгж болохгүй л дээ. Ямар ч байсан барилгын ажил явагдахын тулд, бэлтгэл хангахын тулд Хөгжлийн банкнаас тоорхой ажлууд хийгдэж байгаа гэдгийг Сангийн сайд хэлж байна. Энэ залуугийн ярьж байгаагаас үзэхэд технологийн горимыг сайжруулахын тулд 236 сая ам долларыг төлөвлөсөн, 550 айлын хотхон барих асуудал эндээс орж ирж байгаа гээд нөгөө үндсэн үйлдвэр барихаасаа илүүтэй эргэн тойрны юм нь баахан мөнгө төлөвлөгөөд, тэгээд дараа нь үйлдвэрээ барих гэсэн чинь нөгөө мөнгө нь хүрэхээ байгаад санхүүжилт зогсдог энэ үлгэр дахиад давтагдах тийм болгоомжлол л надад саяны яриануудыг сонсоод, хариултыг сонсоод төрж байна. </w:t>
      </w:r>
    </w:p>
    <w:p>
      <w:pPr>
        <w:pStyle w:val="style0"/>
        <w:jc w:val="both"/>
      </w:pPr>
      <w:r>
        <w:rPr/>
      </w:r>
    </w:p>
    <w:p>
      <w:pPr>
        <w:pStyle w:val="style0"/>
        <w:jc w:val="both"/>
      </w:pPr>
      <w:r>
        <w:rPr>
          <w:rFonts w:ascii="Arial" w:hAnsi="Arial"/>
          <w:lang w:val="mn-MN"/>
        </w:rPr>
        <w:tab/>
        <w:t>Их Хурал батлаад өгдөг. Ингэж баталж өгсөн жишээ сүүлийн 3-4 парламент дээр дан тэгж ярьж байсан. Өмнө нь бүр газрын тосны үйлдвэртэй болоод 5 жилийн дотор барина гээд их мөнгө төсөвт тусгачихсан, бас гаднын энэ олон улсын зээл тусламж ийшээ орсон. Өнөөдөр бид нар газрын тос ч үгүй, юу ч үгүй ингээд явж байгаа шүү дээ. Яг  түрүүн жишээ дурьдаад яриад байна. 5-6 Засгийн газрын шахаа, сонирхол, шахалт дор энэ олон улсын нисэх буудлыг босгох гэж юу болсон талаар тэнд ажилладаг Япон, Монголчууд нь ярьж байсан. Энэ үйлдвэр бас энэ замаар битгий ороосой. Бүгд Найрамдах Энэтхэг улстай энэ маш чухал салбар дээр санхүүжилт, хөрөнгө мөнгө нэмээд ингээд юм шийдэгдэж байтал одоо ингээд орж ирж байгаа төлөвлөгөөг нь харахад нэг л тийм эргэлзээ төрөхөөр байна л даа, ТЭЗҮ нь. Үндэсний хөгжлийн газар жишээлбэл энд сууж байх ёстой, үйлдвэр барихаар яригдаж байна, инженерүүд нь суугаад хариулт нь цогц өгчхөөд, аргагүй л энэ газрын тосны үйлдвэр одоо яг шийдэгдэх нь тодорхой байна даа гэсэн итгэл үнэмшил төрүүлэхээр байх ёстой шүү дээ, тийм юм харагдахгүй, ингээд танин мэдэхүйн шинжтэй тэгж байгаа, анхаарч байгаа, төлөвлөж байгаа, бодож байгаа гэсэн байдлаар энд хандаж болохгүй.</w:t>
      </w:r>
    </w:p>
    <w:p>
      <w:pPr>
        <w:pStyle w:val="style0"/>
        <w:jc w:val="both"/>
      </w:pPr>
      <w:r>
        <w:rPr/>
      </w:r>
    </w:p>
    <w:p>
      <w:pPr>
        <w:pStyle w:val="style0"/>
        <w:jc w:val="both"/>
      </w:pPr>
      <w:r>
        <w:rPr>
          <w:rFonts w:ascii="Arial" w:hAnsi="Arial"/>
          <w:lang w:val="mn-MN"/>
        </w:rPr>
        <w:tab/>
        <w:t>Энэ бол ганц Уул уурхай, хүнд үйлдвэрийн яамны ч ажил биш. Маш хамтарсан энэ ажил Монгол Улсын Засгийн газар, бүх төрийн байгууллагууд, үндэсний хөгжлийн бодлого гаргадаг шинжлэх ухааны технологийн тэр газрууд нь нэгдэж байгаад улсын хэмжээний нэг том үйлдвэр барих, одоо үүнийгээ ашиглалтад орох, санхүүжилтийг нь шийдэх тухай яригдаж байгаа үед энэ Уул уурхай, хүнд үйлдвэрийн яам энд маш хариуцлагатай хандмаар байна гэдгийг л би хэлмээр байна. Магадгүй бид нар Эдийн засгийн байнгын хороо үүнийг хийхдээ эргээд үүнийг тэдэн жилийн дотор хийхгүй бол энэ хариуцлагын асуудал, эргээд давхар хяналтын асуудлыг чуулганд оруулахдаа  санал, дүгнэлтэндээ дурьдах хэрэгтэй болов уу гэж бодож байгаа юм. Яагаад гэвэл удаа дараагийн Эдийн засгийн байнгын хороогоор яг энэ газрын тостой холбоотой асуудлууд орж байсан. Төсөв, мөнгө тусгагдаад зээл яригдаж байсан, одоо тэгээд байхгүй болчихсон. Хэн үүнд нь хариуцлага хүлээсэн юм, эргэж мөнгө төлөгдсөн үү, үгүй юу бүгд байхгүй байгаа л даа. Тэгэхээр энэ асуудлыг бас давхар бодолцохыг би хэлмээр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Бат-Эрдэнэ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Ж.Бат-Эрдэнэ</w:t>
      </w:r>
      <w:r>
        <w:rPr>
          <w:rFonts w:ascii="Arial" w:hAnsi="Arial"/>
          <w:lang w:val="mn-MN"/>
        </w:rPr>
        <w:t xml:space="preserve">: Танилцуулгатай танилцлаа. Тэгээд сая хариултуудыг сонслоо. Маш хангалтгүй байна. Үндсэндээ өөрөө ажлаа мэдэж байгаа юм уу, үгүй юу. Бид ингэж бодож байгаа, бид тэгж төлөвлөж байгаа, бид ингэж юм хийх гэж байгаа л гээд байх юм. Өнөөдөр энд орж ирж байгаа танилцуулга дээр бүх асуудал орж ирж байх ёстой шүү дээ. Энэ үйлдвэрийн тийм, тийм техник эдийн засгийн үндэслэлүүд орсон. Техник эдийн засгийн үндэслэлээр тийм, тийм дүн гарсан. Энэ дүнгээр үзэхэд ийм ашигтай ажиллах ёстой, тэдэн жилийн дараа зардлаа төлөх ёстой. Энэ дээр ийм, ийм зардлууд нэмэгдэж байх ёстой. Энэ дотор чинь дүгнэлт, тайлбарууд алга байна шүү дээ. Тэгээд хариулж байгаа хариулт нь ерөөсөө хангалтгүй. Одоо анх миний санаж байгаагаар би буруу сонссон байж болох юм. 1 тэрбум доллар дотроо  багтана гэж байсан шүү дээ. Монгол Улсын өнөөдрийн хэрэгцээ юу байгаа билээ, бас нэг асуудал байсан, энэ дээр. Ихэнх нь бензиний үйлдвэрлэл гаргана гэсэн ийм ТЭЗҮ явж байсан. Түүнийг өөрчлөөд дахиад ихэнх хэсгийг нь  60 хувь нь ч билүү дизель түлш болгоё гээд Монгол Улсын хэрэгцээ чинь дизель байгаа шүү дээ. Анхнаасаа тооцоолол нь буруу явсан. Дахиад дизель түлш уруу оруулсан. Одоо үүнээсээ болсон уу, яасан дахиад технологи нь өөрчлөгдлөө гэж байна. Ерөөсөө та нарын тооцоолол чинь дутуу явагдаад байна шүү дээ. </w:t>
      </w:r>
    </w:p>
    <w:p>
      <w:pPr>
        <w:pStyle w:val="style0"/>
        <w:jc w:val="both"/>
      </w:pPr>
      <w:r>
        <w:rPr/>
      </w:r>
    </w:p>
    <w:p>
      <w:pPr>
        <w:pStyle w:val="style0"/>
        <w:jc w:val="both"/>
      </w:pPr>
      <w:r>
        <w:rPr>
          <w:rFonts w:ascii="Arial" w:hAnsi="Arial"/>
          <w:lang w:val="mn-MN"/>
        </w:rPr>
        <w:tab/>
        <w:t>Өнөөдөр бүх зүйлүүд чинь бүрэн бүтэн байж байх ёстой шүү дээ. Үйлдвэрлэл ашиглалтад орлоо ямар түүхий эд ашиглах юм, ямар нефть ашиглах юм, хэн гэдэг компаниас ашиглах юм, юу гэдэг компани нь одоо нийлүүлэлт хийх юм, хэдэн тонныг нийлүүлэх вэ гэдэг юм чинь та нар ингээд шууд хавтас онгойлгоод энэ хавтсан дээр чинь гэрээнүүд бүрэн, хэлцэл, протокол бүх юмнууд чинь бэлэн байж байх ёстой шүү дээ. Одоо энэ үйлдвэрлэл байгууллаа гэхэд яг бүтээгдэхүүн нийлүүлэлт нь цаад талдаа бэлэн байхгүй байна шүү дээ, та нарт. Зүгээр бид нар хэлцэл хийгээд байгаа, яриад байгаа, тохироод байгаа ийм байдалтайгаар энэ Улсын Их Хурал дээр  орж ирж мөнгө  нэмүүлж болохгүй юм. Ийм компаниудтай бид нар хэлцэл хийгээд биччихсэн, энэ цаас нь байж байна. Тэгээд үүгээр бид нар үүний дагуу  тэдэн сарын тэдэн гэхэд үйлдвэрлэл ашиглалтад орно, тэдэн сарын тэдэн гэхэд энэ компаниас тэдэн сая тонны нефтийг авна, энэ компаниас эдэн сая тонны нефть авна гээд бүх юмнууд чинь бүрэн бүтэн байж байх ёстой шүү дээ. Одоо энэ бол Оюу Толгойн араас дахиад л орох гээд байна шүү дээ. Мөнгө угаалт шүү дээ, бид нар өөрсдөө мэддэг шүү дээ. Зүгээр одоо май гээд өгөөд байдаг тийм зээл тусламж гэж хэзээ ч байдаггүй. Тэр тусмаа энэ чинь өөрсдөө Энэтхэгийн компаниуд орж ирээд, өөрсдөө технологио хийнэ, өөрсдөө ажиллана, өөрсдөө гүйцэтгэнэ, өөрсдөө хяналт тавина, бүх юм нь Энэтхэгийг компаниуд өөрсдөө хийгээд явна шүү дээ. Тэр компаниуд чинь өөрсдийнхөө үнийг нэмээд байх нь ойлгомжтой шүү дээ. Тээвэрлэлтээ нэмнэ, технологийнхоо өртгийг нэмнэ, гүйцэтгэл дээр нэмнэ, энэ хаана ч байдаг л технологи шүү дээ, хаана ч байдаг бизнесийн зарчим шүү дээ. Тэгээд яагаад 1 тэрбум доллар  дотор нь барьж болоогүй юм. Үйлдвэрлэлийнхээ хүчин чадлыг тэнд нь яагаад зохицуулж болоогүй юм бэ?</w:t>
      </w:r>
    </w:p>
    <w:p>
      <w:pPr>
        <w:pStyle w:val="style0"/>
        <w:jc w:val="both"/>
      </w:pPr>
      <w:r>
        <w:rPr/>
      </w:r>
    </w:p>
    <w:p>
      <w:pPr>
        <w:pStyle w:val="style0"/>
        <w:jc w:val="both"/>
      </w:pPr>
      <w:r>
        <w:rPr>
          <w:rFonts w:ascii="Arial" w:hAnsi="Arial"/>
          <w:lang w:val="mn-MN"/>
        </w:rPr>
        <w:tab/>
        <w:t>Одоо тэгээд  1.3 тэрбум доллар болчих гээд байна шүү дээ, бараг нэмэгдсээр байгаад. Тэгээд энэ чинь цаашаагаа дахиад  нэмэгдэхгүй гэх баталгаа байхгүй. Яагаад гэхээр та нарын тооцоолол дутуу байна шүү дээ. Дахиад гараад ирэхэд энэ чинь 2 тэрбум болох юм уу? Нэг өдөр 2 тэрбум болчихсон тэгээд нэмээд өгөөч гээд сууж байх ч юм билүү? Ийм түүхий юм оруулж ирээд, тэгээд  Улсын Их Хурлын гишүүд за яах вэ дээ гээд толгойгий чинь илж, баталж өгсөөр байгаад одоо өнөөдрийг хүртэл хэдэн том мега төслүүд бид нарын нуруун дээр үүрч байгаа билээ. Улсын Их Хурал та нар л баталсан шүү дээ гээд буцаагаад чулууддаг. За яах вэ дээр улс эх орны төлөө юм даа, за яах вэ нефть нь хэрэгтэй юм даа, за яах вэ нүүрс нь бидэнд хэрэгтэй юм даа. Тэр Оюу Толгой бүх бүтээгдэхүүн нь улсын эргэлтэд хэрэгтэй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Баярлалаа. Баттөмөр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Монгол Улс нефтийн үйлдвэртэй болохыг дэмжиж байна, монголчууд бүгдээрээ дэмжиж байгаа. Ардчилал, зах зээлийн нийгэмд шилжсэн энэ 30 гаруй жилийн хугацаанд монголчуудын гадаад зээл, өрийн менежментээ маш муу хийсэн. Засгийн газрын өр 7.2 орчим тэрбум доллар байгаа боловч Монгол Улсын нийт өр бас үндэсний аюулгүй байдлын зөвлөмжөөс давчихсан, аюулгүй байдалд нөлөөлөх хэмжээнд хүрчихсэн байгаа нь үнэн.  Тэгэхдээ энэ нефть боловсруулах үйлдвэрийг барьж байгуулахад авч байгаа энэ зээлийг дэмжиж байна.  236 сая долларыг нэмж аваад, нийт авч байгаа зээл нь 1 тэрбум 236 сая доллар болж байгаа юм байна. Зээлийн нийт хугацаа нь 20 жил, үндсэн зээлийг төлөх хугацаа  5 жил, жилийн 1.75 хувьтай, зээлийн ачаалал, хөнгөлөлтийн төвшин 29.4 гэхээр хөнгөлөлттэй зээлд хамаарч байгаа, үүнтэй бүгд санал нэг байна, дэмжиж байна.</w:t>
      </w:r>
    </w:p>
    <w:p>
      <w:pPr>
        <w:pStyle w:val="style0"/>
        <w:jc w:val="both"/>
      </w:pPr>
      <w:r>
        <w:rPr/>
      </w:r>
    </w:p>
    <w:p>
      <w:pPr>
        <w:pStyle w:val="style0"/>
        <w:jc w:val="both"/>
      </w:pPr>
      <w:r>
        <w:rPr>
          <w:rFonts w:ascii="Arial" w:hAnsi="Arial"/>
          <w:lang w:val="mn-MN"/>
        </w:rPr>
        <w:tab/>
        <w:t>Хэд хэдэн зүйлд анхаармаар байгаа юм. Хамгийн нэгдүгээрт нь, ТЭЗҮ, ялангуяа тэр түүхий нефтийг тээвэрлэх асуудлаа маш сайн шийдэх шаардлагатай. Монголчууд аливаа юмыг хийхдээ тооцоо, судалгаан дээр үндэслэж шийдвэр гаргадаггүй, дандаа цээжний бангаар тэгчихнэ, ингэчихнэ гээд явдаг, тэр нь эцэстээ болохоо больдог. Миний бодлоор энэ үйлдвэрийг дотооддоо 100 хувь хангах боломж бол байхгүй, тодорхой хэмжээнд импортоор авна. Тийм учраас дотоод эх үүсвэр, гадаад эх үүсвэр гэсэн ийм 2 эх үүсвэрээр түүхий эдээ хангах ийм үндэслэлийг хийх нь зүйтэй гэж ингэж үзэж байгаа.</w:t>
      </w:r>
    </w:p>
    <w:p>
      <w:pPr>
        <w:pStyle w:val="style0"/>
        <w:jc w:val="both"/>
      </w:pPr>
      <w:r>
        <w:rPr/>
      </w:r>
    </w:p>
    <w:p>
      <w:pPr>
        <w:pStyle w:val="style0"/>
        <w:jc w:val="both"/>
      </w:pPr>
      <w:r>
        <w:rPr>
          <w:rFonts w:ascii="Arial" w:hAnsi="Arial"/>
          <w:lang w:val="mn-MN"/>
        </w:rPr>
        <w:tab/>
        <w:t>Ер нь аливаа юманд эцсийн дүн бол үр ашгаар нь хэмжигдэнэ. Дотоодын тосыг их сайн хямд болно гэж байхгүй. Тэр өөрт ногдох тосоо гадаадад гаргахдаа дэлхийн зах зээлийн үнээр нийлүүлж байгаа бол дэлхийн зах зээлийн үнээр түүхий нефть аваад боловсруулах үйлдвэрт ашиглах юм бол 636 км газар хоолойгоор тээхээс илүү үр ашигтай ч байж магадгүй ийм тооцоо байгаа. Энэ энийгээ бодолцох шаардлага байна.</w:t>
      </w:r>
    </w:p>
    <w:p>
      <w:pPr>
        <w:pStyle w:val="style0"/>
        <w:jc w:val="both"/>
      </w:pPr>
      <w:r>
        <w:rPr/>
      </w:r>
    </w:p>
    <w:p>
      <w:pPr>
        <w:pStyle w:val="style0"/>
        <w:jc w:val="both"/>
      </w:pPr>
      <w:r>
        <w:rPr>
          <w:rFonts w:ascii="Arial" w:hAnsi="Arial"/>
          <w:lang w:val="mn-MN"/>
        </w:rPr>
        <w:tab/>
        <w:t xml:space="preserve">Энэ боловсруулах үйлдвэр маань нефть химийн үйлдвэрийн суурь болно. Үүнийг дагалдах тэр бүтээгдэхүүнүүдийг боловсруулах энэ чиглэлд бас тооцоо судалгааг сайн хийх ийм шаардлага байна. Евро ойль гээд Унгарын нэг компани дүгнэлт гаргачихсан байдаг гэсэн. Бид өөрсдөө яагаад толгойгоо ажиллуулж болдоггүй юм бэ? Үүнийг манай Монголын энэ чиглэлийн мэргэжлийн улсууд өөрснөө энэ судалгаа тооцоог сайн хийх ийм шаардлага байгаа. Жил болгон нефть бүтээгдэхүүний хэрэгцээ өсөж байгаа. Энэ өсөлтийг яаж хангах вэ гэдгээ ТЭЗҮ-д сайн тусгах шаардлагатай. Хайгуулын ажлыг хийх ёстой. Хайгуулыг дандаа гадныхан хийдэг биш, монголчууд өөрсдөө жил болгоны төсөвт хайгуулын мөнгө тусгаж, энэ баялгийн менежментээ зөв ашиглах, баялгийн менежментээсээ үр ашиг олох энэ нэг гарц чинь энд байгаа шүү дээ. Үүнийг бид нар сайн үзэж, үүнийг хэрэгжүүлэх ийм шаардлагууд ургаж гарч байна. </w:t>
      </w:r>
    </w:p>
    <w:p>
      <w:pPr>
        <w:pStyle w:val="style0"/>
        <w:jc w:val="both"/>
      </w:pPr>
      <w:r>
        <w:rPr/>
      </w:r>
    </w:p>
    <w:p>
      <w:pPr>
        <w:pStyle w:val="style0"/>
        <w:jc w:val="both"/>
      </w:pPr>
      <w:r>
        <w:rPr>
          <w:rFonts w:ascii="Arial" w:hAnsi="Arial"/>
          <w:lang w:val="mn-MN"/>
        </w:rPr>
        <w:tab/>
        <w:t>Тийм учраас үүнийг цаашдаа бид нар нөөцөө нэмэгдүүлэх энэ чиглэлд их олон зүйлийг бодож, олон талаас нь судалгаа шинжилгээ хийх ийм шаардлага үүсэж байна. Бор-Өндөрт баахан юм хийнэ гээд судалгаа хийчихсэн, улсын төсвийн мөнгө үрэгдсэн гэж би ойлгож байгаа. Энд ямар хэмжээний мөнгө энд гараад, тэгээд ингээд судалгаа хийж байна гээд улсын төсвийн мөнгө яваад байдаг. Үүний үр ашиг гэдэг юмыг боддог, тооцдог юм бол байна уу, үгүй юу? Ер нь зээл гэдэг чинь тодорхой бодлоготой явагдаж байгаа. Энэтхэгийн энэ зээл ч гэсэн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xml:space="preserve">: Болд гишүүний микрофоныг өгье. </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xml:space="preserve">: Баярлалаа. Гишүүд үнэхээр энэ төсөлтэй холбоотой санаа зовинож байгаа, ер нь цаашдаа анхаарах асуудлыг маш зөв хөндөж байна.  Мэдээжийн хэрэг газрын тос боловсруулах үйлдвэртэй болно гэдэг бол Монголын стратегийн хамгийн том зорилт хэрэгжиж байгаа юм. Энэ төсөлтэй миний хувьд холбогдоод  15 жилийн өмнөөс эхлээд холбогдсон гэж хэлж болно. Яагаад гэхээр тухайн үедээ Очирбат гуайн тэр дээлээ тосолсноос хойш ерөнхийдөө Монголд газрын тосны хайгуулын салбар олон талын хөрөнгө оруулалтууд янз бүрийн шатанд орж, ер нь бол Монгол газрын тостой болох нь гэдэг итгэл найдвар тухайн үед төрж байсан. Гэхдээ яг 2000 он гараад аажмаар унтарсан л даа,  10 гаруй жилийн дараа. Яагаад гэхээр, нэгд Монголд газрын тосны хайгуул маш их өртөгтэй, хоёрт арабын орнууд шиг тийм нөөц илрэх магадлал багатай гэдэг нь тодорхой болсноор үндсэндээ яг 2004 онд Ашигт малтмалын газрын даргаар очиход Газрын тосны газрыг татан буулгаж, нэгтгээд тэгээд тэндэх ажлыг аваад үзэхэд үндсэндээ дээд тал нь  4-5 сая долларын хайгуулын хөрөнгө оруулалт ордог, 50-60 хүн ажилладаг. Олборлож байгаа жижиг тосгоны операциос жилдээ тэрбум орчим төгрөг олдог, түүний 800 саяыг нь агентлагийн зардалд зарцуулдаг нэг ийм үнэхээр үр ашиг муутай, ирээдүй муутай ийм л зүйл бид тухайн үедээ хүлээн авч байсан санаж байна. Тэгээд тэр хамт олон бол үнэхээр асуудлыг шинэ шатанд гаргах, Монголынхоо тусгаар тогтнолын хамгийн чухал ач холбогдолтой энэ салбарт жинхэнэ өөрчлөлт гаргах ийм оргилуун хүсэл эрмэлзлэлээр тэр хамт олон маш сайн ажилласан. Бид маш богино хугацаанд  тэр бол Америкийн хөрөнгө оруулалттай компани та бүхэн санаж байгаа байх. Тэр компанид олон улсын хөрөнгө оруулалт хийх тэр нөхцөлүүдийг нь нээж өгч, энэ дээр Петро Чайна гэж Хятадын хамгийн том нефтийн компани хөрөнгө оруулах болж, Америкийн компанид хөрөнгө оруулж энэ замаар Монгол Улс тэр өндөр хэмжээний их хайгуулыг хэрэгжүүлснээр өөрийн гэсэн газрын тостой болоод, жилдээ 5 сая хүрэхгүй долларын хайгуулын хөрөнгө оруулалт олдог байсан бол жилдээ бараг 500 сая долларын бараг 100 дахин өсгөж байсан. Тэгээд үүний үр дүнд өнөөдөр бид нар ямар ч гэсэн Монгол Улс өөрийнхөө хэрэгцээг хангах хэмжээний газрын тостой, түүнийхээ боловсруулах үйлдвэрийн асуудал яриад сууж байгаа нь үнэхээр гайхамшиг шүү. </w:t>
      </w:r>
    </w:p>
    <w:p>
      <w:pPr>
        <w:pStyle w:val="style0"/>
        <w:jc w:val="both"/>
      </w:pPr>
      <w:r>
        <w:rPr/>
      </w:r>
    </w:p>
    <w:p>
      <w:pPr>
        <w:pStyle w:val="style0"/>
        <w:jc w:val="both"/>
      </w:pPr>
      <w:r>
        <w:rPr>
          <w:rFonts w:ascii="Arial" w:hAnsi="Arial"/>
          <w:lang w:val="mn-MN"/>
        </w:rPr>
        <w:tab/>
        <w:t xml:space="preserve">Тэгэхээр би тэр хамт олонд баяр хүргэх ёстой гэж бодож байна. Үнэхээр та бүхний ажлын амжилт, ажлын үр дүн одоо  10 гаруй жилийн дараа ингээд ийм бодитой болоод, үнэхээр бидний мөрөөдөж байсан асуудал өнөөдөр бодит Их Хурлын түвшинд хэлэлцүүлэг болоод явж байгаа нь үнэхээр том амжилт шүү, ярих юм байхгүй. Гэхдээ бид тухайн үедээ хэрвээ Дорнодын нефтэд 19, 21 дүгээр талбайн нефтэд зориулж боловсруулах үйлдвэр баривал яалт ч үгүй тэр тээвэрлэлтийн зардлаас болоод Дорнодод гэж тооцож байсан л даа. Тэгээд өнөөдөр олон талын хэлэлцүүлэг судалгааны үр дүнд энэ Дорноговь аймагт байгуулж байгаа нь зөв байх гэж бодож байна. Яагаад гэвэл өнөөдөр бид өөрийнхөө нефтийг гадагшаа ашигтай зараад, харин өнөөдөр цаг үе Монголд ямар нэгэн хориг арга хэмжээнд ороогүй нөхцөлд бид дэлхийн зах зээлээс манай хойд хөршөөс түүхий нефть олдоно гэж бодож байгаа. Бололцооны тэндэхийн зах зээлийнхээ үнээр. Ингэх юм бол бид нар давхар, давхар ашигтай ажиллах бололцоо байгаа юм. Тэгэхээр энэ технологи эхний шатанд бол байгаагүй, 1 тэрбумын гэж байсан үед. Тэр үед би үнэхээр сэтгэл дундуур байсан. Энэ бол үнэхээр мухардалд орох ийм л төсөл. </w:t>
      </w:r>
    </w:p>
    <w:p>
      <w:pPr>
        <w:pStyle w:val="style0"/>
        <w:jc w:val="both"/>
      </w:pPr>
      <w:r>
        <w:rPr/>
      </w:r>
    </w:p>
    <w:p>
      <w:pPr>
        <w:pStyle w:val="style0"/>
        <w:jc w:val="both"/>
      </w:pPr>
      <w:r>
        <w:rPr>
          <w:rFonts w:ascii="Arial" w:hAnsi="Arial"/>
          <w:lang w:val="mn-MN"/>
        </w:rPr>
        <w:tab/>
        <w:t>Тэгвэл өнөөдөр үүнийг баталснаараа энэ мухардлаас гарч байгаа учраас би маш зөв нэмэлт санхүүжилт байна гэж харж байгаа юм. Тийм учраас үүнийг дэмжих нь зүйтэй гэж үзэж байна. Баярлалаа.</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Ж.Ганбаатар</w:t>
      </w:r>
      <w:r>
        <w:rPr>
          <w:rFonts w:ascii="Arial" w:hAnsi="Arial"/>
          <w:lang w:val="mn-MN"/>
        </w:rPr>
        <w:t>: Гишүүд үг хэлж дууслаа. Гишүүд ерөнхийдөө дэмжинэ гэж үг голдуу хэлсэн. Ер нь бол гол гол зүйлүүдийг анхаараарай. Төсөвт өртөг хэтэрхий их цаашаа нэмэгдэх вий, хугацаа нь тодорхой байх ёстой. Бензиний гаргаж байгаа чанар, дизелийн гаргаж байгаа чанар.</w:t>
      </w:r>
    </w:p>
    <w:p>
      <w:pPr>
        <w:pStyle w:val="style0"/>
        <w:jc w:val="both"/>
      </w:pPr>
      <w:r>
        <w:rPr/>
      </w:r>
    </w:p>
    <w:p>
      <w:pPr>
        <w:pStyle w:val="style0"/>
        <w:jc w:val="both"/>
      </w:pPr>
      <w:r>
        <w:rPr>
          <w:rFonts w:ascii="Arial" w:hAnsi="Arial"/>
          <w:lang w:val="mn-MN"/>
        </w:rPr>
        <w:tab/>
        <w:t>Монгол Улсын Засгийн газар, Бүгд Найрамдах Энэтхэг Улсын Экзим банк хоорондын газрын тос боловсруулах үйлдвэр барих төслийн нэмэлт санхүүжилтийн зээлийн хэлэлцээрийн төслийг дэмжих нь зүйтэй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 58.3 хувиар санал дэмжигдлээ.</w:t>
      </w:r>
    </w:p>
    <w:p>
      <w:pPr>
        <w:pStyle w:val="style0"/>
        <w:jc w:val="both"/>
      </w:pPr>
      <w:r>
        <w:rPr/>
      </w:r>
    </w:p>
    <w:p>
      <w:pPr>
        <w:pStyle w:val="style0"/>
        <w:jc w:val="both"/>
      </w:pPr>
      <w:r>
        <w:rPr>
          <w:rFonts w:ascii="Arial" w:hAnsi="Arial"/>
          <w:lang w:val="mn-MN"/>
        </w:rPr>
        <w:tab/>
        <w:t>Санал хураалтын дүнг танилцуулж Байнгын хорооны санал, дүгнэлтийг Аюулгүй байдал, гадаад бодлогын байнгын хороонд хүргүүлэхийг мэдэгдэнэ. Байнгын хорооны санал, дүгнэлтийг Улсын Их Хурлын гишүүн  Болд танилцуулна.</w:t>
      </w:r>
    </w:p>
    <w:p>
      <w:pPr>
        <w:pStyle w:val="style0"/>
        <w:jc w:val="both"/>
      </w:pPr>
      <w:r>
        <w:rPr/>
      </w:r>
    </w:p>
    <w:p>
      <w:pPr>
        <w:pStyle w:val="style0"/>
        <w:jc w:val="both"/>
      </w:pPr>
      <w:r>
        <w:rPr>
          <w:rFonts w:ascii="Arial" w:hAnsi="Arial"/>
          <w:lang w:val="mn-MN"/>
        </w:rPr>
        <w:tab/>
        <w:t xml:space="preserve">Ажлын хэсгийнхэнд баярлалаа. </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i/>
          <w:iCs/>
          <w:lang w:val="mn-MN"/>
        </w:rPr>
        <w:t>Хоёр. Монгол Улсын Засгийн газар, Бүгд Найрамдах Франц Улсын Засгийн газар хооронд байгуулах санхүүгийн хэлэлцээрийн төслийг хэлэлцэж эхэлье.</w:t>
      </w:r>
    </w:p>
    <w:p>
      <w:pPr>
        <w:pStyle w:val="style0"/>
        <w:jc w:val="both"/>
      </w:pPr>
      <w:r>
        <w:rPr/>
      </w:r>
    </w:p>
    <w:p>
      <w:pPr>
        <w:pStyle w:val="style0"/>
        <w:jc w:val="both"/>
      </w:pPr>
      <w:r>
        <w:rPr>
          <w:rFonts w:ascii="Arial" w:hAnsi="Arial"/>
          <w:lang w:val="mn-MN"/>
        </w:rPr>
        <w:tab/>
        <w:t xml:space="preserve">Танилцуулгыг Хүрэлбаатар сайд хийнэ. Хүрэлбаатар сайдын микрофоныг өгье.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lang w:val="mn-MN"/>
        </w:rPr>
        <w:tab/>
      </w:r>
      <w:r>
        <w:rPr>
          <w:rFonts w:ascii="Arial" w:hAnsi="Arial"/>
          <w:b/>
          <w:bCs/>
          <w:lang w:val="mn-MN"/>
        </w:rPr>
        <w:t>Ч.Хүрэлбаатар</w:t>
      </w:r>
      <w:r>
        <w:rPr>
          <w:rFonts w:ascii="Arial" w:hAnsi="Arial"/>
          <w:lang w:val="mn-MN"/>
        </w:rPr>
        <w:t xml:space="preserve">: </w:t>
      </w:r>
      <w:r>
        <w:rPr>
          <w:rFonts w:ascii="Arial;sans-serif" w:hAnsi="Arial;sans-serif"/>
          <w:lang w:val="mn-MN"/>
        </w:rPr>
        <w:t>Байнгын хорооны дарга, Улсын Их Хурлын эрхэм гишүүдээ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sans-serif" w:hAnsi="Arial;sans-serif"/>
          <w:lang w:val="mn-MN"/>
        </w:rPr>
        <w:tab/>
        <w:t>Онцгой байдлын байгууллагад агаараас аврах ажиллагаа явуулах нэгж байгуулах, нисдэг тэрэг, гал унтраах тусгай зориулалтын автомашин нийлүүлэх төслийг Бүгд Найрамдах Франц Улсын 57 сая 985 мянган еврогийн зээлийн хүрээнд хэрэгжүүлэхээр Францын талтай тохиролцоод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Бүгд Найрамдах Франц улсын Засгийн газрын хөнгөлөлттэй зээл нь дараах нөхцөлтэй байна. Үүнд: жилийн 0,08 хувийн хүүтэй,  зээлийн эргэн төлөгдөх хугацаа 30 жил, зээлийн үндсэн төлбөрөөс чөлөөлөх хугацаа 10 жил, хөнгөлөлтийн түвшин 60,3 хувь байна. Энэхүү нэн хөнгөлөлттэй зээлийн хүрээнд Монгол Улсын Засгийн газар болон Бүгд Найрамдах Франц Улсын Засгийн газар хоорондын санхүүгийн хэлэлцээр байгуулах, хэлэлцээрт гарын үсэг зурах асуудлыг Засгийн газрын 2019 оны 9 дүгээр сарын 18-ны өдрийн хуралдаанаар хэлэлцэн дэмжээд 40 дүгээр тэмдэглэл гарсан.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lang w:val="mn-MN"/>
        </w:rPr>
        <w:tab/>
        <w:t>Иймд уг асуудлыг холбогдох Байнгын хороотой зөвшилцөхөөр танилцуулж байна. Та бүхэн хэлэлцэн шийдвэрлэж өгнө үү.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b/>
          <w:bCs/>
          <w:lang w:val="mn-MN"/>
        </w:rPr>
        <w:t>Ж.Ганбаатар</w:t>
      </w:r>
      <w:r>
        <w:rPr>
          <w:rFonts w:ascii="Arial" w:hAnsi="Arial"/>
          <w:lang w:val="mn-MN"/>
        </w:rPr>
        <w:t xml:space="preserve">: Хүрэлбаатар сайдад баярлалаа. Ажлын хэсгийг танилцуулъя. </w:t>
      </w:r>
      <w:r>
        <w:rPr>
          <w:rFonts w:ascii="Arial" w:hAnsi="Arial"/>
          <w:b w:val="false"/>
          <w:bCs w:val="false"/>
          <w:color w:val="333333"/>
          <w:sz w:val="24"/>
          <w:szCs w:val="24"/>
          <w:shd w:fill="FFFFFF" w:val="clear"/>
          <w:lang w:val="mn-MN"/>
        </w:rPr>
        <w:t xml:space="preserve">Онцгой байдлын ерөнхий газрын Тэргүүн дэд дарга Ариунбуян, мөн газрын дэд дарга, хурандаа Ц.Ганзориг, Бодлого зохицуулалтын хамтын ажиллагааны газрын дарга Л.Өлзийбаяр, Гал түймэртэй тэмцэх газрын дарга, хурандаа Ц.Нямбаяр,  Сангийн яамны Хөгжлийн санхүүжилтийн газрын дарга И.Батхүү, мөн яамны Хөгжлийн санхүүжилтийн газрын зөвлөх Т.Ундрам нар оролцов.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Танилцуулгатай холбоотой асуулттай гишүүд нэрсээ өгье. Баттөмөр гишүүнээр тасаллаа. Дамба-Очир гишүүний микрофоныг өгье. Дамба-Очир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Д.Дамба-Очир</w:t>
      </w:r>
      <w:r>
        <w:rPr>
          <w:rFonts w:ascii="Arial" w:hAnsi="Arial"/>
          <w:b w:val="false"/>
          <w:bCs w:val="false"/>
          <w:color w:val="333333"/>
          <w:sz w:val="24"/>
          <w:szCs w:val="24"/>
          <w:shd w:fill="FFFFFF" w:val="clear"/>
          <w:lang w:val="mn-MN"/>
        </w:rPr>
        <w:t xml:space="preserve">: Энэ төсөл нэлээн дээр үеэс яригдсан, Онцгой байдлынхан юм болгонд явдаг. Аль муу юманд онцгой байдлынхан явж байгаа. Онцгой байдлын аврагч нар гэдэг бол хэдэн залуучууд маань үнэхээр л хүнд нөхцөлд ажиллаж амьдарцгаадаг. Хаана л юу болно вэ, усанд хүн живлээ л гэнэ, гал түймэр гарлаа л гэнэ, энд тэнд төөрөөд алга боллоо л  гэнэ, онцгой байдлынхангүй юм гэж байдаггүй. Тийм учраас энэ авъя гэж байгаа зээл, тэгээд онцгой байдал дээр нисдэг тэрэг авах нь зүйтэй гэж би бодож байгаа. Дээр үед Эрдэнэт үйлдвэрийн шугамаар онцгой байдалд нисдэг тэрэг өгсөн байсан нь олон аврагч нар унаад нисдэг тэрэг нь сүйрсэн тал бий. Өнөөдрийг болтол онцгой байдалд нисдэг тэрэг байхгүй байгаа. Хаа газрын улс орнуудын онцгой байдал бол өөрийн гэсэн нисдэг тэрэгтэй байж, энэ бүх хүнд ажиллагаануудаа байнга амжуулж байдаг.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Тийм болохоор энэ удаад асуулт асуухаасаа илүү дэмжиж үг хэлье гэж бодсон юм. Би онцгой байдалд зөвлөхийг нь хийж, би бас онцгой байдлынхантай  нэг хэсэг хугацаанд хамтарч ажиллаж байсан учраас би эд нарын жаргал, зовлонг сайн мэдэх юм. Тэгээд энэ дээр гишүүдийгээ дэмжээд өгөөрэй гэж үг хэлэх гэсэн юм.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Оюунчимэг гишүүн асуулт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М.Оюунчимэг</w:t>
      </w:r>
      <w:r>
        <w:rPr>
          <w:rFonts w:ascii="Arial" w:hAnsi="Arial"/>
          <w:b w:val="false"/>
          <w:bCs w:val="false"/>
          <w:color w:val="333333"/>
          <w:sz w:val="24"/>
          <w:szCs w:val="24"/>
          <w:shd w:fill="FFFFFF" w:val="clear"/>
          <w:lang w:val="mn-MN"/>
        </w:rPr>
        <w:t>: Байгалийн гамшгийн  давтамж маш их нэмэгдэж байгаа. Ялангуяа гал түймэр гарах явдал ямар түвшинд хүрээд байгааг бид нар харж байгаа. Одоогоос 2-3 жилийн өмнө Улаанбаатар хотын эргэн тойронд юу боллоо? Энэ зун гэхэд ОХУ-д болсон түймрийн аюул өөрөө ямар түвшинд хүргэсэн билээ гээд бид нар бүгд харж байгаа. Сүүлийн жилүүдэд энэ гал түймэр унтраахтай холбоотой, ялангуяа тусгай зориулалтын тоног төхөөрөмжөөр хангах, бэлэн байлгах, зөөвөрлөх,  тэр битгий хэл нефть бүтээгдэхүүний түймэр гарсан тохиолдолд унтраах хүчин чадалтай энэ техник энэ төслийн хүрээнд орж ирэх гэж байгаа гэдэг мэдээллийг би бас сонсож байсан.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Тэгээд энэ мэдээллийг 2-З жилийн өмнөөс их ярьж, энэ Онцгой байдлын  газрынхан хөөцөлдөж байгаа тэгээд одоо орж ирж байгаа юм байна, би бол 100 хувь дэмжиж байгаа. Үүнтэй холбоотой энд ярихад өнөөдөр Онцгой байдлын ерөнхий газар, тэгээд онцгойгийн хэдэн гал сөнөөгчид яг хүнд үед, ачааны хүндийг нуруун дээрээ үүрээд гардаг. Гэхдээ Байгаль орчин,  аялал жуулчлалын яаман дээр болохоор төсөв бүтэц нь байгаад байдаг гээд бас алдаа оноотой юмнууд байгаад байгаа, тэгэхээр энэ зохион байгуулалтын юмнууд ч хийгээд Онцгой байдлын ерөнхий газрынхаа техник тоног төхөөрөмж бэлэн байдлыг, бас цаашлаад энэ хүний нөөц, хүчин чадал дээр төрөөс тууштай анхаараад өгчихвөл энэ бол өөрөө маш их ач холбогдол талаасаа ч чухал юм гэж би харж байгаа. Одоо яг энэ талаар Францын талтай та нар хэдийнээ ярьсан өнгөрсөн онд, яг энэ зээлийн хүрээнд орж ирэх тоног төхөөрөмжийг хэрхэн яаж ашиглах талаар шинжээчид ирж ажилласан гэж би сонссон. Одоо хэрвээ энэ Их Хурлаар ингээд ороод батлагдсаны дараа хэзээ, яг хэдий хугацааны дотор энэ хүрээнд тоног төхөөрөмж, энэ нисдэг тэрэг, багаж хэрэгслээ авах вэ? Түүнийг Монголын гал сөнөөгчид, монгол шинжээчид маань өөрсдөө шууд аваад ажиллуулахад бэлэн байна уу, энэ талд онцгойгийнхон  маань хир бэлтгэлээ хангаж байна вэ гэдэг асуултыг асуумаар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xml:space="preserve"> Ариунбуян даргын микрофон З байна уу, З дугаар  микрофоныг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Г.Ариунбуян</w:t>
      </w:r>
      <w:r>
        <w:rPr>
          <w:rFonts w:ascii="Arial" w:hAnsi="Arial"/>
          <w:b w:val="false"/>
          <w:bCs w:val="false"/>
          <w:color w:val="333333"/>
          <w:sz w:val="24"/>
          <w:szCs w:val="24"/>
          <w:shd w:fill="FFFFFF" w:val="clear"/>
          <w:lang w:val="mn-MN"/>
        </w:rPr>
        <w:t>: Оюунчимэг гишүүний асуултад хариулъя. Энэ төсөл маань З жилийн хугацаанд хэрэгжихээр төлөвлөгдөж байгаа. Тэгээд төсөлтэй холбогдуулаад нисдэг тэрэгний нисгэгч, техникийн ажилтнууд, инженер техникийн ажилтнуудыг бэлтгэх сонгон шалгаруулалт ирэх оны 1 сараас З сарын хугацаанд хэрэгжихээр төлөвлөж байна. Үүний дараа стандарт сургалтууд байгаа. Мөн дадлагын нислэг зохион байгуулах сургалтуудыг үе шаттайгаар зохион байгуулахаар бэлдэж байгаа. Ер нь эрэн хайх, аврах ажиллагаанд явуулахтай холбогдуулаад нийт 44 хүний орон тоог бид бүхэн ирэх оны төсөвт суулгахаар бэлдэж байна. Хэрэв одоо энэ төсөл хэрэгжихээр шийдвэрлэгдвэл ирэх оны төсөвт энэ орон тоог тусгаж ажиллана.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Дээр нь Францын талаас ялангуяа энэ нисдэг тэрэгний оператор, техникийн ажилтнуудыг бэлтгэх хүрээнд шинжээчид, мөн инженер, техникийн ажилтнуудыг сургаж бэлтгэх, энд ажиллуулах зардлууд энэ төсөлд давхар суусан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Тэрбишдагва гишүүний микрофоныг өгье. Тэрбишдагва асуултаа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Д.Тэрбишдагва</w:t>
      </w:r>
      <w:r>
        <w:rPr>
          <w:rFonts w:ascii="Arial" w:hAnsi="Arial"/>
          <w:b w:val="false"/>
          <w:bCs w:val="false"/>
          <w:color w:val="333333"/>
          <w:sz w:val="24"/>
          <w:szCs w:val="24"/>
          <w:shd w:fill="FFFFFF" w:val="clear"/>
          <w:lang w:val="mn-MN"/>
        </w:rPr>
        <w:t>: Энэ онцгой байдлын чиглэлээр хүмүүс нэлээн ярилаа. Онцгой байдлын алба бол үнэхийн гал, ус, шуурга, цас, үер ус тэгээд хаана л байна өөрийнхөө биеийг зориулахад бэлэн ингэж л явж хүний сайн сайхны төлөө явдаг ийм ажил алба гэдгийг сайн мэдэх юмаа. Онцгой байдлын албыг нэг хэсэг тоодоггүй байсан. Ер нь энэ алба ямар чухал гэдгийг Нарны жим гэдэг олон ангит кино хүртэл хийж гаргаж,  хүнийг авран хамгаалахад секунд, минутаас болж ямар гамшигт хүрдгийг мэддэг. Тэгээд энэ албыг бэхжүүлэх нь чухал. Энэ албаны ачаалал сүүлийн үед нэмэгдээд байгаа юм. Сүүлийн үеийн гарч байгаа аваарь осол, гал түймрийн асуудал, үерийн асуудал ялангуяа янз янзын гэмт хэрэг зөрчилд цагдаагийн байгууллагаас түрүүлээд онцгой байдал очоод ажилладаг. Тэгээд энэ чинь машины аваарь ослоос эхлүүлээд их олон юманд ажилладаг алба болчхоод байгаа юм. Ажлаа сайн хийгээд эхлэхээр бусад газруудын урдуур ч ороод, зарим сайн ажлыг нь бараг муугаар хэлэх тийм юмнууд гарчих гээд байдаг учраас энэ дээр онцгой байдлын албыг онцгойлон анхаарч ажиллах ёстой алба.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 xml:space="preserve">Сүүлийн үед онцгой байдлын албан дээр гадна, дотнын дэмжлэг үзүүлээд байгаа юм. Энэ дээр нэг асуулт байгаа юм. Энэ онцгой байдалд оросын техник байгаа, Австрийн тусламжаар авсан, Японы тусламжаар авсан, Солонгосын тусламжаар авсан, одоо Францын тусламжаар ингээд нисдэг тэрэгнээс гадна тэр гал унтраах машин авах юм байна. Энэ чинь та нарт хүндрэл учруулах уу? Үгүй юу. Уг нь онцгой байдлыг ялангуяа энэ байгалийн гамшигт асуудалд хамгийн их чухал туршлагатай улс бол  Япон улс байсан. Нэг газар уруугаа илүү анхааръя,  Япон уруу тусгайлан анхаарч, Японы энэ гамшигтай асуудал дээр онцгой байдаг учраас ингэж ажиллая гэсэн, энэ дээр ямар бодлого байна вэ? Мөнгө л олдож байвал тэгээд хөөрхий улсын төсөв хөрөнгөний хэмжээ бага учраас ингэж аваад байна уу? Энэ дээр бодлого байна уу?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Хоёрт нь, Хүрэлбаатар сайд аа, энэ бол онцгой нөхцөлтэй гэдэг юм уу? Онц хөнгөлөлттэй зээл 0.05 хувь. Тэгэхэд Энэтхэгийн зээл бол 1.75 хувь байгаа л даа. Тэгээд ингээд бодоод үзэхээр цаашдаа иймэрхүү маягийн зээл олох талаар хөөцөлдөж, энэ чиглэлийн зээлүүд олдох юм бол энэ Монголчуудад онцгой сайн нөхцөл байдалтай байна гэж ингэж харж байгаа юм. Энэ гадна, дотнын орж ирж байдаг тоног төхөөрөмж гайгүй байдаг. Сүүлийн үед энэ улсын төсвийн хөрөнгө дээр анхаарч байгаа. Үүнтэй үл хамаараад энэ онцгой байдлын удирдлагууд орж ирсэн тохиолдолд энэ орж ирж байгаа энэ ажилчдын чинь хувцаснаас авахуулаад энэ тендерийн асуудал дээр чанаргүй бараанууд их орж ирж байгаа сураг гараад байгаа юм. Янз янзын хувцас гарч ирсэн, размер нь тохирдоггүй, том, жижиг хувцас орж ирсэн ч гэдэг юм уу? Ингээд янз янзын юмнуудын сураг гараад байх юм. Энэ дээр та нар ямар ажил хийж байгаа вэ? Улсын төсвийн хөрөнгөөр оруулж байгаа. Бид ингээд гадна, дотнын зээл, дотоодын  төсөв хөрөнгөөр аль болохоор анхааръя гэдэг. Тусгаж байгаа мөнгөн дээр ямар хяналт шалгалт, анхаарал тавьж байгаа вэ? Энэ дээр та нар хяналт тавьж байгаа . . . /хугацаа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З номерын микрофон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Г.Ариунбуян</w:t>
      </w:r>
      <w:r>
        <w:rPr>
          <w:rFonts w:ascii="Arial" w:hAnsi="Arial"/>
          <w:b w:val="false"/>
          <w:bCs w:val="false"/>
          <w:color w:val="333333"/>
          <w:sz w:val="24"/>
          <w:szCs w:val="24"/>
          <w:shd w:fill="FFFFFF" w:val="clear"/>
          <w:lang w:val="mn-MN"/>
        </w:rPr>
        <w:t>: Тэрбишдагва гишүүний асуултад хариулъя. Онцгой байдлын байгууллагад өнөөдрийн байдлаар 240 гаруй тусгай зориулалтын автомашин, тоног төхөөрөмж ашиглагдаж байгаа. Нийт энэ тоног төхөөрөмж авто машины 45 хувь нь  1970-90 онд үйлдвэрлэгдсэн, ашиглалтын хугацаа, норм дууссан иймэрхүү нөхцөл байдалтай байгаа. Гэхдээ сүүлийн жилүүдэд Улсын Их Хурал, Засгийн газраас энэ онцгой байдлын байгууллагын аврах тоног төхөөрөмжийг сайжруулах хүрээнд төсөл хөтөлбөрүүд хэрэгжүүлж байгаа. Энэ төсөл хөтөлбөрүүд нь ерөнхийдөө манай байгаль цаг уурын нөхцөл байдал, эрэн хайх аврах ажиллагаа, гал түймэртэй тэмцэх ажиллагаанд илүү зохицсон, манай техникийн болон бусад шаардлагуудыг хангаж байгаа ийм тоног төхөөрөмжүүд байдаг.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Нийт тоног төхөөрөмжийн 31.6 хувь нь ОХУ-д, 20  хувь нь Япон улсад, 22.5 хувь нь Солонгос улсад, 12.5 хувь нь Хятад, 7 хувь Австри, 6.2 хувь нь Польш улсад үйлдвэрлэгдсэн авто машинууд эзэлж байгаа. Ер нь эдгээр автомашин, тусгай зориулалтын тоног төхөөрөмжүүд бол манай хэрэгцээ шаардлагад нийцдэг, засвар үйлчилгээ, ашиглалтын явцад гарах ямар нэгэн бэрхшээл бол байдаггүй. Манай захиалгаар үйлдвэрлэж байгаа учраас энэ шаардлагад бол бүрэн нийцнэ гэж үзэж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Хоёрдугаарт энэ Францын төслөөр нийлүүлэгдэж байгаа 42 авто машин бол бас л евро стандартад нийцсэн, дээр нь манай одоо ч тавигдаж байгаа шаардлага хангаж байгаа учраас энэ төсөл хэрэгжихэд ямар нэгэн асуудал байхгүй гэж бид бүхэн үзэж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Хоёрдугаарт энэ тендер худалдан авалттай холбоотой хувцасны чанарын асуудал яригддаг. Энэ дээр мэдээж ерөнхий газрын удирдлага зохих шат шатандаа анхаарал тавьж ажиллаж байгаа. Тендерийг хуулийн дагуу хуулийнх нь хүрээнд зохион байгуулж явж байна. Хамгийн гол нь тендер худалдан авалтын явцад нэг ажиглагдаж байгаа зүйл бол доогуур үнэтэй, хамгийн бага үнэтэй гэдэг энэ хүчин зүйлээс шалтгаалаад чанаргүй бүтээгдэхүүн нийлүүлэх асуудлууд мэр сэр гардаг. Энэ гол бид нар гол анхаарал хандуулж ажиллаж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Баттөмөр гишүүн асуулт асууя. Баттөмөр гишүүний микрофоныг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Б.Баттөмөр</w:t>
      </w:r>
      <w:r>
        <w:rPr>
          <w:rFonts w:ascii="Arial" w:hAnsi="Arial"/>
          <w:b w:val="false"/>
          <w:bCs w:val="false"/>
          <w:color w:val="333333"/>
          <w:sz w:val="24"/>
          <w:szCs w:val="24"/>
          <w:shd w:fill="FFFFFF" w:val="clear"/>
          <w:lang w:val="mn-MN"/>
        </w:rPr>
        <w:t>: Онцгой байдлын материаллаг баазыг бэхжүүлье, чадварыг нь дээшлүүлье гэдэгтэй санал нэг байна. Ер нь бол аль ч улсад өнөөдөр ус, хар салхи, манай хувьд үер, зуд гээд үнэхээр байгалийн гамшгийн давтамж их ойртож байгаа. Энэ утгаараа онцгой байдлын албаны материаллаг баазыг бэхжүүлэх, хүмүүсийг чадавхижуулах энэ асуудал бол Монголын төрийн бодлогын нэг чухал хэсэг гэдэгтэй санал нэг байгаа юм. Тэгэхдээ бид нар авч хэрэгжүүлэх нэлээн их боломж байна. Монгол Улсын өөрийнх нь энэ хөгжлийн зардал их өндөр байгаа. Би үүнийг яагаад ингэж хэлж байна вэ гэхээр, энэ Батлан хамгаалах яам бол байх ёстой, Онцгой байдлын ерөнхий газар ч байх ёстой. Монгол Улсын одоо энэ  2020 оны Хүрэлбаатар сайдын оруулж ирж байгаа энэ төсвийн, Монгол Улсын төсвийн орлогын 74-75 орчим хувь нь урсгал зардал байна шүү дээ. Бүтээн байгуулалт хийх зардал маш бага, гадаад өрөө төлөх зардал маш бага, хөгжлийн ийм буруу зүйлд яваад орчихсон. Тэгээд миний санал бол гадаад орны том орны нэг удирдагчаас асууж байгаа юм л даа. Танай энэ батлан хамгаалах зардал жил болгон өсөж байна. Яагаад ингээд өсгөөд байна вэ гэсэн чинь манай онцгой байдлын алба чинь батлан хамгаалах салбар дотроо байдаг юм. Манайх агуу том улс учраас байгалийн гамшиг маш их байна гэж ингэж хариулсан. Тэгээд тэр хүмүүс нь таг болж байсан, бид нар бүгдээрээ л харсан шүү дээ. Тэгэхээр энэ харьяалал ямар байх ёстой юм бэ? Монголын батлан хамгаалах хүч нь ямар техник, зэвсэг байдаг юм, хичнээн хүн байдаг юм бэ? Өнөөдрийн энхийн цагт бид хэнтэй байлдана гэх вэ, энэ олон залуучуудыг, энэ их хүчийг онцгой байдлынхаа ажилд дайчилж оролцуулдаг. Харьяалал нь Батлан хамгаалах яамтайгаа уялдаатай байх энэ чиглэлээр ямар байдаг юм бэ? Та бүгд дотор нь ажиллаж байгаа хүмүүсийн хувьд энэ чиглэлд та бүгд ямар бодолтой байдаг юм бэ? Батлан хамгаалах яамны харьяанд хамтраад ажиллахад зөрчилтэй тал нь юу юм бэ? Давуу тал нь юу юм бэ гэсэн ийм асуултад хариулж өгөөч.</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Хоёр дахь асуудал, нисдэг тэрэг бол хуучин тэрэг байна, 2008-2009 оны  нисдэг тэрэг байна, 5 орчим сая доллар юм байна. Бусад техникүүд бүгд хуучин байна уу, шинэ байна уу? Мэдээж одоо энэ олон зориулалттай гал унтраах машин, хөөсөөр унтраах машин гээд үүнийг Монголчууд өөрснөө засаад ингээд аваад явчих боломж байгаа гэж. Энэ нисдэг тэрэг гэдэг чинь агаараар явдаг, бас хүний амьтай холбоотой.Тэгээд энэ нисдэг тэрэгний засвар үйлчилгээ гэж яах юм бэ? Мэдээж тос сольдог барьдаг янз бүрийн юмнуудыг дотооддоо хийчих л байх. Их засвар хийдэг ч юм уу, гэмтэл согог гарсан үед энэ засвар үйлчилгээг нь яаж тооцож байна вэ гэсэн ийм 2 асуултад хариулт авъя.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З номерын микрофон өгье, З номер.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Г.Ариунбуян</w:t>
      </w:r>
      <w:r>
        <w:rPr>
          <w:rFonts w:ascii="Arial" w:hAnsi="Arial"/>
          <w:b w:val="false"/>
          <w:bCs w:val="false"/>
          <w:color w:val="333333"/>
          <w:sz w:val="24"/>
          <w:szCs w:val="24"/>
          <w:shd w:fill="FFFFFF" w:val="clear"/>
          <w:lang w:val="mn-MN"/>
        </w:rPr>
        <w:t>: Баттөмөр гишүүний асуултад хариулъя. Онцгой байдлын байгууллага бол гамшгаас хамгаалах хууль тогтоомжийн хүрээнд Монгол Улсын Шадар сайдын эрхлэх асуудлын хүрээнд үйл ажиллагаагаа явуулж байгаа. Өөрөөр хэлбэл Шадар сайд Засгийн газрын гишүүний хувьд онцгой байдлын байгууллагыг удирдаж чиглүүлэх ийм үүрэгтэй.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Батлан хамгаалах салбар буюу зэвсэгт хүчний хүрээнд бид бүхэн бол Монгол Улсын төрийн цэргийн байгууллагын хувьд уялдаж ажилладаг. Өөрөөр хэлбэл гамшгийн нөхцөл байдал хүндэрсэн үед зэвсэгт хүчнээс дэмжлэг авах хүрээнд үйл ажиллагааг уялдуулж ажиллаж байгаа. Ой хээрийн түймрийн нөхцөл байдал хүндрэхэд зэвсэгт хүчний жанжин штаб, зэвсэгт хүчний ерөнхий командлагчийн шийдвэрийн дагуу зэвсэгт хүчнээс дэмжлэг авч ажилладаг. Зэвсэгт хүчинд нөхцөл байдал хүндэрсэн үед бид бүхэн ингээд хамтарч ажилладаг ийм зохион байгуулалттай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Одоо энэ нисэх нэгж байгууллагатай холбоотой буюу энэ аврах гал унтраах зориулалтын тоног төхөөрөмжтэй холбоотой энэ төсөл дээр 4 нисдэг тэрэг нь одоо ашиглагдаж байгаа нисдэг тэрэг нийлүүлэгдэхээр төлөвлөж байгаа. Өөрөөр хэлбэл  2007-2012 онд Франц улсад үйлдвэрлэсэн, ашиглагдаж байсан 5000-аас доош цаг ниссэн, нэг бүрийн үнэ нь 6.2 сая еврогийн өртөг бүхий ийм нисдэг тэрэг нийлүүлэхээр байгаа. 42 ширхэг авто машин бол цоо шинэ үйлдвэрээс нийлүүлэхээр ийм байгаа. Засвар үйлчилгээний хувьд иж бүрэн энэ төсөлтэй хамт, өөрөөр хэлбэл сургалт, үйлдвэрлэх, тэгээд эргээд ашиглалтад явуулахад засвар үйлчилгээнийх нь бүх үйлчилгээ энэ төсөл дотор багтаж байгаа ийм иж бүрэн төсөл. З жилийн хугацаанд хэрэгжихээр төлөвлөгдсөн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Тэрбишдагва гишүүн 1 минут асуулт  асууя.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Д.Тэрбишдагва</w:t>
      </w:r>
      <w:r>
        <w:rPr>
          <w:rFonts w:ascii="Arial" w:hAnsi="Arial"/>
          <w:b w:val="false"/>
          <w:bCs w:val="false"/>
          <w:color w:val="333333"/>
          <w:sz w:val="24"/>
          <w:szCs w:val="24"/>
          <w:shd w:fill="FFFFFF" w:val="clear"/>
          <w:lang w:val="mn-MN"/>
        </w:rPr>
        <w:t>: Энэ 4 нисдэг тэрэгний, байнга хэрэглээд байхгүй л дээ, тэгээд хуучин нисдэг тэрэг олон жил болох тусам элэгдэл, хорогдолд орно. Ийм учраас нисдэг тэрэгнийхээ ашиглалтын талаар бодож байгаа юм байгаа юу? Хамтран ашиглах юм байхгүй бол яг 4 нисдэг тэрэг байнга хэрэглээд байдаггүй л дээ, их л онцгой нөхцөлд хэрэглэгддэг, энэ дээр яах вэ гэж.</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Хоёрт нь, хамгийн доогуур үнээр, хамгийн хямдаар авна гэсэн. Энэ дээр хариуцлагын асуудал яригдаж байгаа. Үнэхээр онцгой байдлын хүмүүс бол хамгийн хямд үнээр хамгийн чанаргүй бараа авч ерөөсөө болохгүй алба л даа. Тэгээд энэ дээр Тендерийн хуулийг бид өөрчилсөн, энэ ийм яриа байж болмооргүй яриа байгаа юм. Бид үүнийг чинь өөрчлөөд хамгийн чанартай, хамгийн сайн компанийг шалгаруулаад болдог байсан. Одоо нэг юм гараад байх юм, энэ дээр хариуцлага тооцож байгаа жишээ баримтууд хэд байна вэ? Бид онцгой байдлын тухай авч хэлэлцэж байх үед ийм чанаргүй барааны асуудал гээд . . . /хугацаа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З номерын микрофон өгье. 1 минут хариулна.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Г.Ариунбуян</w:t>
      </w:r>
      <w:r>
        <w:rPr>
          <w:rFonts w:ascii="Arial" w:hAnsi="Arial"/>
          <w:b w:val="false"/>
          <w:bCs w:val="false"/>
          <w:color w:val="333333"/>
          <w:sz w:val="24"/>
          <w:szCs w:val="24"/>
          <w:shd w:fill="FFFFFF" w:val="clear"/>
          <w:lang w:val="mn-MN"/>
        </w:rPr>
        <w:t>: Нисдэг тэрэгний нэгжийг ашиглахтай холбоотой асуудал бол зөвхөн онцгой байдлын салбар төдийгүй хил хамгаалах байгууллага, цагдаагийн байгууллага,  эрүүл мэндийн байгууллага яаралтай  тусламжийн чиглэлээр хамтарч ажиллахаар төлөвлөж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Хоёрдугаарт нь, энэ тендертэй холбоотой асуудал дээр бид нар судалгаа хийсэн. Ер нь сүүлийн шинэ хуулийн дагуу нийлүүлэгдэж байгаа бараа, бүтээгдэхүүний чанарт ахиц дэвшил гарч байна. Цаашдаа худалдан авах ажиллагааг шуурхай үр дүнтэй зохион байгуулах хүрээнд, ялангуяа тусгай зориулалтын авто машин, тоног төхөөрөмж, хувцас хэрэглэлийг чанар тэгээд дээр нь үнэ гэдэг ийм зарчмаар худалдан авах ажиллагааг зохион байгуулж байгаа. Энэ дээр ямар нэгэн зөрчил гарсан зүйл байхгүй.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Баярлалаа. Үг хэлэх гишүүд байна уу? Тэрбишдагва даргаар тасаллаа. Баттөмөр гишүүний микрофоныг өгье. Баттөмөр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Б.Баттөмөр</w:t>
      </w:r>
      <w:r>
        <w:rPr>
          <w:rFonts w:ascii="Arial" w:hAnsi="Arial"/>
          <w:b w:val="false"/>
          <w:bCs w:val="false"/>
          <w:color w:val="333333"/>
          <w:sz w:val="24"/>
          <w:szCs w:val="24"/>
          <w:shd w:fill="FFFFFF" w:val="clear"/>
          <w:lang w:val="mn-MN"/>
        </w:rPr>
        <w:t>: Монгол Улсын өр үндэсний аюулгүй байдалд харшлах хэмжээнд том болчихсон байгаа. Тэгээд ер нь одоо өнөөдөр бид нарын ярилцаж байгаа энэ асуудал бол маш бага хүүтэй ийм л зээл. Энэ зээлийг аваад хэрэгжүүлэхэд энэ асуудлыг дэмжиж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 xml:space="preserve">Ер нь энэ 2020 оны төсөв хэлэлцэж байгаа энэ үед нэгэнт урсгал зардлын хэмжээ нийт төсвийн 74-75 хувийг эзэлж байгаа учраас энэ бүтцийн өөрчлөлтийн бодлогуудаа энэ Засгийн газар  оруулж ирэх ийм шаардлагатай гэж үзэж байгаа юм. Давхардсан юмнууд маш их байна. Тухайлбал, ингээд энэ 10 төрлийн юман  дотор газрын сургалтын төхөөрөмж гээд байна. Газрын сургалтын төхөөрөмж Батлан хамгаалах яаманд байдаг, Налайхад байна миний мэдэж байгаагаар бол, магадгүй буруу хэлж байж магадгүй, өөр газар байж болно. Гэхдээ миний мэдэж байгаагаар Налайхад байна. Энэ Ангар сургалтын төв Батлан хамгаалах яаманд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 xml:space="preserve">Тэгэхээр энэ онцгой байдалд авч байгаа энэ төхөөрөмж, энэ зардлуудаа хэмнээд нисэх тэрэгнийхээ тоог нэмж болно, шинэ нисдэг тэрэг, чанартай сайн өөр юм авах боломжууд байна шүү дээ. Тэгэхээр байгууллага болгон өөр, өөрийн ийм юм хийгээд яваад байх нь зөв юм уу? Монгол Улс хөгжлийн нэгдсэн бодлого, төлөвлөлт гэж байдаггүй. Хөгжлийн загвар нь тодорхой биш, хөгжлийн бодлого нь тодорхой биш, маш их хэмжээний зардал санхүүжүүлж байна шүү дээ. Энэ маань өөрөө юу вэ гэхээр,энэ хөгжлийн зардлыг их өндөр болгож байна. Энэ бодлогогүй энэ байгууллагуудын урсгал зардал. Тэгэхдээ би Онцгой байдлын ерөнхий газрын энэ системийн ажилчид онцгой үүрэг гүйцэтгэж байгаа. Энэ Монгол Улсын хэмжээнд болж байгаа хооронд нь зохицуулах, байж байгаа тэр материаллаг баазаа нэгтгэх, түүнийг ашиглах чиглэлд ийм томоохон өөрчлөлтүүдийг хийх шаардлага байна гэж үзэж байгаа юм.Тийм учраас та нар үүнийгээ сайн үзээрэй. Батлан хамгаалах яамтай хамтраад, заавал Улаанбаатар сургалтын төв, Ангарыг Улаанбаатарт байгуулах уу? Налайхын байж байгаа юмыг ашиглаад Батлан хамгаалах яамтай яриад, тохиролцоод газрын төхөөрөмжийг нь ашиглаад, энэ төхөөрөмжүүдийг энэ хэмнэгдсэн мөнгөөрөөр өөр сайн юм авах ийм боломжууд байдаг юм биш байгаа гэсэн ийм зүйлийг хэлэхийг хүсэж байна. Ингээд улам боловсронгуй болгоод, сайн болгоод, шүүлт хийгээд үүнийгээ хэрэгжүүлэх нь зүйтэй гэсэн ийм саналтай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Баярлалаа. Тэрбишдагва гишүүний микрофоныг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Д.Тэрбишдагва</w:t>
      </w:r>
      <w:r>
        <w:rPr>
          <w:rFonts w:ascii="Arial" w:hAnsi="Arial"/>
          <w:b w:val="false"/>
          <w:bCs w:val="false"/>
          <w:color w:val="333333"/>
          <w:sz w:val="24"/>
          <w:szCs w:val="24"/>
          <w:shd w:fill="FFFFFF" w:val="clear"/>
          <w:lang w:val="mn-MN"/>
        </w:rPr>
        <w:t xml:space="preserve">: Онцгой байдлын ерөнхий газар, онцгой байдлын албан хаагчдын ажиллах нөхцөл, ажиллаж байгаа нөхцөл ялангуяа улс орны өнөөдрийн нөхцөл байдалд онцгой байдлын байгууллагаас үл хамаарч, манай  нийгмийн өнөөдрийн бухимдал, нийгмийн өнөөдрийн хариуцлагагүй байдлаас болоод онцгой байдлынхны үүрэг ролийг, ажиллах нөхцөлийг хүндрүүлэх, нэмэгдүүлэх хандлага их болоод байгаа юм. Энэ утаанд угаартаж  байгаа байдалд онцгой байдлынхан л гүйгээд очдог. Эд нараас үл шалтгаалах асуудлууд, утааны асуудал, гал түймрийн асуудал, хариуцлагагүй хөдөө орон нутагт явж байгаад хичнээн аваарь осол гарч байна. Бие биенийгээ хэлмэгдүүлж, бие биенийгээ алан хядах биш юмаа гэхэд гэм хэрэг, хэв журмын зөрчилд хамгийн түрүүнд явж очдог байгууллагын нэг болчхоод байдаг. Ийм нөхцөл байдалд Онцгой байдлын ерөнхий газраас орж ирж байгаа гадаадын болон дотоодод оруулж байгаа хөрөнгө оруулалт бүх зүйлд бид Улсын Их Хурал онцгойлон анхаарч,  ер нь орж ирсэн асуудал болгоныг шийдэж байгаа шүү.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Тийм учраас онцгой байдлын нөхдүүд үүнд талархаж, онцгойлон анхаарах ёстой гэж үзэж байгаа. Ер нь энэ дээр зээлийн нөхцөл байдал үнэхээрийн онцгой сайн нөхцөл байдалтай зээл байна. 0.08 хувийн зээлийн хүү гэдэг бол дахин олдоход амаргүй ийм зээл. Энэ дээр талархаж байгаа юм. Гэхдээ ер нь цаашдаа бодлогын хэмжээнд сая хэллээ шүү дээ. ОХУ-аас 31, Японоос 22, Солонгосоос 22, Хятадаас 17 ч гэдэг юм уу, ингээд хөрөнгө мөнгөний  нөхцөл байдлаас болоод цуглуулга маягийн юм болчхоод, тэгээд тэр болгон дээр нь манай авто машины буруу рультэй, зөв рультэй үүнээс болоод замбааргүй байдал хичнээн болж байна? Хичнээн олон төрлийн марк орж ирж байна, тэгээд засвар үйлчилгээний мэддэг, мэддэггүй гээд гардагтай адилхан, үүнийг Засгийн газар ялангуяа Шадар сайд, тэгээд Онцгой байдлын ерөнхий газрын удирдлагууд цаашдаа анхаарах ёстой шүү. Бид Япон гэдэг юм уу, аль нэгэн улсад илүү анхаараад, тэгээд гамшгийн нөхцөл байдалд хамгийн их ойрхон бөгөөд дэмжлэг авдаг газар бол Япон, газар хөдлөлтийн асуудал, ус тэгээд цацраг бодис зэргээс авахуулаад, тэгээд нэг улстай нь илүү анхаараад, түүний сургалт, хэл ус, зан заншил гээд явах юм бол илүү л байдаг юм. Энэ дээр цаашдаа анхаарна биз дээ. Үүнийг би олон жилийн өмнөөс ярьж, хэлж байгаа нэг асуудал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 xml:space="preserve">Хоёрдугаарт нь,  өөрийн ажиллаж байсан салбар уруу хүн шүлсээ үсчүүлээд байх тийм таагүй байдаг л даа. Онцгой байдлын ерөнхий газрын бүх асуудлыг дэмжиж байгаа. Тэгэхдээ онцгой байдал дээр сая энэ тендертэй холбоотой асуудал, тэр тусгай зориулалтын тоног төхөөрөмж байна уу? Хувцас байна уу? Өвс тэжээл байна уу? Хуучирсан өвс тэжээл тэгээд очоод хэдэн жил хадгалаад түүнээс нь болоод нөгөө малчиддаа өгч байгаа ч биш, өгөөгүй зэргээс авахуулаад анхаарах зүйлүүд нэлээн их байгаа, байгаа шүү. Би бол ялангуяа энэ боловсон хүчний асуудал дээр  юм ярьдаггүй. Ярих юм бол олон юм бий. Ажлаа сайн хийцгээгээрэй. Ирж байгаа ийм сайхан нөхцөлтэй орж ирж байгаа тоног төхөөрөмжид анхаарах ёстой.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Уг нь энэ хуучин тоног төхөөрөмж авах уу, 4 нисдэг тэрэгний хэрэг байна уу? 2 нисдэг тэрэгний хэрэг байна уу? Тэгээд хуучирсан юмыг аваад, нөгөө түүний засвар үйлчилгээ нэмэгдэх юм уу гээд яримаар юмнууд бий л дээ. 6.2 сая еврогоор авна гэхийн оронд цөөхөн 2-ыг авах боломж байна уу гээд ярих юм бол бас яримаар юмнууд байгаа. Энэ бол нэгэнтээ нөхцөл байдал нь сайн юм байна, европын холбооны улсууд бүгдээрээ дэмжсэн юм байна. Ийм учраас үүнийг дэмжиж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r>
      <w:r>
        <w:rPr>
          <w:rFonts w:ascii="Arial" w:hAnsi="Arial"/>
          <w:b/>
          <w:bCs/>
          <w:color w:val="333333"/>
          <w:sz w:val="24"/>
          <w:szCs w:val="24"/>
          <w:shd w:fill="FFFFFF" w:val="clear"/>
          <w:lang w:val="mn-MN"/>
        </w:rPr>
        <w:t>Ж.Ганбаатар</w:t>
      </w:r>
      <w:r>
        <w:rPr>
          <w:rFonts w:ascii="Arial" w:hAnsi="Arial"/>
          <w:b w:val="false"/>
          <w:bCs w:val="false"/>
          <w:color w:val="333333"/>
          <w:sz w:val="24"/>
          <w:szCs w:val="24"/>
          <w:shd w:fill="FFFFFF" w:val="clear"/>
          <w:lang w:val="mn-MN"/>
        </w:rPr>
        <w:t xml:space="preserve">: Гишүүдийн  хэлсэн захиас энэ үгнүүдийг цаашдаа анхаарч ажиллаарай гэж хэлье. Түүнээс гадна зээл гэдгийг нөгөө талдаа шууд 100 хувийн санаачлагаа алдаад, 100 хувь ингээд тоног төхөөрөмж ороод ирдэг. Буцалтгүй тусламж бол яая гэхэв тийм ээ? Сая түрүүний ярьсан Энэтхэгийн зээл ч гэсэн, Сангийн яаманд би бас хандаж хэлж байгаа юм. Зээл гэхээрээ шууд нөгөө талдаа  100 хувийн санаачлагаа алдаад бүхий л тоног төхөөрөмж, бүх зүйлээ нөгөө тал нь нийлүүлдэг, нөгөө тал нь бүгдийг хэрэгжүүлдэг, нөгөө тал нь бүх санаачлагаа авдаг. Тэгээд дараа нь татвар төлөгчдийн мөнгөөр түүнийг төлдөг. Саяны энэ өнөөдрийн яригдаж байгаа зээл ч гэсэн ерөөсөө Францын талын нэг ч төгрөг өгөхгүй, бүх тоног төхөөрөмж л бүгдийг өгөх юм байна, энэ чинь зээл гэж сонсогдож байгаа шүү дээ. Зээл, хүү нь бага ч гэсэн зээл.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Монгол Улсын Засгийн газар, Бүгд Найрамдах Франц Улсын Засгийн газар хооронд байгуулах санхүүгийн хэлэлцээрийн төслийг дэмжих нь зүйтэй гэсэн саналын томьёоллоор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Санал хураалт.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63.6 хувийн саналаар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 xml:space="preserve">Гишүүддээ баярлалаа. Өнөөдрийн Байнгын хорооны хуралдаан өндөрлөлөө.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Байнгын хорооны санал, дүгнэлтийг Улсын Их Хурлын гишүүн Болд Аюулгүй байдал, гадаад бодлогын байнгын хороонд танилцуулна.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Гишүүддээ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Дууны бичлэгээс буулгасан: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ПРОТОКОЛЫН АЛБАНЫ</w:t>
      </w:r>
    </w:p>
    <w:p>
      <w:pPr>
        <w:pStyle w:val="style18"/>
        <w:spacing w:after="0" w:before="0"/>
        <w:ind w:hanging="0" w:left="0" w:right="0"/>
        <w:contextualSpacing w:val="false"/>
        <w:jc w:val="both"/>
      </w:pPr>
      <w:r>
        <w:rPr>
          <w:rFonts w:ascii="Arial" w:hAnsi="Arial"/>
          <w:b w:val="false"/>
          <w:bCs w:val="false"/>
          <w:color w:val="333333"/>
          <w:sz w:val="24"/>
          <w:szCs w:val="24"/>
          <w:shd w:fill="FFFFFF" w:val="clear"/>
          <w:lang w:val="mn-MN"/>
        </w:rPr>
        <w:tab/>
        <w:t>ШИНЖЭЭЧ</w:t>
        <w:tab/>
        <w:tab/>
        <w:tab/>
        <w:tab/>
        <w:tab/>
        <w:tab/>
        <w:tab/>
        <w:t>Д.ЦЭНДСҮРЭН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lang w:val="mn-MN"/>
        </w:rPr>
        <w:tab/>
      </w:r>
    </w:p>
    <w:sectPr>
      <w:footerReference r:id="rId2" w:type="default"/>
      <w:type w:val="nextPage"/>
      <w:pgSz w:h="16838" w:w="11906"/>
      <w:pgMar w:bottom="1693" w:footer="1134" w:gutter="0" w:header="0" w:left="1925" w:right="112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Footer"/>
    <w:basedOn w:val="style0"/>
    <w:next w:val="style22"/>
    <w:pPr>
      <w:suppressLineNumbers/>
      <w:tabs>
        <w:tab w:leader="none" w:pos="4552" w:val="center"/>
        <w:tab w:leader="none" w:pos="9104" w:val="right"/>
      </w:tabs>
    </w:pPr>
    <w:rPr/>
  </w:style>
  <w:style w:styleId="style23" w:type="paragraph">
    <w:name w:val="Table Contents"/>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2019-10-10T13:44:54.30Z</dcterms:created>
  <cp:lastPrinted>2019-11-05T11:29:14.20Z</cp:lastPrinted>
  <cp:revision>0</cp:revision>
</cp:coreProperties>
</file>