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ageBreakBefore/>
        <w:jc w:val="center"/>
      </w:pPr>
      <w:r>
        <w:rPr>
          <w:b/>
          <w:bCs/>
          <w:i w:val="false"/>
          <w:iCs w:val="false"/>
          <w:u w:val="none"/>
          <w:lang w:val="mn-MN"/>
        </w:rPr>
        <w:t xml:space="preserve">Улсын Их Хурлын 2013 оны намрын ээлжит чуулганы </w:t>
      </w:r>
    </w:p>
    <w:p>
      <w:pPr>
        <w:pStyle w:val="style0"/>
        <w:jc w:val="center"/>
      </w:pPr>
      <w:r>
        <w:rPr>
          <w:b/>
          <w:bCs/>
          <w:i w:val="false"/>
          <w:iCs w:val="false"/>
          <w:u w:val="none"/>
          <w:lang w:val="mn-MN"/>
        </w:rPr>
        <w:t>Төсвийн байнгын хорооны 2014 оны 1 дүгээр сарын</w:t>
      </w:r>
    </w:p>
    <w:p>
      <w:pPr>
        <w:pStyle w:val="style0"/>
        <w:jc w:val="center"/>
      </w:pPr>
      <w:r>
        <w:rPr>
          <w:b/>
          <w:bCs/>
          <w:i w:val="false"/>
          <w:iCs w:val="false"/>
          <w:u w:val="none"/>
          <w:lang w:val="mn-MN"/>
        </w:rPr>
        <w:t>15-ы өдөр /Лхагва гараг/-ийн хуралдааны гар тэмдэглэл</w:t>
      </w:r>
    </w:p>
    <w:p>
      <w:pPr>
        <w:pStyle w:val="style0"/>
        <w:jc w:val="both"/>
      </w:pPr>
      <w:r>
        <w:rPr/>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t>Байнгын хорооны дарга Ц.Даваасүрэн ирц, хэлэлцэх асуудлыг танилцуулан хуралдааныг даргалав.</w:t>
      </w:r>
    </w:p>
    <w:p>
      <w:pPr>
        <w:pStyle w:val="style0"/>
        <w:jc w:val="both"/>
      </w:pPr>
      <w:r>
        <w:rPr/>
      </w:r>
    </w:p>
    <w:p>
      <w:pPr>
        <w:pStyle w:val="style0"/>
        <w:jc w:val="both"/>
      </w:pPr>
      <w:r>
        <w:rPr>
          <w:b w:val="false"/>
          <w:bCs w:val="false"/>
          <w:i/>
          <w:iCs/>
          <w:u w:val="none"/>
          <w:lang w:val="mn-MN"/>
        </w:rPr>
        <w:tab/>
        <w:t>Хуралдаан ирвэл зохих 19 гишүүнээс 13 гишүүн ирж, 68.4 хувийн ирцтэйгээр Төрийн ордны “А” танхимд 10 цаг 30 минутад эхлэв.</w:t>
      </w:r>
    </w:p>
    <w:p>
      <w:pPr>
        <w:pStyle w:val="style0"/>
        <w:jc w:val="both"/>
      </w:pPr>
      <w:r>
        <w:rPr/>
      </w:r>
    </w:p>
    <w:p>
      <w:pPr>
        <w:pStyle w:val="style0"/>
        <w:jc w:val="both"/>
      </w:pPr>
      <w:r>
        <w:rPr>
          <w:b w:val="false"/>
          <w:bCs w:val="false"/>
          <w:i/>
          <w:iCs/>
          <w:u w:val="none"/>
          <w:lang w:val="mn-MN"/>
        </w:rPr>
        <w:tab/>
      </w:r>
      <w:r>
        <w:rPr>
          <w:b/>
          <w:bCs/>
          <w:i/>
          <w:iCs/>
          <w:u w:val="none"/>
          <w:lang w:val="mn-MN"/>
        </w:rPr>
        <w:t xml:space="preserve">Чөлөөтэй: </w:t>
      </w:r>
      <w:r>
        <w:rPr>
          <w:b w:val="false"/>
          <w:bCs w:val="false"/>
          <w:i/>
          <w:iCs/>
          <w:u w:val="none"/>
          <w:lang w:val="mn-MN"/>
        </w:rPr>
        <w:t>Н.Батбаяр, Ч.Улаан;</w:t>
      </w:r>
    </w:p>
    <w:p>
      <w:pPr>
        <w:pStyle w:val="style0"/>
        <w:jc w:val="both"/>
      </w:pPr>
      <w:r>
        <w:rPr>
          <w:b/>
          <w:bCs/>
          <w:i/>
          <w:iCs/>
          <w:u w:val="none"/>
          <w:lang w:val="mn-MN"/>
        </w:rPr>
        <w:tab/>
        <w:t>Өвчтэй:</w:t>
      </w:r>
      <w:r>
        <w:rPr>
          <w:b w:val="false"/>
          <w:bCs w:val="false"/>
          <w:i/>
          <w:iCs/>
          <w:u w:val="none"/>
          <w:lang w:val="mn-MN"/>
        </w:rPr>
        <w:t xml:space="preserve"> Р.Амаржаргал</w:t>
      </w:r>
      <w:r>
        <w:rPr>
          <w:b w:val="false"/>
          <w:bCs w:val="false"/>
          <w:i/>
          <w:iCs/>
          <w:u w:val="none"/>
          <w:lang w:val="en-US"/>
        </w:rPr>
        <w:t>;</w:t>
      </w:r>
    </w:p>
    <w:p>
      <w:pPr>
        <w:pStyle w:val="style0"/>
        <w:jc w:val="both"/>
      </w:pPr>
      <w:r>
        <w:rPr>
          <w:b/>
          <w:bCs/>
          <w:i/>
          <w:iCs/>
          <w:u w:val="none"/>
          <w:lang w:val="mn-MN"/>
        </w:rPr>
        <w:tab/>
        <w:t>Тасалсан:</w:t>
      </w:r>
      <w:r>
        <w:rPr>
          <w:b w:val="false"/>
          <w:bCs w:val="false"/>
          <w:i/>
          <w:iCs/>
          <w:u w:val="none"/>
          <w:lang w:val="mn-MN"/>
        </w:rPr>
        <w:t xml:space="preserve"> Б.Наранхүү, Д.Хаянхярваа, Ч.Хүрэлбаатар.</w:t>
      </w:r>
    </w:p>
    <w:p>
      <w:pPr>
        <w:pStyle w:val="style0"/>
        <w:jc w:val="both"/>
      </w:pPr>
      <w:r>
        <w:rPr/>
      </w:r>
    </w:p>
    <w:p>
      <w:pPr>
        <w:pStyle w:val="style0"/>
        <w:jc w:val="both"/>
      </w:pPr>
      <w:r>
        <w:rPr>
          <w:b w:val="false"/>
          <w:bCs w:val="false"/>
          <w:i w:val="false"/>
          <w:iCs w:val="false"/>
          <w:u w:val="none"/>
          <w:lang w:val="mn-MN"/>
        </w:rPr>
        <w:tab/>
      </w:r>
      <w:r>
        <w:rPr>
          <w:b/>
          <w:bCs/>
          <w:i/>
          <w:iCs/>
          <w:u w:val="none"/>
          <w:lang w:val="mn-MN"/>
        </w:rPr>
        <w:t xml:space="preserve">Нэг. Монгол Улсын төсвийн тухай хуульд нэмэлт оруулах тухай Засгийн газрын тусгай сангийн тухай хуульд нэмэлт оруулах тухай хуулийн төслүүд </w:t>
      </w:r>
      <w:r>
        <w:rPr>
          <w:b w:val="false"/>
          <w:bCs w:val="false"/>
          <w:i/>
          <w:iCs/>
          <w:u w:val="none"/>
          <w:lang w:val="mn-MN"/>
        </w:rPr>
        <w:t>/анхны хэлэлцүүлэг, санал, дүгнэлтээ Эдийн засгийн байнгын хороонд хүргүүлнэ/.</w:t>
      </w:r>
    </w:p>
    <w:p>
      <w:pPr>
        <w:pStyle w:val="style0"/>
        <w:jc w:val="both"/>
      </w:pPr>
      <w:r>
        <w:rPr/>
      </w:r>
    </w:p>
    <w:p>
      <w:pPr>
        <w:pStyle w:val="style0"/>
        <w:jc w:val="both"/>
      </w:pPr>
      <w:r>
        <w:rPr>
          <w:b w:val="false"/>
          <w:bCs w:val="false"/>
          <w:i w:val="false"/>
          <w:iCs w:val="false"/>
          <w:u w:val="none"/>
          <w:lang w:val="mn-MN"/>
        </w:rPr>
        <w:tab/>
        <w:t>Хуралдаанд Улсын Их Хурлын Төсвийн байнгын хорооны ажлын албаны ахлах зөвлөх Ё.Мөнхбаатар, зөвлөх Ё.Энхсайхан нар байв.</w:t>
      </w:r>
    </w:p>
    <w:p>
      <w:pPr>
        <w:pStyle w:val="style0"/>
        <w:jc w:val="both"/>
      </w:pPr>
      <w:r>
        <w:rPr>
          <w:b w:val="false"/>
          <w:bCs w:val="false"/>
          <w:i w:val="false"/>
          <w:iCs w:val="false"/>
          <w:u w:val="none"/>
          <w:lang w:val="mn-MN"/>
        </w:rPr>
        <w:tab/>
      </w:r>
    </w:p>
    <w:p>
      <w:pPr>
        <w:pStyle w:val="style0"/>
        <w:jc w:val="both"/>
      </w:pPr>
      <w:r>
        <w:rPr>
          <w:b w:val="false"/>
          <w:bCs w:val="false"/>
          <w:i/>
          <w:iCs/>
          <w:u w:val="none"/>
          <w:lang w:val="mn-MN"/>
        </w:rPr>
        <w:tab/>
      </w:r>
      <w:r>
        <w:rPr>
          <w:b w:val="false"/>
          <w:bCs w:val="false"/>
          <w:i w:val="false"/>
          <w:iCs w:val="false"/>
          <w:u w:val="none"/>
          <w:lang w:val="mn-MN"/>
        </w:rPr>
        <w:t>Хэлэлцэх асуудалтай холбогдуулан Улсын Их Хурлын гишүүн Д.Эрдэнэбат хэлэлцэх асуудлын нэгдүгээрт Төсвийн байнгын хорооны даргын асуудлыг хэлэлцэх санал гаргав.</w:t>
      </w:r>
    </w:p>
    <w:p>
      <w:pPr>
        <w:pStyle w:val="style0"/>
        <w:jc w:val="both"/>
      </w:pPr>
      <w:r>
        <w:rPr/>
      </w:r>
    </w:p>
    <w:p>
      <w:pPr>
        <w:pStyle w:val="style0"/>
        <w:jc w:val="both"/>
      </w:pPr>
      <w:r>
        <w:rPr>
          <w:b w:val="false"/>
          <w:bCs w:val="false"/>
          <w:i w:val="false"/>
          <w:iCs w:val="false"/>
          <w:u w:val="none"/>
          <w:lang w:val="mn-MN"/>
        </w:rPr>
        <w:tab/>
      </w:r>
      <w:r>
        <w:rPr>
          <w:b/>
          <w:bCs/>
          <w:i/>
          <w:iCs/>
          <w:u w:val="none"/>
          <w:lang w:val="mn-MN"/>
        </w:rPr>
        <w:t>Нэг. Байнгын хорооны даргыг сонгох тухай.</w:t>
      </w:r>
    </w:p>
    <w:p>
      <w:pPr>
        <w:pStyle w:val="style0"/>
        <w:jc w:val="both"/>
      </w:pPr>
      <w:r>
        <w:rPr/>
      </w:r>
    </w:p>
    <w:p>
      <w:pPr>
        <w:pStyle w:val="style0"/>
        <w:jc w:val="both"/>
      </w:pPr>
      <w:r>
        <w:rPr>
          <w:b w:val="false"/>
          <w:bCs w:val="false"/>
          <w:i w:val="false"/>
          <w:iCs w:val="false"/>
          <w:u w:val="none"/>
          <w:lang w:val="mn-MN"/>
        </w:rPr>
        <w:tab/>
        <w:t xml:space="preserve">Улсын Их Хурлын тухай хууль, Улсын Их Хурлын чуулганы дэгийн тухай хуулийн дагуу Төсвийн байнгын хорооны даргыг сонгох асуудлыг Улсын Их Хурлын гишүүн Д.Эрдэнэбат даргалан явуулав. </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 xml:space="preserve">Д.Эрдэнэбат: </w:t>
      </w:r>
      <w:r>
        <w:rPr>
          <w:b w:val="false"/>
          <w:bCs w:val="false"/>
          <w:i w:val="false"/>
          <w:iCs w:val="false"/>
          <w:u w:val="none"/>
          <w:lang w:val="mn-MN"/>
        </w:rPr>
        <w:t>-Байнгын хорооны даргаар Ц.Даваасүрэнг улируулан сонгоё гэсэн саналыг дэмжиж байгаа гишүүд гараа өргөнө үү.</w:t>
      </w:r>
    </w:p>
    <w:p>
      <w:pPr>
        <w:pStyle w:val="style0"/>
        <w:jc w:val="both"/>
      </w:pPr>
      <w:r>
        <w:rPr>
          <w:b w:val="false"/>
          <w:bCs w:val="false"/>
          <w:i w:val="false"/>
          <w:iCs w:val="false"/>
          <w:u w:val="none"/>
          <w:lang w:val="mn-MN"/>
        </w:rPr>
        <w:t xml:space="preserve"> </w:t>
      </w:r>
    </w:p>
    <w:p>
      <w:pPr>
        <w:pStyle w:val="style0"/>
        <w:jc w:val="both"/>
      </w:pPr>
      <w:r>
        <w:rPr>
          <w:b w:val="false"/>
          <w:bCs w:val="false"/>
          <w:i w:val="false"/>
          <w:iCs w:val="false"/>
          <w:u w:val="none"/>
          <w:lang w:val="mn-MN"/>
        </w:rPr>
        <w:tab/>
        <w:t>Зөвшөөрсөн</w:t>
        <w:tab/>
        <w:tab/>
        <w:t>13</w:t>
      </w:r>
    </w:p>
    <w:p>
      <w:pPr>
        <w:pStyle w:val="style0"/>
        <w:jc w:val="both"/>
      </w:pPr>
      <w:r>
        <w:rPr>
          <w:b w:val="false"/>
          <w:bCs w:val="false"/>
          <w:i w:val="false"/>
          <w:iCs w:val="false"/>
          <w:u w:val="none"/>
          <w:lang w:val="mn-MN"/>
        </w:rPr>
        <w:tab/>
        <w:t>Татгалзсан</w:t>
        <w:tab/>
        <w:tab/>
        <w:t>0</w:t>
      </w:r>
    </w:p>
    <w:p>
      <w:pPr>
        <w:pStyle w:val="style0"/>
        <w:jc w:val="both"/>
      </w:pPr>
      <w:r>
        <w:rPr>
          <w:b w:val="false"/>
          <w:bCs w:val="false"/>
          <w:i w:val="false"/>
          <w:iCs w:val="false"/>
          <w:u w:val="none"/>
          <w:lang w:val="mn-MN"/>
        </w:rPr>
        <w:tab/>
        <w:t>Бүгд</w:t>
        <w:tab/>
        <w:tab/>
        <w:tab/>
        <w:t>13</w:t>
      </w:r>
    </w:p>
    <w:p>
      <w:pPr>
        <w:pStyle w:val="style0"/>
        <w:jc w:val="both"/>
      </w:pPr>
      <w:r>
        <w:rPr>
          <w:b w:val="false"/>
          <w:bCs w:val="false"/>
          <w:i w:val="false"/>
          <w:iCs w:val="false"/>
          <w:u w:val="none"/>
          <w:lang w:val="mn-MN"/>
        </w:rPr>
        <w:tab/>
        <w:t>Гишүүдийн 100 хувийн саналаар санал дэмжигдлээ.</w:t>
      </w:r>
    </w:p>
    <w:p>
      <w:pPr>
        <w:pStyle w:val="style0"/>
        <w:jc w:val="both"/>
      </w:pPr>
      <w:r>
        <w:rPr/>
      </w:r>
    </w:p>
    <w:p>
      <w:pPr>
        <w:pStyle w:val="style0"/>
        <w:jc w:val="both"/>
      </w:pPr>
      <w:r>
        <w:rPr>
          <w:b w:val="false"/>
          <w:bCs w:val="false"/>
          <w:i w:val="false"/>
          <w:iCs w:val="false"/>
          <w:u w:val="none"/>
          <w:lang w:val="mn-MN"/>
        </w:rPr>
        <w:tab/>
        <w:t>Байнгын хорооноос гарах санал, дүгнэлтийг Улсын Их Хурлын чуулганы нэгдсэн хуралдаанд Улсын Их Хурлын гишүүн Д.Эрдэнэбат танилцуулахаар тогтов.</w:t>
        <w:tab/>
        <w:t xml:space="preserve"> </w:t>
      </w:r>
    </w:p>
    <w:p>
      <w:pPr>
        <w:pStyle w:val="style0"/>
        <w:jc w:val="both"/>
      </w:pPr>
      <w:r>
        <w:rPr/>
      </w:r>
    </w:p>
    <w:p>
      <w:pPr>
        <w:pStyle w:val="style0"/>
        <w:jc w:val="both"/>
      </w:pPr>
      <w:r>
        <w:rPr>
          <w:b/>
          <w:bCs/>
          <w:i w:val="false"/>
          <w:iCs w:val="false"/>
          <w:u w:val="none"/>
          <w:lang w:val="mn-MN"/>
        </w:rPr>
        <w:tab/>
      </w:r>
      <w:r>
        <w:rPr>
          <w:b w:val="false"/>
          <w:bCs w:val="false"/>
          <w:i/>
          <w:iCs/>
          <w:u w:val="none"/>
          <w:lang w:val="mn-MN"/>
        </w:rPr>
        <w:t>Уг асуудлыг 10 цаг 35 минутад хэлэлцэж дуусав.</w:t>
      </w:r>
    </w:p>
    <w:p>
      <w:pPr>
        <w:pStyle w:val="style0"/>
        <w:jc w:val="both"/>
      </w:pPr>
      <w:r>
        <w:rPr/>
      </w:r>
    </w:p>
    <w:p>
      <w:pPr>
        <w:pStyle w:val="style0"/>
        <w:jc w:val="both"/>
      </w:pPr>
      <w:r>
        <w:rPr>
          <w:b/>
          <w:bCs/>
          <w:i w:val="false"/>
          <w:iCs w:val="false"/>
          <w:u w:val="none"/>
          <w:lang w:val="mn-MN"/>
        </w:rPr>
        <w:tab/>
      </w:r>
      <w:r>
        <w:rPr>
          <w:b w:val="false"/>
          <w:bCs w:val="false"/>
          <w:i w:val="false"/>
          <w:iCs w:val="false"/>
          <w:u w:val="none"/>
          <w:lang w:val="mn-MN"/>
        </w:rPr>
        <w:t>Байнгын хорооны дарга Ц.Даваасүрэн хуралдааныг үргэлжлүүлэн явуулав.</w:t>
      </w:r>
    </w:p>
    <w:p>
      <w:pPr>
        <w:pStyle w:val="style0"/>
        <w:jc w:val="both"/>
      </w:pPr>
      <w:r>
        <w:rPr/>
      </w:r>
    </w:p>
    <w:p>
      <w:pPr>
        <w:pStyle w:val="style0"/>
        <w:jc w:val="both"/>
      </w:pPr>
      <w:r>
        <w:rPr>
          <w:b/>
          <w:bCs/>
          <w:i w:val="false"/>
          <w:iCs w:val="false"/>
          <w:u w:val="none"/>
          <w:lang w:val="mn-MN"/>
        </w:rPr>
        <w:tab/>
      </w:r>
    </w:p>
    <w:p>
      <w:pPr>
        <w:pStyle w:val="style0"/>
        <w:jc w:val="both"/>
      </w:pPr>
      <w:r>
        <w:rPr>
          <w:b/>
          <w:bCs/>
          <w:i/>
          <w:iCs/>
          <w:u w:val="none"/>
          <w:lang w:val="mn-MN"/>
        </w:rPr>
        <w:tab/>
        <w:t xml:space="preserve">Хоёр. Монгол Улсын төсвийн тухай хуульд нэмэлт оруулах тухай, Засгийн газрын тусгай сангийн тухай хуульд нэмэлт оруулах тухай хуулийн төслүүд </w:t>
      </w:r>
      <w:r>
        <w:rPr>
          <w:b w:val="false"/>
          <w:bCs w:val="false"/>
          <w:i/>
          <w:iCs/>
          <w:u w:val="none"/>
          <w:lang w:val="mn-MN"/>
        </w:rPr>
        <w:t>/анхны хэлэлцүүлэг/.</w:t>
      </w:r>
    </w:p>
    <w:p>
      <w:pPr>
        <w:pStyle w:val="style0"/>
        <w:jc w:val="both"/>
      </w:pPr>
      <w:r>
        <w:rPr/>
      </w:r>
    </w:p>
    <w:p>
      <w:pPr>
        <w:pStyle w:val="style0"/>
        <w:jc w:val="both"/>
      </w:pPr>
      <w:r>
        <w:rPr>
          <w:b w:val="false"/>
          <w:bCs w:val="false"/>
          <w:i w:val="false"/>
          <w:iCs w:val="false"/>
          <w:u w:val="none"/>
          <w:lang w:val="mn-MN"/>
        </w:rPr>
        <w:tab/>
        <w:t xml:space="preserve">Хэлэлцэж буй асуудалтай холбогдуулан Уул уурхайн сайд Д.Ганхуяг, Уул уурхайн яамны Стратеги, бодлого төлөвлөлтийн газрын дарга </w:t>
      </w:r>
      <w:r>
        <w:rPr>
          <w:b w:val="false"/>
          <w:bCs w:val="false"/>
          <w:i w:val="false"/>
          <w:iCs w:val="false"/>
          <w:u w:val="none"/>
          <w:lang w:val="mn-MN"/>
        </w:rPr>
        <w:t>Ц.</w:t>
      </w:r>
      <w:r>
        <w:rPr>
          <w:b w:val="false"/>
          <w:bCs w:val="false"/>
          <w:i w:val="false"/>
          <w:iCs w:val="false"/>
          <w:u w:val="none"/>
          <w:lang w:val="mn-MN"/>
        </w:rPr>
        <w:t>Отгочулуу, Газрын тосны газрын орлогч дарга Ц.Амраа, Хайгуул судалгааны хэлтсийн дарга О.Энхбаяр, Сангийн дэд сайд С.Пүрэв Сангийн яамны Төсвийн  орлогын хэлтсийн дарга Э.Батбаяр, Газрын тосны ерөнхий нягтлан С.Оюун, Уул уурхайн яамны Стратеги, бодлого төлөвлөлтийн газрын ахлах мэргэжилтэн А.Пүрэв нарын бүрэлдэхүүнтэй ажлын хэсэг оролцов.</w:t>
      </w:r>
    </w:p>
    <w:p>
      <w:pPr>
        <w:pStyle w:val="style0"/>
        <w:jc w:val="both"/>
      </w:pPr>
      <w:r>
        <w:rPr/>
      </w:r>
    </w:p>
    <w:p>
      <w:pPr>
        <w:pStyle w:val="style0"/>
        <w:jc w:val="both"/>
      </w:pPr>
      <w:r>
        <w:rPr>
          <w:b w:val="false"/>
          <w:bCs w:val="false"/>
          <w:i w:val="false"/>
          <w:iCs w:val="false"/>
          <w:u w:val="none"/>
          <w:lang w:val="mn-MN"/>
        </w:rPr>
        <w:tab/>
        <w:t>Хуралдаанд Улсын Их Хурлын Төсвийн байнгын хорооны ажлын албаны ахлах зөвлөх Ё.Мөнхбаатар, зөвлөх Б.Гандулам нар байв.</w:t>
      </w:r>
    </w:p>
    <w:p>
      <w:pPr>
        <w:pStyle w:val="style0"/>
        <w:jc w:val="both"/>
      </w:pPr>
      <w:r>
        <w:rPr/>
      </w:r>
    </w:p>
    <w:p>
      <w:pPr>
        <w:pStyle w:val="style0"/>
        <w:jc w:val="both"/>
      </w:pPr>
      <w:r>
        <w:rPr>
          <w:b w:val="false"/>
          <w:bCs w:val="false"/>
          <w:i w:val="false"/>
          <w:iCs w:val="false"/>
          <w:u w:val="none"/>
          <w:lang w:val="mn-MN"/>
        </w:rPr>
        <w:tab/>
        <w:t>Хуулийн төсөлтэй холбогдуулан Улсын Их Хурлын гишүүн С.Баярцогтын тавьсан асуултад Сангийн дэд сайд С.Пүрэв хариулж, тайлбар хийв.</w:t>
      </w:r>
    </w:p>
    <w:p>
      <w:pPr>
        <w:pStyle w:val="style0"/>
        <w:jc w:val="both"/>
      </w:pPr>
      <w:r>
        <w:rPr/>
      </w:r>
    </w:p>
    <w:p>
      <w:pPr>
        <w:pStyle w:val="style0"/>
        <w:jc w:val="both"/>
      </w:pPr>
      <w:r>
        <w:rPr>
          <w:b w:val="false"/>
          <w:bCs w:val="false"/>
          <w:i w:val="false"/>
          <w:iCs w:val="false"/>
          <w:u w:val="none"/>
          <w:lang w:val="mn-MN"/>
        </w:rPr>
        <w:tab/>
        <w:t>Улсын Их Хурлын гишүүн Ж.Эрдэнэбат, Х.Болорчулуун нар санал хэлэв.</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1.Монгол Улсын төсвийн тухай хуульд нэмэлт оруулах тухай хуулийн төслийг анхны хэлэлцүүлэгт оруулж хэлэлцүүлэх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u w:val="none"/>
          <w:lang w:val="mn-MN"/>
        </w:rPr>
        <w:tab/>
        <w:t>Зөвшөөрсөн</w:t>
        <w:tab/>
        <w:tab/>
        <w:t>11</w:t>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13</w:t>
      </w:r>
    </w:p>
    <w:p>
      <w:pPr>
        <w:pStyle w:val="style0"/>
        <w:jc w:val="both"/>
      </w:pPr>
      <w:r>
        <w:rPr>
          <w:b w:val="false"/>
          <w:bCs w:val="false"/>
          <w:i w:val="false"/>
          <w:iCs w:val="false"/>
          <w:u w:val="none"/>
          <w:lang w:val="mn-MN"/>
        </w:rPr>
        <w:tab/>
        <w:t>Гишүүдийн олонхын саналаар дэмжигдлээ.</w:t>
      </w:r>
    </w:p>
    <w:p>
      <w:pPr>
        <w:pStyle w:val="style0"/>
        <w:jc w:val="both"/>
      </w:pPr>
      <w:r>
        <w:rPr/>
      </w:r>
    </w:p>
    <w:p>
      <w:pPr>
        <w:pStyle w:val="style0"/>
        <w:jc w:val="both"/>
      </w:pPr>
      <w:r>
        <w:rPr>
          <w:b w:val="false"/>
          <w:bCs w:val="false"/>
          <w:i w:val="false"/>
          <w:iCs w:val="false"/>
          <w:u w:val="none"/>
          <w:lang w:val="mn-MN"/>
        </w:rPr>
        <w:tab/>
        <w:t xml:space="preserve">2. Засгийн газрын тусгай сангийн тухай хуульд нэмэлт оруулах тухай хуулийн төслийг </w:t>
      </w:r>
      <w:r>
        <w:rPr>
          <w:b w:val="false"/>
          <w:bCs w:val="false"/>
          <w:i w:val="false"/>
          <w:iCs w:val="false"/>
          <w:u w:val="none"/>
          <w:lang w:val="mn-MN"/>
        </w:rPr>
        <w:t xml:space="preserve">анхны </w:t>
      </w:r>
      <w:r>
        <w:rPr>
          <w:b w:val="false"/>
          <w:bCs w:val="false"/>
          <w:i w:val="false"/>
          <w:iCs w:val="false"/>
          <w:u w:val="none"/>
          <w:lang w:val="mn-MN"/>
        </w:rPr>
        <w:t>хэлэлцүүлэгт оруулах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u w:val="none"/>
          <w:lang w:val="mn-MN"/>
        </w:rPr>
        <w:tab/>
        <w:t>Зөвшөөрсөн</w:t>
        <w:tab/>
        <w:tab/>
        <w:t>10</w:t>
      </w:r>
    </w:p>
    <w:p>
      <w:pPr>
        <w:pStyle w:val="style0"/>
        <w:jc w:val="both"/>
      </w:pPr>
      <w:r>
        <w:rPr>
          <w:b w:val="false"/>
          <w:bCs w:val="false"/>
          <w:i w:val="false"/>
          <w:iCs w:val="false"/>
          <w:u w:val="none"/>
          <w:lang w:val="mn-MN"/>
        </w:rPr>
        <w:tab/>
        <w:t>Татгалзсан</w:t>
        <w:tab/>
        <w:tab/>
        <w:t>3</w:t>
      </w:r>
    </w:p>
    <w:p>
      <w:pPr>
        <w:pStyle w:val="style0"/>
        <w:jc w:val="both"/>
      </w:pPr>
      <w:r>
        <w:rPr>
          <w:b w:val="false"/>
          <w:bCs w:val="false"/>
          <w:i w:val="false"/>
          <w:iCs w:val="false"/>
          <w:u w:val="none"/>
          <w:lang w:val="mn-MN"/>
        </w:rPr>
        <w:tab/>
        <w:t>Бүгд</w:t>
        <w:tab/>
        <w:tab/>
        <w:tab/>
        <w:t>13</w:t>
      </w:r>
    </w:p>
    <w:p>
      <w:pPr>
        <w:pStyle w:val="style0"/>
        <w:jc w:val="both"/>
      </w:pPr>
      <w:r>
        <w:rPr>
          <w:b w:val="false"/>
          <w:bCs w:val="false"/>
          <w:i w:val="false"/>
          <w:iCs w:val="false"/>
          <w:u w:val="none"/>
          <w:lang w:val="mn-MN"/>
        </w:rPr>
        <w:tab/>
        <w:t>Гишүүдийн олонхын саналаар дэмжигдлээ.</w:t>
      </w:r>
    </w:p>
    <w:p>
      <w:pPr>
        <w:pStyle w:val="style0"/>
        <w:jc w:val="both"/>
      </w:pPr>
      <w:r>
        <w:rPr/>
      </w:r>
    </w:p>
    <w:p>
      <w:pPr>
        <w:pStyle w:val="style0"/>
        <w:jc w:val="both"/>
      </w:pPr>
      <w:r>
        <w:rPr>
          <w:b w:val="false"/>
          <w:bCs w:val="false"/>
          <w:i w:val="false"/>
          <w:iCs w:val="false"/>
          <w:u w:val="none"/>
          <w:lang w:val="mn-MN"/>
        </w:rPr>
        <w:tab/>
        <w:t>Улсын Их Хурлын гишүүн С.Баярцогт Засгийн газрын тусгай сангийн тухай хуульд нэмэлт оруулах тухай хуулийн төслийг буцаах нь зүйтэй гэсэн байр суурьтай байгаагаа хэлэв.</w:t>
      </w:r>
    </w:p>
    <w:p>
      <w:pPr>
        <w:pStyle w:val="style0"/>
        <w:jc w:val="both"/>
      </w:pPr>
      <w:r>
        <w:rPr/>
      </w:r>
    </w:p>
    <w:p>
      <w:pPr>
        <w:pStyle w:val="style0"/>
        <w:jc w:val="both"/>
      </w:pPr>
      <w:r>
        <w:rPr>
          <w:b w:val="false"/>
          <w:bCs w:val="false"/>
          <w:i w:val="false"/>
          <w:iCs w:val="false"/>
          <w:u w:val="none"/>
          <w:lang w:val="mn-MN"/>
        </w:rPr>
        <w:tab/>
        <w:t>Байнгын хорооноос гарах санал, дүгнэлтийг Эдийн засгийн байнгын хороонд Байнгын хорооны дарга Ц.Даваасүрэн  танилцуулахаар тогтов.</w:t>
      </w:r>
    </w:p>
    <w:p>
      <w:pPr>
        <w:pStyle w:val="style0"/>
        <w:jc w:val="both"/>
      </w:pPr>
      <w:r>
        <w:rPr/>
      </w:r>
    </w:p>
    <w:p>
      <w:pPr>
        <w:pStyle w:val="style0"/>
        <w:jc w:val="both"/>
      </w:pPr>
      <w:r>
        <w:rPr>
          <w:b w:val="false"/>
          <w:bCs w:val="false"/>
          <w:i w:val="false"/>
          <w:iCs w:val="false"/>
          <w:u w:val="none"/>
          <w:lang w:val="mn-MN"/>
        </w:rPr>
        <w:tab/>
      </w:r>
      <w:r>
        <w:rPr>
          <w:b w:val="false"/>
          <w:bCs w:val="false"/>
          <w:i/>
          <w:iCs/>
          <w:u w:val="none"/>
          <w:lang w:val="mn-MN"/>
        </w:rPr>
        <w:t>Уг асуудлыг 10 цаг 45 минутад хэлэлцэж дуусав.</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r>
      <w:r>
        <w:rPr>
          <w:b/>
          <w:bCs/>
          <w:i/>
          <w:iCs/>
          <w:u w:val="none"/>
          <w:lang w:val="mn-MN"/>
        </w:rPr>
        <w:t xml:space="preserve">Гурав. Хөгжлийн бодлого, төлөвлөлтийг боловсронгуй болгох тухай Улсын Их Хурлын тогтоолын төсөл </w:t>
      </w:r>
      <w:r>
        <w:rPr>
          <w:b w:val="false"/>
          <w:bCs w:val="false"/>
          <w:i/>
          <w:iCs/>
          <w:u w:val="none"/>
          <w:lang w:val="mn-MN"/>
        </w:rPr>
        <w:t>/анхны хэлэлцүүлэг, санал, дүгнэлтийг Төрийн байгуулалтын байнгын хороонд хүргүүлнэ/.</w:t>
      </w:r>
    </w:p>
    <w:p>
      <w:pPr>
        <w:pStyle w:val="style0"/>
        <w:jc w:val="both"/>
      </w:pPr>
      <w:r>
        <w:rPr/>
      </w:r>
    </w:p>
    <w:p>
      <w:pPr>
        <w:pStyle w:val="style0"/>
        <w:jc w:val="both"/>
      </w:pPr>
      <w:r>
        <w:rPr>
          <w:b/>
          <w:bCs/>
          <w:i/>
          <w:iCs/>
          <w:u w:val="none"/>
          <w:lang w:val="mn-MN"/>
        </w:rPr>
        <w:tab/>
      </w:r>
      <w:r>
        <w:rPr>
          <w:b w:val="false"/>
          <w:bCs w:val="false"/>
          <w:i w:val="false"/>
          <w:iCs w:val="false"/>
          <w:u w:val="none"/>
          <w:lang w:val="mn-MN"/>
        </w:rPr>
        <w:t>Тогтоолын төслийг анхны хэлэлцүүлэгт бэлтгэсэн талаарх ажлын хэсгийн санал, дүгнэлтийг Улсын Их Хурлын гишүүн Бямбацогт танилцуулав.</w:t>
      </w:r>
    </w:p>
    <w:p>
      <w:pPr>
        <w:pStyle w:val="style0"/>
        <w:jc w:val="both"/>
      </w:pPr>
      <w:r>
        <w:rPr/>
      </w:r>
    </w:p>
    <w:p>
      <w:pPr>
        <w:pStyle w:val="style0"/>
        <w:jc w:val="both"/>
      </w:pPr>
      <w:r>
        <w:rPr>
          <w:b w:val="false"/>
          <w:bCs w:val="false"/>
          <w:i w:val="false"/>
          <w:iCs w:val="false"/>
          <w:u w:val="none"/>
          <w:lang w:val="mn-MN"/>
        </w:rPr>
        <w:tab/>
        <w:t>Тогтоолын төсөлтэй холбогдуулан Улсын Их Хурлын гишүүн С.Ганбаатарын тавьсан асуултад Улсын Их Хурлын гишүүн С.Бямбацогт хариулж, тайлбар хийв.</w:t>
      </w:r>
    </w:p>
    <w:p>
      <w:pPr>
        <w:pStyle w:val="style0"/>
        <w:jc w:val="both"/>
      </w:pPr>
      <w:r>
        <w:rPr/>
      </w:r>
    </w:p>
    <w:p>
      <w:pPr>
        <w:pStyle w:val="style0"/>
        <w:jc w:val="both"/>
      </w:pPr>
      <w:r>
        <w:rPr>
          <w:b w:val="false"/>
          <w:bCs w:val="false"/>
          <w:i w:val="false"/>
          <w:iCs w:val="false"/>
          <w:u w:val="none"/>
          <w:lang w:val="mn-MN"/>
        </w:rPr>
        <w:tab/>
        <w:t>Улсын Их Хурлын гишүүн Ц.Цолмон, С.Баярцогт нар санал хэлэв.</w:t>
      </w:r>
    </w:p>
    <w:p>
      <w:pPr>
        <w:pStyle w:val="style0"/>
        <w:jc w:val="both"/>
      </w:pPr>
      <w:r>
        <w:rPr/>
      </w:r>
    </w:p>
    <w:p>
      <w:pPr>
        <w:pStyle w:val="style0"/>
        <w:jc w:val="both"/>
      </w:pPr>
      <w:r>
        <w:rPr>
          <w:b w:val="false"/>
          <w:bCs w:val="false"/>
          <w:i w:val="false"/>
          <w:iCs w:val="false"/>
          <w:u w:val="none"/>
          <w:lang w:val="mn-MN"/>
        </w:rPr>
        <w:tab/>
        <w:t>Улсын Их Хурлын гишүүн С.Баярцогт мэргэжлийн дэд ажлын хэсгүүд байгуулах санал гаргав.</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1. Анхны хэлэлцүүлгээ нээлттэй үлдээгээд ажлын хэсэгт   Байнгын хороонд харьяалагдах хүрээнд байгуулан ажиллах гэсэн саналыг дэмжиж байгаа гишүүд гараа өргөнө үү. </w:t>
      </w:r>
    </w:p>
    <w:p>
      <w:pPr>
        <w:pStyle w:val="style0"/>
        <w:jc w:val="both"/>
      </w:pPr>
      <w:r>
        <w:rPr/>
      </w:r>
    </w:p>
    <w:p>
      <w:pPr>
        <w:pStyle w:val="style0"/>
        <w:jc w:val="both"/>
      </w:pPr>
      <w:r>
        <w:rPr>
          <w:b w:val="false"/>
          <w:bCs w:val="false"/>
          <w:i w:val="false"/>
          <w:iCs w:val="false"/>
          <w:u w:val="none"/>
          <w:lang w:val="mn-MN"/>
        </w:rPr>
        <w:tab/>
        <w:t>Зөвшөөрсөн</w:t>
        <w:tab/>
        <w:tab/>
        <w:t>9</w:t>
      </w:r>
    </w:p>
    <w:p>
      <w:pPr>
        <w:pStyle w:val="style0"/>
        <w:jc w:val="both"/>
      </w:pPr>
      <w:r>
        <w:rPr>
          <w:b w:val="false"/>
          <w:bCs w:val="false"/>
          <w:i w:val="false"/>
          <w:iCs w:val="false"/>
          <w:u w:val="none"/>
          <w:lang w:val="mn-MN"/>
        </w:rPr>
        <w:tab/>
        <w:t>Татгалзсан</w:t>
        <w:tab/>
        <w:tab/>
        <w:t>4</w:t>
      </w:r>
    </w:p>
    <w:p>
      <w:pPr>
        <w:pStyle w:val="style0"/>
        <w:jc w:val="both"/>
      </w:pPr>
      <w:r>
        <w:rPr>
          <w:b w:val="false"/>
          <w:bCs w:val="false"/>
          <w:i w:val="false"/>
          <w:iCs w:val="false"/>
          <w:u w:val="none"/>
          <w:lang w:val="mn-MN"/>
        </w:rPr>
        <w:tab/>
        <w:t>Бүгд</w:t>
        <w:tab/>
        <w:tab/>
        <w:tab/>
        <w:t>13</w:t>
      </w:r>
    </w:p>
    <w:p>
      <w:pPr>
        <w:pStyle w:val="style0"/>
        <w:jc w:val="both"/>
      </w:pPr>
      <w:r>
        <w:rPr>
          <w:b w:val="false"/>
          <w:bCs w:val="false"/>
          <w:i w:val="false"/>
          <w:iCs w:val="false"/>
          <w:u w:val="none"/>
          <w:lang w:val="mn-MN"/>
        </w:rPr>
        <w:tab/>
        <w:t>Гишүүдийн олонхын саналаар дэмжигдлээ.</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t>2. Улсын Их Хурлын гишүүн С.Баярцогтын гаргасан холбогдох яамдын хүмүүсийг оруулан дэд хэсэг байгуулан ажиллах гэсэн саналыг дэмжиж байгаа гишүүд гараа өргөнө үү.</w:t>
      </w:r>
    </w:p>
    <w:p>
      <w:pPr>
        <w:pStyle w:val="style0"/>
        <w:jc w:val="both"/>
      </w:pPr>
      <w:r>
        <w:rPr/>
      </w:r>
    </w:p>
    <w:p>
      <w:pPr>
        <w:pStyle w:val="style0"/>
        <w:jc w:val="both"/>
      </w:pPr>
      <w:r>
        <w:rPr>
          <w:b w:val="false"/>
          <w:bCs w:val="false"/>
          <w:i w:val="false"/>
          <w:iCs w:val="false"/>
          <w:u w:val="none"/>
          <w:lang w:val="mn-MN"/>
        </w:rPr>
        <w:tab/>
        <w:t>Зөвшөөрсөн</w:t>
        <w:tab/>
        <w:tab/>
        <w:t>11</w:t>
        <w:tab/>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13</w:t>
      </w:r>
    </w:p>
    <w:p>
      <w:pPr>
        <w:pStyle w:val="style0"/>
        <w:jc w:val="both"/>
      </w:pPr>
      <w:r>
        <w:rPr>
          <w:b w:val="false"/>
          <w:bCs w:val="false"/>
          <w:i w:val="false"/>
          <w:iCs w:val="false"/>
          <w:u w:val="none"/>
          <w:lang w:val="mn-MN"/>
        </w:rPr>
        <w:tab/>
        <w:t>Гишүүдийн олонхын саналаар дэмжигдлээ.</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t>Байнгын хорооноос гарах санал, дүгнэлтийг Төрийн байгуулалтын байнгын хороонд хүргүүлэхээр тогтов.</w:t>
      </w:r>
    </w:p>
    <w:p>
      <w:pPr>
        <w:pStyle w:val="style0"/>
        <w:jc w:val="both"/>
      </w:pPr>
      <w:r>
        <w:rPr/>
      </w:r>
    </w:p>
    <w:p>
      <w:pPr>
        <w:pStyle w:val="style0"/>
        <w:jc w:val="both"/>
      </w:pPr>
      <w:r>
        <w:rPr>
          <w:b w:val="false"/>
          <w:bCs w:val="false"/>
          <w:i w:val="false"/>
          <w:iCs w:val="false"/>
          <w:u w:val="none"/>
          <w:lang w:val="mn-MN"/>
        </w:rPr>
        <w:tab/>
      </w:r>
      <w:r>
        <w:rPr>
          <w:b w:val="false"/>
          <w:bCs w:val="false"/>
          <w:i/>
          <w:iCs/>
          <w:u w:val="none"/>
          <w:lang w:val="mn-MN"/>
        </w:rPr>
        <w:t>Уг асуудлыг 11 цаг 00 минутад хэлэлцэж дуусав.</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t xml:space="preserve"> </w:t>
      </w:r>
      <w:r>
        <w:rPr>
          <w:b/>
          <w:bCs/>
          <w:i/>
          <w:iCs/>
          <w:u w:val="none"/>
          <w:lang w:val="mn-MN"/>
        </w:rPr>
        <w:t>Дөрөв. Төрийн аудитын тухай хуульд нэмэлт, өөрчлөлт оруулах тухай хуулийг хэрэгжүүлэх арга хэмжээний тухай Улсын Их Хурлын тогтоолын төсөл.</w:t>
      </w:r>
    </w:p>
    <w:p>
      <w:pPr>
        <w:pStyle w:val="style0"/>
        <w:jc w:val="both"/>
      </w:pPr>
      <w:r>
        <w:rPr/>
      </w:r>
    </w:p>
    <w:p>
      <w:pPr>
        <w:pStyle w:val="style0"/>
        <w:jc w:val="both"/>
      </w:pPr>
      <w:r>
        <w:rPr>
          <w:b/>
          <w:bCs/>
          <w:i/>
          <w:iCs/>
          <w:u w:val="none"/>
          <w:lang w:val="mn-MN"/>
        </w:rPr>
        <w:tab/>
      </w:r>
      <w:r>
        <w:rPr>
          <w:b w:val="false"/>
          <w:bCs w:val="false"/>
          <w:i w:val="false"/>
          <w:iCs w:val="false"/>
          <w:u w:val="none"/>
          <w:lang w:val="mn-MN"/>
        </w:rPr>
        <w:t>Хэлэлцэж буй асуудалтай холбогдуулан Монгол Улсын Ерөнхий аудитор А.Зангад оролцов.</w:t>
      </w:r>
    </w:p>
    <w:p>
      <w:pPr>
        <w:pStyle w:val="style0"/>
        <w:jc w:val="both"/>
      </w:pPr>
      <w:r>
        <w:rPr/>
      </w:r>
    </w:p>
    <w:p>
      <w:pPr>
        <w:pStyle w:val="style0"/>
        <w:jc w:val="both"/>
      </w:pPr>
      <w:r>
        <w:rPr>
          <w:b w:val="false"/>
          <w:bCs w:val="false"/>
          <w:i w:val="false"/>
          <w:iCs w:val="false"/>
          <w:u w:val="none"/>
          <w:lang w:val="mn-MN"/>
        </w:rPr>
        <w:tab/>
        <w:t>Хуралдаанд Улсын Их Хурлын Төсвийн байнгын хорооны ажлын албаны ахлах зөвлөх Ё.Мөнхбаатар, Ё.Энхсайхан нар байв.</w:t>
      </w:r>
    </w:p>
    <w:p>
      <w:pPr>
        <w:pStyle w:val="style0"/>
        <w:jc w:val="both"/>
      </w:pPr>
      <w:r>
        <w:rPr>
          <w:b/>
          <w:bCs/>
          <w:i/>
          <w:iCs/>
          <w:u w:val="none"/>
          <w:lang w:val="mn-MN"/>
        </w:rPr>
        <w:tab/>
      </w:r>
    </w:p>
    <w:p>
      <w:pPr>
        <w:pStyle w:val="style0"/>
        <w:jc w:val="both"/>
      </w:pPr>
      <w:r>
        <w:rPr>
          <w:b/>
          <w:bCs/>
          <w:i/>
          <w:iCs/>
          <w:u w:val="none"/>
          <w:lang w:val="mn-MN"/>
        </w:rPr>
        <w:tab/>
      </w:r>
      <w:r>
        <w:rPr>
          <w:b w:val="false"/>
          <w:bCs w:val="false"/>
          <w:i w:val="false"/>
          <w:iCs w:val="false"/>
          <w:u w:val="none"/>
          <w:lang w:val="mn-MN"/>
        </w:rPr>
        <w:t xml:space="preserve">Улсын Их Хурлаар Төрийн аудитын тухай хуульд нэмэлт, өөрчлөлт оруулах тухай хуулийн төслийн шинэчилсэн найруулгыг баталсантай холбогдуулан шинэ бүтцээр тэргүүлэх аудитор гэдэг албан тушаал бий болсон тул Ерөнхий аудиторын орлогчийг чөлөөлөх тухай Улсын Их Хурлын тогтоолын төслийг Байнгын хорооны дарга Ц.Даваасүрэн танилцуулав. </w:t>
      </w:r>
    </w:p>
    <w:p>
      <w:pPr>
        <w:pStyle w:val="style0"/>
        <w:jc w:val="both"/>
      </w:pPr>
      <w:r>
        <w:rPr/>
      </w:r>
    </w:p>
    <w:p>
      <w:pPr>
        <w:pStyle w:val="style0"/>
        <w:jc w:val="both"/>
      </w:pPr>
      <w:r>
        <w:rPr>
          <w:b w:val="false"/>
          <w:bCs w:val="false"/>
          <w:i w:val="false"/>
          <w:iCs w:val="false"/>
          <w:u w:val="none"/>
          <w:lang w:val="mn-MN"/>
        </w:rPr>
        <w:tab/>
        <w:t>Тогтоолын төсөлтэй холбогдуулан Улсын Их Хурлын гишүүн Д.Дэмбэрэлийн тавьсан асуултад Ерөнхий аудитор А.Зангад хариулж, тайлбар хийв.</w:t>
      </w:r>
    </w:p>
    <w:p>
      <w:pPr>
        <w:pStyle w:val="style0"/>
        <w:jc w:val="both"/>
      </w:pPr>
      <w:r>
        <w:rPr/>
      </w:r>
    </w:p>
    <w:p>
      <w:pPr>
        <w:pStyle w:val="style0"/>
        <w:jc w:val="both"/>
      </w:pPr>
      <w:r>
        <w:rPr>
          <w:b w:val="false"/>
          <w:bCs w:val="false"/>
          <w:i w:val="false"/>
          <w:iCs w:val="false"/>
          <w:u w:val="none"/>
          <w:lang w:val="mn-MN"/>
        </w:rPr>
        <w:tab/>
        <w:t xml:space="preserve">Улсын Их Хурлын гишүүн С.Баярцогт ажлаас чөлөөлж байгаа, шинэ ажилд томилогдож байгаа хүмүүст болон Монголын төрд гавьяа байгуулсан бол үнэлж цэгнээд явуулж байх нь зүйтэй гэсэн байр суурьтай байгаагаа хэлэв. </w:t>
      </w:r>
    </w:p>
    <w:p>
      <w:pPr>
        <w:pStyle w:val="style0"/>
        <w:jc w:val="both"/>
      </w:pPr>
      <w:r>
        <w:rPr/>
      </w:r>
    </w:p>
    <w:p>
      <w:pPr>
        <w:pStyle w:val="style0"/>
        <w:jc w:val="both"/>
      </w:pPr>
      <w:r>
        <w:rPr>
          <w:b w:val="false"/>
          <w:bCs w:val="false"/>
          <w:i w:val="false"/>
          <w:iCs w:val="false"/>
          <w:u w:val="none"/>
          <w:lang w:val="mn-MN"/>
        </w:rPr>
        <w:tab/>
      </w:r>
      <w:r>
        <w:rPr>
          <w:b w:val="false"/>
          <w:bCs w:val="false"/>
          <w:i/>
          <w:iCs/>
          <w:u w:val="none"/>
          <w:lang w:val="mn-MN"/>
        </w:rPr>
        <w:t>Байнгын хорооны дарга Ц.Даваасүрэн Монгол улсын төрийн аудитын тогтолцоог хөгжүүлэх, бэхжүүлэхэд үнэтэй хувь нэмэр оруулж олон жил үр бүтээлтэй ажилласан Бадамдоржийн Батбаярт Байнгын хорооны зүгээс чин сэтгэлийн талархал илэрхийлж, цаашдын ажилд нь амжилт хүсэв.</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-Төрийн аудитын тухай хуульд нэмэлт, өөрчлөлт оруулах тухай хуулийг хэрэгжүүлэх арга хэмжээний тухай Улсын Их Хурлын тогтоолын төслийг Улсын Их Хурлын чуулганы нэгдсэн хуралдаанд оруулж батлуулах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u w:val="none"/>
          <w:lang w:val="mn-MN"/>
        </w:rPr>
        <w:tab/>
        <w:t>Зөвшөөрсөн</w:t>
        <w:tab/>
        <w:tab/>
        <w:t>9</w:t>
      </w:r>
    </w:p>
    <w:p>
      <w:pPr>
        <w:pStyle w:val="style0"/>
        <w:jc w:val="both"/>
      </w:pPr>
      <w:r>
        <w:rPr>
          <w:b w:val="false"/>
          <w:bCs w:val="false"/>
          <w:i w:val="false"/>
          <w:iCs w:val="false"/>
          <w:u w:val="none"/>
          <w:lang w:val="mn-MN"/>
        </w:rPr>
        <w:tab/>
        <w:t>Татгалзсан</w:t>
        <w:tab/>
        <w:tab/>
        <w:t>4</w:t>
      </w:r>
    </w:p>
    <w:p>
      <w:pPr>
        <w:pStyle w:val="style0"/>
        <w:jc w:val="both"/>
      </w:pPr>
      <w:r>
        <w:rPr>
          <w:b w:val="false"/>
          <w:bCs w:val="false"/>
          <w:i w:val="false"/>
          <w:iCs w:val="false"/>
          <w:u w:val="none"/>
          <w:lang w:val="mn-MN"/>
        </w:rPr>
        <w:tab/>
        <w:t>Бүгд</w:t>
        <w:tab/>
        <w:tab/>
        <w:tab/>
        <w:t>13</w:t>
      </w:r>
    </w:p>
    <w:p>
      <w:pPr>
        <w:pStyle w:val="style0"/>
        <w:jc w:val="both"/>
      </w:pPr>
      <w:r>
        <w:rPr>
          <w:b w:val="false"/>
          <w:bCs w:val="false"/>
          <w:i w:val="false"/>
          <w:iCs w:val="false"/>
          <w:u w:val="none"/>
          <w:lang w:val="mn-MN"/>
        </w:rPr>
        <w:tab/>
        <w:t>Гишүүдийн олонхын саналаар дэмжигдлээ.</w:t>
      </w:r>
    </w:p>
    <w:p>
      <w:pPr>
        <w:pStyle w:val="style0"/>
        <w:jc w:val="both"/>
      </w:pPr>
      <w:r>
        <w:rPr/>
      </w:r>
    </w:p>
    <w:p>
      <w:pPr>
        <w:pStyle w:val="style0"/>
        <w:jc w:val="both"/>
      </w:pPr>
      <w:r>
        <w:rPr>
          <w:b w:val="false"/>
          <w:bCs w:val="false"/>
          <w:i w:val="false"/>
          <w:iCs w:val="false"/>
          <w:u w:val="none"/>
          <w:lang w:val="mn-MN"/>
        </w:rPr>
        <w:tab/>
        <w:t>Байнгын хорооноос гарах санал, дүгнэлтийг Улсын Их Хурлын чуулганы нэгдсэн хуралдаанд Улсын Их Хурлын гишүүн Д.Дэмбэрэл танилцуулахаар тогтов.</w:t>
      </w:r>
    </w:p>
    <w:p>
      <w:pPr>
        <w:pStyle w:val="style0"/>
        <w:jc w:val="both"/>
      </w:pPr>
      <w:r>
        <w:rPr/>
      </w:r>
    </w:p>
    <w:p>
      <w:pPr>
        <w:pStyle w:val="style0"/>
        <w:jc w:val="both"/>
      </w:pPr>
      <w:r>
        <w:rPr>
          <w:b w:val="false"/>
          <w:bCs w:val="false"/>
          <w:i w:val="false"/>
          <w:iCs w:val="false"/>
          <w:u w:val="none"/>
          <w:lang w:val="mn-MN"/>
        </w:rPr>
        <w:tab/>
      </w:r>
      <w:r>
        <w:rPr>
          <w:b w:val="false"/>
          <w:bCs w:val="false"/>
          <w:i/>
          <w:iCs/>
          <w:u w:val="none"/>
          <w:lang w:val="mn-MN"/>
        </w:rPr>
        <w:t>Хуралдаан 11 цаг 15 минутад өндөрлөв.</w:t>
      </w:r>
    </w:p>
    <w:p>
      <w:pPr>
        <w:pStyle w:val="style0"/>
        <w:jc w:val="both"/>
      </w:pPr>
      <w:r>
        <w:rPr/>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Тэмдэглэлтэй танилцсан:</w:t>
      </w:r>
    </w:p>
    <w:p>
      <w:pPr>
        <w:pStyle w:val="style0"/>
        <w:jc w:val="both"/>
      </w:pPr>
      <w:r>
        <w:rPr>
          <w:b/>
          <w:bCs/>
          <w:i w:val="false"/>
          <w:iCs w:val="false"/>
          <w:u w:val="none"/>
          <w:lang w:val="mn-MN"/>
        </w:rPr>
        <w:tab/>
      </w:r>
      <w:r>
        <w:rPr>
          <w:b w:val="false"/>
          <w:bCs w:val="false"/>
          <w:i w:val="false"/>
          <w:iCs w:val="false"/>
          <w:u w:val="none"/>
          <w:lang w:val="mn-MN"/>
        </w:rPr>
        <w:t>ТӨСВИЙН БАЙНГЫН ХОРООНЫ ДАРГА</w:t>
        <w:tab/>
        <w:tab/>
        <w:tab/>
        <w:tab/>
        <w:tab/>
        <w:tab/>
        <w:tab/>
        <w:t>Ц.ДАВААСҮРЭН</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Тэмдэглэл хөтөлсөн:</w:t>
      </w:r>
    </w:p>
    <w:p>
      <w:pPr>
        <w:pStyle w:val="style0"/>
        <w:jc w:val="both"/>
      </w:pPr>
      <w:r>
        <w:rPr>
          <w:b/>
          <w:bCs/>
          <w:i w:val="false"/>
          <w:iCs w:val="false"/>
          <w:u w:val="none"/>
          <w:lang w:val="mn-MN"/>
        </w:rPr>
        <w:tab/>
      </w:r>
      <w:r>
        <w:rPr>
          <w:b w:val="false"/>
          <w:bCs w:val="false"/>
          <w:i w:val="false"/>
          <w:iCs w:val="false"/>
          <w:u w:val="none"/>
          <w:lang w:val="mn-MN"/>
        </w:rPr>
        <w:t>ПРОТОКОЛЫН АЛБАНЫ</w:t>
        <w:tab/>
        <w:t>ШИНЖЭЭЧ</w:t>
        <w:tab/>
        <w:tab/>
        <w:tab/>
        <w:tab/>
        <w:tab/>
        <w:tab/>
        <w:tab/>
        <w:tab/>
        <w:t>Б.БАТГЭРЭЛ</w:t>
      </w:r>
    </w:p>
    <w:p>
      <w:pPr>
        <w:pStyle w:val="style0"/>
        <w:pageBreakBefore/>
        <w:jc w:val="center"/>
      </w:pPr>
      <w:r>
        <w:rPr>
          <w:b/>
          <w:bCs/>
          <w:i w:val="false"/>
          <w:iCs w:val="false"/>
          <w:u w:val="none"/>
          <w:lang w:val="mn-MN"/>
        </w:rPr>
        <w:t xml:space="preserve">УЛСЫН ИХ ХУРЛЫН 2013 ОНЫ НАМРЫН ЭЭЛЖИТ ЧУУЛГАНЫ </w:t>
      </w:r>
    </w:p>
    <w:p>
      <w:pPr>
        <w:pStyle w:val="style0"/>
        <w:jc w:val="center"/>
      </w:pPr>
      <w:r>
        <w:rPr>
          <w:b/>
          <w:bCs/>
          <w:i w:val="false"/>
          <w:iCs w:val="false"/>
          <w:u w:val="none"/>
          <w:lang w:val="mn-MN"/>
        </w:rPr>
        <w:t>ТӨСВИЙН БАЙНГЫН ХОРООНЫ 2014 ОНЫ 1 ДҮГЭЭР САРЫН</w:t>
      </w:r>
    </w:p>
    <w:p>
      <w:pPr>
        <w:pStyle w:val="style0"/>
        <w:jc w:val="center"/>
      </w:pPr>
      <w:r>
        <w:rPr>
          <w:b/>
          <w:bCs/>
          <w:i w:val="false"/>
          <w:iCs w:val="false"/>
          <w:u w:val="none"/>
          <w:lang w:val="mn-MN"/>
        </w:rPr>
        <w:t>15-НЫ ӨДРИЙН ХУРАЛДААНЫ ДЭЛГЭРЭНГҮЙ ТЭМДЭГЛЭЛ</w:t>
      </w:r>
    </w:p>
    <w:p>
      <w:pPr>
        <w:pStyle w:val="style0"/>
        <w:jc w:val="both"/>
      </w:pPr>
      <w:r>
        <w:rPr/>
      </w:r>
    </w:p>
    <w:p>
      <w:pPr>
        <w:pStyle w:val="style0"/>
        <w:jc w:val="both"/>
      </w:pPr>
      <w:r>
        <w:rPr>
          <w:b w:val="false"/>
          <w:bCs w:val="false"/>
          <w:i w:val="false"/>
          <w:iCs w:val="false"/>
          <w:u w:val="none"/>
          <w:lang w:val="mn-MN"/>
        </w:rPr>
        <w:tab/>
        <w:t>Төсвийн байнгын хорооны хуралдаан үргэлжилнэ. Манай Байнгын хорооны гишүүд байж байгаарай.</w:t>
      </w:r>
    </w:p>
    <w:p>
      <w:pPr>
        <w:pStyle w:val="style0"/>
        <w:jc w:val="both"/>
      </w:pPr>
      <w:r>
        <w:rPr/>
      </w:r>
    </w:p>
    <w:p>
      <w:pPr>
        <w:pStyle w:val="style0"/>
        <w:jc w:val="both"/>
      </w:pPr>
      <w:r>
        <w:rPr>
          <w:b w:val="false"/>
          <w:bCs w:val="false"/>
          <w:i w:val="false"/>
          <w:iCs w:val="false"/>
          <w:u w:val="none"/>
          <w:lang w:val="mn-MN"/>
        </w:rPr>
        <w:tab/>
        <w:t>Төсвийн байнгын хорооны хуралдаанаар гурван асуудлыг хэлэлцүүлэхээр төлөвлөсөн байгаа. Та бүхэнд би хэлэлцэх асуудлыг танилцуулъя. Ирц өмнөхөөрөө үргэлжлээд явна. Ганхуяг сайд нэмэгдсэн байна, ирц хангалттай байна.</w:t>
      </w:r>
    </w:p>
    <w:p>
      <w:pPr>
        <w:pStyle w:val="style0"/>
        <w:jc w:val="both"/>
      </w:pPr>
      <w:r>
        <w:rPr/>
      </w:r>
    </w:p>
    <w:p>
      <w:pPr>
        <w:pStyle w:val="style0"/>
        <w:jc w:val="both"/>
      </w:pPr>
      <w:r>
        <w:rPr>
          <w:b w:val="false"/>
          <w:bCs w:val="false"/>
          <w:i w:val="false"/>
          <w:iCs w:val="false"/>
          <w:u w:val="none"/>
          <w:lang w:val="mn-MN"/>
        </w:rPr>
        <w:tab/>
        <w:t>Монгол Улсын төсвийн тухай хуульд нэмэлт оруулах тухай Засгийн газрын тусгай сангийн тухай хуульд нэмэлт оруулах тухай хуулийн төслүүдийн анхны хэлэлцүүлэг. Санал, дүгнэлтээ Эдийн засгийн байнгын хороонд хүргүүлэхээр байгаа.</w:t>
      </w:r>
    </w:p>
    <w:p>
      <w:pPr>
        <w:pStyle w:val="style0"/>
        <w:jc w:val="both"/>
      </w:pPr>
      <w:r>
        <w:rPr/>
      </w:r>
    </w:p>
    <w:p>
      <w:pPr>
        <w:pStyle w:val="style0"/>
        <w:jc w:val="both"/>
      </w:pPr>
      <w:r>
        <w:rPr>
          <w:b w:val="false"/>
          <w:bCs w:val="false"/>
          <w:i w:val="false"/>
          <w:iCs w:val="false"/>
          <w:u w:val="none"/>
          <w:lang w:val="mn-MN"/>
        </w:rPr>
        <w:tab/>
        <w:t>Хоёр дахь асуудал, Хөгжлийн бодлого, төлөвлөлтийг боловсронгуй болгох тухай Улсын Их Хурлын тогтоолын төслийн анхны хэлэлцүүлэг. Санал, дүгнэлтээ Төрийн байгуулалтын байнгын хороонд хүргүүлнэ.</w:t>
      </w:r>
    </w:p>
    <w:p>
      <w:pPr>
        <w:pStyle w:val="style0"/>
        <w:jc w:val="both"/>
      </w:pPr>
      <w:r>
        <w:rPr/>
      </w:r>
    </w:p>
    <w:p>
      <w:pPr>
        <w:pStyle w:val="style0"/>
        <w:jc w:val="both"/>
      </w:pPr>
      <w:r>
        <w:rPr>
          <w:b w:val="false"/>
          <w:bCs w:val="false"/>
          <w:i w:val="false"/>
          <w:iCs w:val="false"/>
          <w:u w:val="none"/>
          <w:lang w:val="mn-MN"/>
        </w:rPr>
        <w:tab/>
        <w:t>Гурав дахь асуудал, Төрийн аудитын тухай хуульд нэмэлт, өөрчлөлт оруулах тухай хууль хэрэгжүүлэх арга хэмжээний тухай Улсын Их Хурлын тогтоолын төсөл гэсэн гурван асуудал байна.</w:t>
      </w:r>
    </w:p>
    <w:p>
      <w:pPr>
        <w:pStyle w:val="style0"/>
        <w:jc w:val="both"/>
      </w:pPr>
      <w:r>
        <w:rPr/>
      </w:r>
    </w:p>
    <w:p>
      <w:pPr>
        <w:pStyle w:val="style0"/>
        <w:jc w:val="both"/>
      </w:pPr>
      <w:r>
        <w:rPr>
          <w:b w:val="false"/>
          <w:bCs w:val="false"/>
          <w:i w:val="false"/>
          <w:iCs w:val="false"/>
          <w:u w:val="none"/>
          <w:lang w:val="mn-MN"/>
        </w:rPr>
        <w:tab/>
        <w:t>Хэлэлцэх асуудалтай холбогдуулаад саналтай гишүүн байна уу?</w:t>
      </w:r>
    </w:p>
    <w:p>
      <w:pPr>
        <w:pStyle w:val="style0"/>
        <w:jc w:val="both"/>
      </w:pPr>
      <w:r>
        <w:rPr/>
      </w:r>
    </w:p>
    <w:p>
      <w:pPr>
        <w:pStyle w:val="style0"/>
        <w:jc w:val="both"/>
      </w:pPr>
      <w:r>
        <w:rPr>
          <w:b w:val="false"/>
          <w:bCs w:val="false"/>
          <w:i w:val="false"/>
          <w:iCs w:val="false"/>
          <w:u w:val="none"/>
          <w:lang w:val="mn-MN"/>
        </w:rPr>
        <w:tab/>
        <w:t>-Эрдэнэбат гишүүн.</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Д.Эрдэнэбат:</w:t>
      </w:r>
      <w:r>
        <w:rPr>
          <w:b w:val="false"/>
          <w:bCs w:val="false"/>
          <w:i w:val="false"/>
          <w:iCs w:val="false"/>
          <w:u w:val="none"/>
          <w:lang w:val="mn-MN"/>
        </w:rPr>
        <w:t xml:space="preserve"> -Хэлэлцэх асуудлын хамгийн эхэнд Төсвийн байнгын хорооны даргын асуудлыг шийдчихье.</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-Эхний асуудлаар Байнгын хорооны даргын асуудал, Хоёр дахь асуудлаар Монгол Улсын төсвийн тухай хуульд нэмэлт оруулах тухай, Засгийн газрын тусгай сангийн хуульд нэмэлт оруулах тухай гээд өмнө уншсан дэс дарааллаараа дөрвөн асуудлыг хэлэлцэхээр нэмэлт саналыг оруулаад ингээд хэлэлцээд явах уу?</w:t>
      </w:r>
    </w:p>
    <w:p>
      <w:pPr>
        <w:pStyle w:val="style0"/>
        <w:jc w:val="both"/>
      </w:pPr>
      <w:r>
        <w:rPr/>
      </w:r>
    </w:p>
    <w:p>
      <w:pPr>
        <w:pStyle w:val="style0"/>
        <w:jc w:val="both"/>
      </w:pPr>
      <w:r>
        <w:rPr>
          <w:b w:val="false"/>
          <w:bCs w:val="false"/>
          <w:i w:val="false"/>
          <w:iCs w:val="false"/>
          <w:u w:val="none"/>
          <w:lang w:val="mn-MN"/>
        </w:rPr>
        <w:tab/>
        <w:t>-Хэлэлцэх асуудлаа баталъя.</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t>Зөвшөөрсөн</w:t>
        <w:tab/>
        <w:tab/>
        <w:t>9</w:t>
      </w:r>
    </w:p>
    <w:p>
      <w:pPr>
        <w:pStyle w:val="style0"/>
        <w:jc w:val="both"/>
      </w:pPr>
      <w:r>
        <w:rPr>
          <w:b w:val="false"/>
          <w:bCs w:val="false"/>
          <w:i w:val="false"/>
          <w:iCs w:val="false"/>
          <w:u w:val="none"/>
          <w:lang w:val="mn-MN"/>
        </w:rPr>
        <w:tab/>
        <w:t>Татгалзсан</w:t>
        <w:tab/>
        <w:tab/>
        <w:t>4</w:t>
      </w:r>
    </w:p>
    <w:p>
      <w:pPr>
        <w:pStyle w:val="style0"/>
        <w:jc w:val="both"/>
      </w:pPr>
      <w:r>
        <w:rPr>
          <w:b w:val="false"/>
          <w:bCs w:val="false"/>
          <w:i w:val="false"/>
          <w:iCs w:val="false"/>
          <w:u w:val="none"/>
          <w:lang w:val="mn-MN"/>
        </w:rPr>
        <w:tab/>
        <w:t xml:space="preserve">Бүгд </w:t>
        <w:tab/>
        <w:tab/>
        <w:tab/>
        <w:t>13</w:t>
      </w:r>
    </w:p>
    <w:p>
      <w:pPr>
        <w:pStyle w:val="style0"/>
        <w:jc w:val="both"/>
      </w:pPr>
      <w:r>
        <w:rPr>
          <w:b w:val="false"/>
          <w:bCs w:val="false"/>
          <w:i w:val="false"/>
          <w:iCs w:val="false"/>
          <w:u w:val="none"/>
          <w:lang w:val="mn-MN"/>
        </w:rPr>
        <w:tab/>
        <w:t>Дэмжигдлээ.</w:t>
      </w:r>
    </w:p>
    <w:p>
      <w:pPr>
        <w:pStyle w:val="style0"/>
        <w:jc w:val="both"/>
      </w:pPr>
      <w:r>
        <w:rPr/>
      </w:r>
    </w:p>
    <w:p>
      <w:pPr>
        <w:pStyle w:val="style0"/>
        <w:jc w:val="both"/>
      </w:pPr>
      <w:r>
        <w:rPr>
          <w:b w:val="false"/>
          <w:bCs w:val="false"/>
          <w:i w:val="false"/>
          <w:iCs w:val="false"/>
          <w:u w:val="none"/>
          <w:lang w:val="mn-MN"/>
        </w:rPr>
        <w:tab/>
      </w:r>
      <w:r>
        <w:rPr>
          <w:b/>
          <w:bCs/>
          <w:i/>
          <w:iCs/>
          <w:u w:val="none"/>
          <w:lang w:val="mn-MN"/>
        </w:rPr>
        <w:t>Байнгын хорооны даргын сонгууль явуулах тухай.</w:t>
      </w:r>
    </w:p>
    <w:p>
      <w:pPr>
        <w:pStyle w:val="style0"/>
        <w:jc w:val="both"/>
      </w:pPr>
      <w:r>
        <w:rPr/>
      </w:r>
    </w:p>
    <w:p>
      <w:pPr>
        <w:pStyle w:val="style0"/>
        <w:jc w:val="both"/>
      </w:pPr>
      <w:r>
        <w:rPr>
          <w:b/>
          <w:bCs/>
          <w:i/>
          <w:iCs/>
          <w:u w:val="none"/>
          <w:lang w:val="mn-MN"/>
        </w:rPr>
        <w:tab/>
      </w:r>
      <w:r>
        <w:rPr>
          <w:b/>
          <w:bCs/>
          <w:i w:val="false"/>
          <w:iCs w:val="false"/>
          <w:u w:val="none"/>
          <w:lang w:val="mn-MN"/>
        </w:rPr>
        <w:t>Д.Эрдэнэбат:</w:t>
      </w:r>
      <w:r>
        <w:rPr>
          <w:b w:val="false"/>
          <w:bCs w:val="false"/>
          <w:i w:val="false"/>
          <w:iCs w:val="false"/>
          <w:u w:val="none"/>
          <w:lang w:val="mn-MN"/>
        </w:rPr>
        <w:t xml:space="preserve"> -Өөр хүн удирдана.</w:t>
      </w:r>
    </w:p>
    <w:p>
      <w:pPr>
        <w:pStyle w:val="style0"/>
        <w:jc w:val="both"/>
      </w:pPr>
      <w:r>
        <w:rPr/>
      </w:r>
    </w:p>
    <w:p>
      <w:pPr>
        <w:pStyle w:val="style0"/>
        <w:jc w:val="both"/>
      </w:pPr>
      <w:r>
        <w:rPr>
          <w:b w:val="false"/>
          <w:bCs w:val="false"/>
          <w:i w:val="false"/>
          <w:iCs w:val="false"/>
          <w:u w:val="none"/>
          <w:lang w:val="mn-MN"/>
        </w:rPr>
        <w:tab/>
        <w:t>-Дэмбэрэл дарга удирдаж болно шүү дээ.</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-Та удирд.</w:t>
      </w:r>
    </w:p>
    <w:p>
      <w:pPr>
        <w:pStyle w:val="style0"/>
        <w:jc w:val="both"/>
      </w:pPr>
      <w:r>
        <w:rPr>
          <w:b w:val="false"/>
          <w:bCs w:val="false"/>
          <w:i w:val="false"/>
          <w:iCs w:val="false"/>
          <w:u w:val="none"/>
          <w:lang w:val="mn-MN"/>
        </w:rPr>
        <w:tab/>
      </w:r>
      <w:r>
        <w:rPr>
          <w:b/>
          <w:bCs/>
          <w:i w:val="false"/>
          <w:iCs w:val="false"/>
          <w:u w:val="none"/>
          <w:lang w:val="mn-MN"/>
        </w:rPr>
        <w:t xml:space="preserve">Д.Эрдэнэбат: </w:t>
      </w:r>
      <w:r>
        <w:rPr>
          <w:b w:val="false"/>
          <w:bCs w:val="false"/>
          <w:i w:val="false"/>
          <w:iCs w:val="false"/>
          <w:u w:val="none"/>
          <w:lang w:val="mn-MN"/>
        </w:rPr>
        <w:t xml:space="preserve">-Би яахаараа удирддаг юм бэ? </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 xml:space="preserve">Д.Дэмбэрэл: </w:t>
      </w:r>
      <w:r>
        <w:rPr>
          <w:b w:val="false"/>
          <w:bCs w:val="false"/>
          <w:i w:val="false"/>
          <w:iCs w:val="false"/>
          <w:u w:val="none"/>
          <w:lang w:val="mn-MN"/>
        </w:rPr>
        <w:t>-Санал оруулсан хүн удирдаад явж болно шүү дээ.</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Д.Эрдэнэбат:</w:t>
      </w:r>
      <w:r>
        <w:rPr>
          <w:b w:val="false"/>
          <w:bCs w:val="false"/>
          <w:i w:val="false"/>
          <w:iCs w:val="false"/>
          <w:u w:val="none"/>
          <w:lang w:val="mn-MN"/>
        </w:rPr>
        <w:t xml:space="preserve"> -Төсвийн байнгын хорооны хэлэлцэх асуудлын нэгдүгээрт Төсвийн байнгын хорооны даргын асуудал байгаа. Улсын Их Хурлын тухай хууль, Улсын Их Хурлын чуулганы дэгийн тухай хуулийн дагуу Төсвийн байнгын хорооны даргыг сонгох асуудлаа хэлэлцэж эхэлье.</w:t>
      </w:r>
    </w:p>
    <w:p>
      <w:pPr>
        <w:pStyle w:val="style0"/>
        <w:jc w:val="both"/>
      </w:pPr>
      <w:r>
        <w:rPr/>
      </w:r>
    </w:p>
    <w:p>
      <w:pPr>
        <w:pStyle w:val="style0"/>
        <w:jc w:val="both"/>
      </w:pPr>
      <w:r>
        <w:rPr>
          <w:b w:val="false"/>
          <w:bCs w:val="false"/>
          <w:i w:val="false"/>
          <w:iCs w:val="false"/>
          <w:u w:val="none"/>
          <w:lang w:val="mn-MN"/>
        </w:rPr>
        <w:tab/>
        <w:t>Энэ асуудалтай холбогдуулаад би Төсвийн байнгын хорооны даргад нэрийг дэвшүүлье. Өөр саналтай гишүүд байвал дараа нь нэрээ дэвшүүлж болно.</w:t>
      </w:r>
    </w:p>
    <w:p>
      <w:pPr>
        <w:pStyle w:val="style0"/>
        <w:jc w:val="both"/>
      </w:pPr>
      <w:r>
        <w:rPr/>
      </w:r>
    </w:p>
    <w:p>
      <w:pPr>
        <w:pStyle w:val="style0"/>
        <w:jc w:val="both"/>
      </w:pPr>
      <w:r>
        <w:rPr>
          <w:b w:val="false"/>
          <w:bCs w:val="false"/>
          <w:i w:val="false"/>
          <w:iCs w:val="false"/>
          <w:u w:val="none"/>
          <w:lang w:val="mn-MN"/>
        </w:rPr>
        <w:tab/>
        <w:t>Төсвийн байнгын хорооны даргад Улсын Их Хурлын гишүүн Даваасүрэнгийн нэрийг дэвшүүлж байна. Даваасүрэнг улируулан сонгох тухай асуудлыг оруулах саналыг оруулж байна. Өөр саналтай гишүүд байна уу?</w:t>
      </w:r>
    </w:p>
    <w:p>
      <w:pPr>
        <w:pStyle w:val="style0"/>
        <w:jc w:val="both"/>
      </w:pPr>
      <w:r>
        <w:rPr/>
      </w:r>
    </w:p>
    <w:p>
      <w:pPr>
        <w:pStyle w:val="style0"/>
        <w:jc w:val="both"/>
      </w:pPr>
      <w:r>
        <w:rPr>
          <w:b w:val="false"/>
          <w:bCs w:val="false"/>
          <w:i w:val="false"/>
          <w:iCs w:val="false"/>
          <w:u w:val="none"/>
          <w:lang w:val="mn-MN"/>
        </w:rPr>
        <w:tab/>
        <w:t>-Байхгүй бол санал тасаллаа.</w:t>
      </w:r>
    </w:p>
    <w:p>
      <w:pPr>
        <w:pStyle w:val="style0"/>
        <w:jc w:val="both"/>
      </w:pPr>
      <w:r>
        <w:rPr/>
      </w:r>
    </w:p>
    <w:p>
      <w:pPr>
        <w:pStyle w:val="style0"/>
        <w:jc w:val="both"/>
      </w:pPr>
      <w:r>
        <w:rPr>
          <w:b w:val="false"/>
          <w:bCs w:val="false"/>
          <w:i w:val="false"/>
          <w:iCs w:val="false"/>
          <w:u w:val="none"/>
          <w:lang w:val="mn-MN"/>
        </w:rPr>
        <w:tab/>
        <w:t>Улсын Их Хурлын гишүүн Даваасүрэнг улируулан сонгоё гэсэн асуултаар санал хураалт явуулъя. Байнгын хорооны даргаар Улсын Их Хурлын гишүүн Даваасүрэнг улируулан сонгоё гэсэн саналтай гишүүд саналаа өгнө үү.</w:t>
      </w:r>
    </w:p>
    <w:p>
      <w:pPr>
        <w:pStyle w:val="style0"/>
        <w:jc w:val="both"/>
      </w:pPr>
      <w:r>
        <w:rPr/>
      </w:r>
    </w:p>
    <w:p>
      <w:pPr>
        <w:pStyle w:val="style0"/>
        <w:jc w:val="both"/>
      </w:pPr>
      <w:r>
        <w:rPr>
          <w:b w:val="false"/>
          <w:bCs w:val="false"/>
          <w:i w:val="false"/>
          <w:iCs w:val="false"/>
          <w:u w:val="none"/>
          <w:lang w:val="mn-MN"/>
        </w:rPr>
        <w:tab/>
        <w:t>Зөвшөөрсөн</w:t>
        <w:tab/>
        <w:tab/>
        <w:t>11</w:t>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13</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r>
      <w:r>
        <w:rPr>
          <w:b/>
          <w:bCs/>
          <w:i w:val="false"/>
          <w:iCs w:val="false"/>
          <w:u w:val="none"/>
          <w:lang w:val="mn-MN"/>
        </w:rPr>
        <w:t>Д.Эрдэнэбат:</w:t>
      </w:r>
      <w:r>
        <w:rPr>
          <w:b w:val="false"/>
          <w:bCs w:val="false"/>
          <w:i w:val="false"/>
          <w:iCs w:val="false"/>
          <w:u w:val="none"/>
          <w:lang w:val="mn-MN"/>
        </w:rPr>
        <w:t xml:space="preserve"> -13-с 11 гишүүн дэмжиж, Улсын Их Хурлын гишүүн Ц.Даваасүрэнг Байнгын хорооны даргаар улируулан сонголоо.</w:t>
      </w:r>
    </w:p>
    <w:p>
      <w:pPr>
        <w:pStyle w:val="style0"/>
        <w:jc w:val="both"/>
      </w:pPr>
      <w:r>
        <w:rPr/>
      </w:r>
    </w:p>
    <w:p>
      <w:pPr>
        <w:pStyle w:val="style0"/>
        <w:jc w:val="both"/>
      </w:pPr>
      <w:r>
        <w:rPr>
          <w:b w:val="false"/>
          <w:bCs w:val="false"/>
          <w:i w:val="false"/>
          <w:iCs w:val="false"/>
          <w:u w:val="none"/>
          <w:lang w:val="mn-MN"/>
        </w:rPr>
        <w:tab/>
        <w:t>Дүгнэлтийг Улсын Их Хуралд би танилцуулъя.</w:t>
      </w:r>
    </w:p>
    <w:p>
      <w:pPr>
        <w:pStyle w:val="style0"/>
        <w:jc w:val="both"/>
      </w:pPr>
      <w:r>
        <w:rPr/>
      </w:r>
    </w:p>
    <w:p>
      <w:pPr>
        <w:pStyle w:val="style0"/>
        <w:jc w:val="both"/>
      </w:pPr>
      <w:r>
        <w:rPr>
          <w:b w:val="false"/>
          <w:bCs w:val="false"/>
          <w:i w:val="false"/>
          <w:iCs w:val="false"/>
          <w:u w:val="none"/>
          <w:lang w:val="mn-MN"/>
        </w:rPr>
        <w:tab/>
        <w:t>-Бүгд өргөсөн байна, 100 хувь. Чи зөв тоол л доо. 100 хувь гэж тооцлоо.</w:t>
      </w:r>
    </w:p>
    <w:p>
      <w:pPr>
        <w:pStyle w:val="style0"/>
        <w:jc w:val="both"/>
      </w:pPr>
      <w:r>
        <w:rPr/>
      </w:r>
    </w:p>
    <w:p>
      <w:pPr>
        <w:pStyle w:val="style0"/>
        <w:jc w:val="both"/>
      </w:pPr>
      <w:r>
        <w:rPr>
          <w:b w:val="false"/>
          <w:bCs w:val="false"/>
          <w:i w:val="false"/>
          <w:iCs w:val="false"/>
          <w:u w:val="none"/>
          <w:lang w:val="mn-MN"/>
        </w:rPr>
        <w:tab/>
        <w:t xml:space="preserve"> Хэлэлцэх асуудлын нэгдүгээр асуудал дууслаа.</w:t>
      </w:r>
    </w:p>
    <w:p>
      <w:pPr>
        <w:pStyle w:val="style0"/>
        <w:jc w:val="both"/>
      </w:pPr>
      <w:r>
        <w:rPr/>
      </w:r>
    </w:p>
    <w:p>
      <w:pPr>
        <w:pStyle w:val="style0"/>
        <w:jc w:val="both"/>
      </w:pPr>
      <w:r>
        <w:rPr>
          <w:b w:val="false"/>
          <w:bCs w:val="false"/>
          <w:i w:val="false"/>
          <w:iCs w:val="false"/>
          <w:u w:val="none"/>
          <w:lang w:val="mn-MN"/>
        </w:rPr>
        <w:tab/>
        <w:t>Хоёр дахь асуудлыг Байнгын хорооны дарга үргэлжлүүлээд явна.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-Хоёр дахь асуудалдаа оръё. </w:t>
      </w:r>
    </w:p>
    <w:p>
      <w:pPr>
        <w:pStyle w:val="style0"/>
        <w:jc w:val="both"/>
      </w:pPr>
      <w:r>
        <w:rPr/>
      </w:r>
    </w:p>
    <w:p>
      <w:pPr>
        <w:pStyle w:val="style0"/>
        <w:jc w:val="both"/>
      </w:pPr>
      <w:r>
        <w:rPr>
          <w:b/>
          <w:bCs/>
          <w:i w:val="false"/>
          <w:iCs w:val="false"/>
          <w:u w:val="none"/>
          <w:lang w:val="mn-MN"/>
        </w:rPr>
        <w:tab/>
      </w:r>
      <w:r>
        <w:rPr>
          <w:b/>
          <w:bCs/>
          <w:i/>
          <w:iCs/>
          <w:u w:val="none"/>
          <w:lang w:val="mn-MN"/>
        </w:rPr>
        <w:t>Монгол Улсын төсвийн тухай хуульд нэмэлт оруулах тухай, Засгийн газрын тусгай сангийн тухай хуульд нэмэлт оруулах тухай хуулийн төслүүдийн анхны хэлэлцүүлгийг эхлүүлье.</w:t>
      </w:r>
    </w:p>
    <w:p>
      <w:pPr>
        <w:pStyle w:val="style0"/>
        <w:jc w:val="both"/>
      </w:pPr>
      <w:r>
        <w:rPr/>
      </w:r>
    </w:p>
    <w:p>
      <w:pPr>
        <w:pStyle w:val="style0"/>
        <w:jc w:val="both"/>
      </w:pPr>
      <w:r>
        <w:rPr>
          <w:b w:val="false"/>
          <w:bCs w:val="false"/>
          <w:i w:val="false"/>
          <w:iCs w:val="false"/>
          <w:u w:val="none"/>
          <w:lang w:val="mn-MN"/>
        </w:rPr>
        <w:tab/>
        <w:t>Засгийн газраас өргөн мэдүүлсэн Монгол Улсын төсвийн тухай хуульд нэмэлт оруулах тухай, Засгийн газрын тусгай сангийн тухай хуульд нэмэлт оруулах тухай хуулийн төслийн анхны хэлэлцүүлгийг явуулъя. Энд нэгдсэн чуулганаар хэлэлцэх эсэх асуудлыг дэмжсэн байгаа. Хуралдаан оролцож байгаа ажлын хэсгийн бүрэлдэхүүнийг би та бүхэнд танилцуулъя.</w:t>
      </w:r>
    </w:p>
    <w:p>
      <w:pPr>
        <w:pStyle w:val="style0"/>
        <w:jc w:val="both"/>
      </w:pPr>
      <w:r>
        <w:rPr/>
      </w:r>
    </w:p>
    <w:p>
      <w:pPr>
        <w:pStyle w:val="style0"/>
        <w:jc w:val="both"/>
      </w:pPr>
      <w:r>
        <w:rPr>
          <w:b w:val="false"/>
          <w:bCs w:val="false"/>
          <w:i w:val="false"/>
          <w:iCs w:val="false"/>
          <w:u w:val="none"/>
          <w:lang w:val="mn-MN"/>
        </w:rPr>
        <w:tab/>
        <w:t>Уул уурхайн сайд Д.Ганхуяг, Уул уурхайн яамны Стратеги, бодлого төлөвлөлтийн газрын дарга Отгочулуу, Газрын тосны газрын орлогч дарга Ц.Амраа, Газрын тосны хайгуул судалгааны хэлтсийн дарга О.Энхбаяр, Сангийн яамны Төсвийн  орлогын хэлтсийн дарга Э.Батбаяр, Газрын тосны ерөнхий нягтлан С.Оюун, Уул уурхайн яамны Стратеги, бодлого төлөвлөлтийн газрын ахлах мэргэжилтэн А.Пүрэв, Сангийн яамны дэд сайд Пүрэв нар оролцож байна.</w:t>
      </w:r>
    </w:p>
    <w:p>
      <w:pPr>
        <w:pStyle w:val="style0"/>
        <w:jc w:val="both"/>
      </w:pPr>
      <w:r>
        <w:rPr/>
      </w:r>
    </w:p>
    <w:p>
      <w:pPr>
        <w:pStyle w:val="style0"/>
        <w:jc w:val="both"/>
      </w:pPr>
      <w:r>
        <w:rPr>
          <w:b w:val="false"/>
          <w:bCs w:val="false"/>
          <w:i w:val="false"/>
          <w:iCs w:val="false"/>
          <w:u w:val="none"/>
          <w:lang w:val="mn-MN"/>
        </w:rPr>
        <w:tab/>
        <w:t>Хуулийн төсөлтэй холбогдуулаад саналтай гишүүд байна уу? Та бүгдэд чуулганаар хэлэлцсэний дараахан материалыг тараасан байгаа.</w:t>
      </w:r>
    </w:p>
    <w:p>
      <w:pPr>
        <w:pStyle w:val="style0"/>
        <w:jc w:val="both"/>
      </w:pPr>
      <w:r>
        <w:rPr/>
      </w:r>
    </w:p>
    <w:p>
      <w:pPr>
        <w:pStyle w:val="style0"/>
        <w:jc w:val="both"/>
      </w:pPr>
      <w:r>
        <w:rPr>
          <w:b w:val="false"/>
          <w:bCs w:val="false"/>
          <w:i w:val="false"/>
          <w:iCs w:val="false"/>
          <w:u w:val="none"/>
          <w:lang w:val="mn-MN"/>
        </w:rPr>
        <w:tab/>
        <w:t>-Баярцогт гишүүн.</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С.Баярцогт:</w:t>
      </w:r>
      <w:r>
        <w:rPr>
          <w:b w:val="false"/>
          <w:bCs w:val="false"/>
          <w:i w:val="false"/>
          <w:iCs w:val="false"/>
          <w:u w:val="none"/>
          <w:lang w:val="mn-MN"/>
        </w:rPr>
        <w:t xml:space="preserve"> -Энэ орж ирж байгаа хуулийг зарчмын хувьд дэмжиж байгаа. Сайд бол Байнгын хорооны гишүүдийн саналыг нэг удаа татаж аваад өөрчлөөд оруулаад ирсэн.</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-Эхлээд асуулт. Анхны хэлэлцүүлэг учраас асуулттай.</w:t>
      </w:r>
    </w:p>
    <w:p>
      <w:pPr>
        <w:pStyle w:val="style0"/>
        <w:jc w:val="both"/>
      </w:pPr>
      <w:r>
        <w:rPr/>
      </w:r>
    </w:p>
    <w:p>
      <w:pPr>
        <w:pStyle w:val="style0"/>
        <w:jc w:val="both"/>
      </w:pPr>
      <w:r>
        <w:rPr>
          <w:b w:val="false"/>
          <w:bCs w:val="false"/>
          <w:i w:val="false"/>
          <w:iCs w:val="false"/>
          <w:u w:val="none"/>
          <w:lang w:val="mn-MN"/>
        </w:rPr>
        <w:tab/>
        <w:t>-Асуулттай гишүүд байна уу?</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С.Баярцогт:</w:t>
      </w:r>
      <w:r>
        <w:rPr>
          <w:b w:val="false"/>
          <w:bCs w:val="false"/>
          <w:i w:val="false"/>
          <w:iCs w:val="false"/>
          <w:u w:val="none"/>
          <w:lang w:val="mn-MN"/>
        </w:rPr>
        <w:t xml:space="preserve"> -Би үүнийгээ асуулт болгочихъё. </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-Баярцогт гишүүн асууя.</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 xml:space="preserve">С.Баярцогт: </w:t>
      </w:r>
      <w:r>
        <w:rPr>
          <w:b w:val="false"/>
          <w:bCs w:val="false"/>
          <w:i w:val="false"/>
          <w:iCs w:val="false"/>
          <w:u w:val="none"/>
          <w:lang w:val="mn-MN"/>
        </w:rPr>
        <w:t xml:space="preserve">-Би гол юм нь яах гээд байгаа юм бэ гэхээр Сангийн яамны төлөөлөл байгаа юу? Гол нь одоо орж ирж байгаа хуулийн 59.6 бол 10 дахин гэж байгаа, 56.4 болохоор 10 хувиар гэж байгаа юм. Энэ хууль орж ирснээрээ батлагдаад гарахаар дараа нь бусад аймгуудын зүгээс, бусад ашигт малтмалтай аймгуудын зүгээс асуудал үүснэ. Тэгэхээр үүнийг аль нэг талдаа жигдэлж таарах байх. Дараагийн жилийн Төсвийн хууль орж ирэхээс өмнө Сангийн яамны зүгээс энэ хоёрыгоо аль нэг талдаа багтааж жигдлэх хэрэгтэй шүү. Тийм санал оруулж ирээрэй гэж хэлэх гэсэн юм. Тэгэхгүй бол бусад ашигт малтмал нь 10 хувиар, газрын тос нь 10 дахин гэдэг, ийм өрөөсгөл байж болохгүй ээ. Үүнийг хэлээд байхад засахгүй орж ирсэн. Зарчмын хувьд нь дэмжээд явчихъя, хамгийн том юмаа засаад ороод ирсэн учраас. Харин үүнийгээ дахиж хууль санаачлахгүй бол болохгүй. </w:t>
      </w:r>
    </w:p>
    <w:p>
      <w:pPr>
        <w:pStyle w:val="style0"/>
        <w:jc w:val="both"/>
      </w:pPr>
      <w:r>
        <w:rPr/>
      </w:r>
    </w:p>
    <w:p>
      <w:pPr>
        <w:pStyle w:val="style0"/>
        <w:jc w:val="both"/>
      </w:pPr>
      <w:r>
        <w:rPr>
          <w:b w:val="false"/>
          <w:bCs w:val="false"/>
          <w:i w:val="false"/>
          <w:iCs w:val="false"/>
          <w:u w:val="none"/>
          <w:lang w:val="mn-MN"/>
        </w:rPr>
        <w:tab/>
        <w:t>Би уг нь 56.4-өөр зохицуулаад ороод ирээрэй гэсэн, шинэ заалт болгоод 6 болгоод оруулаад ирэх юм. Үүнийг Сангийн яаман дээрээ ярьсан уу? Тэгж батлах хэрэгтэй. Нэг зарчим уруу оруулах боломж байгаа юу?</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-Хууль санаачлагч Ганхуяг сайд хариулъя.</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Д.Ганхуяг:</w:t>
      </w:r>
      <w:r>
        <w:rPr>
          <w:b w:val="false"/>
          <w:bCs w:val="false"/>
          <w:i w:val="false"/>
          <w:iCs w:val="false"/>
          <w:u w:val="none"/>
          <w:lang w:val="mn-MN"/>
        </w:rPr>
        <w:t xml:space="preserve"> -Энэ хуулийг ч Улсын Их Хурлын Төсвийн байнгын хороогоор хэлэлцэх эсэхийг нь хоёр, гурван удаа хэлэлцэж байна. Сангийн яамнаас санал аваад тэр саналын дагуу л оруулж ирсэн байгаа гэж ингэж хэлэх байна.</w:t>
      </w:r>
    </w:p>
    <w:p>
      <w:pPr>
        <w:pStyle w:val="style0"/>
        <w:jc w:val="both"/>
      </w:pPr>
      <w:r>
        <w:rPr/>
      </w:r>
    </w:p>
    <w:p>
      <w:pPr>
        <w:pStyle w:val="style0"/>
        <w:jc w:val="both"/>
      </w:pPr>
      <w:r>
        <w:rPr>
          <w:b w:val="false"/>
          <w:bCs w:val="false"/>
          <w:i w:val="false"/>
          <w:iCs w:val="false"/>
          <w:u w:val="none"/>
          <w:lang w:val="mn-MN"/>
        </w:rPr>
        <w:tab/>
        <w:t>Дээр нь нэг зүйлийг хэлэхэд, газрын тосны салбар дээр бусад ашигт малтмалаас өөр хоёр зүйл байгаад байгаа юм. Нэгдүгээрт, газрын тосны эрэл хайгуул бол асар их том талбайг эзэмшдэг. Тийм учраас орон нутагтай уялдаа холбоотой, орон нутгийн хөгжлийг дэмжсэн байх ийм шаардлага байдаг.</w:t>
      </w:r>
    </w:p>
    <w:p>
      <w:pPr>
        <w:pStyle w:val="style0"/>
        <w:jc w:val="both"/>
      </w:pPr>
      <w:r>
        <w:rPr/>
      </w:r>
    </w:p>
    <w:p>
      <w:pPr>
        <w:pStyle w:val="style0"/>
        <w:jc w:val="both"/>
      </w:pPr>
      <w:r>
        <w:rPr>
          <w:b w:val="false"/>
          <w:bCs w:val="false"/>
          <w:i w:val="false"/>
          <w:iCs w:val="false"/>
          <w:u w:val="none"/>
          <w:lang w:val="mn-MN"/>
        </w:rPr>
        <w:tab/>
        <w:t>Хоёрт нь, гол орлого нь татвараар биш, бүтээгдэхүүн хуваах гэрээгээр дамжаад улсын төсөв рүү орчихдог. Тэгээд орон нутгийн хөгжлийн сангаар дамжаад бусад аймгуудтай адилхан л ийм зүйл хийгддэг ийм байгаа юм. Энэ дээр нь Засгийн газар дээр ярьж байгаад Сангийн яамны саналыг аваад нэгдсэн саналаар оруулж ирсэн юм гэж ингэж хэлэх байна.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-Засгийн газар дээр нэгдсэн саналаар оруулж ирчхээд, яагаад өөр, өөр санал гаргаад байгаа юм бэ? Янз бүрийн юм та нар тараагаад байх юм?</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Э.Батбаяр:</w:t>
      </w:r>
      <w:r>
        <w:rPr>
          <w:b w:val="false"/>
          <w:bCs w:val="false"/>
          <w:i w:val="false"/>
          <w:iCs w:val="false"/>
          <w:u w:val="none"/>
          <w:lang w:val="mn-MN"/>
        </w:rPr>
        <w:t xml:space="preserve"> -Сангийн яамны Орлогын хэлтсийн дарга.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-Дэд сайд. Ер нь дэгээрээ Төрийн нарийн бичгийн даргаас дээш албан тушаалтан хариулах ёстой юм шүү дээ.</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С.Пүрэв:</w:t>
      </w:r>
      <w:r>
        <w:rPr>
          <w:b w:val="false"/>
          <w:bCs w:val="false"/>
          <w:i w:val="false"/>
          <w:iCs w:val="false"/>
          <w:u w:val="none"/>
          <w:lang w:val="mn-MN"/>
        </w:rPr>
        <w:t xml:space="preserve"> -Бид энэ асуудлыг олон хувилбараар ярьсан. Бусад ашигт малтмалдаа яаж нөлөөлөх юм, нөгөөдүүл нь ийм чиглэл гаргаж ирэх гэж олон ярьсны үндсэн дээр ер нь газрын тосны асуудал бол талбай их томтой, олон аймаг дамнаж хэрэгждэг ийм төсөл учраас энэ хувилбар дээрээ тогтож нэгдсэн санал оруулж ирж байгаа юм.</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-Асуулт дууслаа. </w:t>
      </w:r>
    </w:p>
    <w:p>
      <w:pPr>
        <w:pStyle w:val="style0"/>
        <w:jc w:val="both"/>
      </w:pPr>
      <w:r>
        <w:rPr/>
      </w:r>
    </w:p>
    <w:p>
      <w:pPr>
        <w:pStyle w:val="style0"/>
        <w:jc w:val="both"/>
      </w:pPr>
      <w:r>
        <w:rPr>
          <w:b w:val="false"/>
          <w:bCs w:val="false"/>
          <w:i w:val="false"/>
          <w:iCs w:val="false"/>
          <w:u w:val="none"/>
          <w:lang w:val="mn-MN"/>
        </w:rPr>
        <w:tab/>
        <w:t>Санал хэлэх гишүүн байна уу?</w:t>
      </w:r>
    </w:p>
    <w:p>
      <w:pPr>
        <w:pStyle w:val="style0"/>
        <w:jc w:val="both"/>
      </w:pPr>
      <w:r>
        <w:rPr/>
      </w:r>
    </w:p>
    <w:p>
      <w:pPr>
        <w:pStyle w:val="style0"/>
        <w:jc w:val="both"/>
      </w:pPr>
      <w:r>
        <w:rPr>
          <w:b w:val="false"/>
          <w:bCs w:val="false"/>
          <w:i w:val="false"/>
          <w:iCs w:val="false"/>
          <w:u w:val="none"/>
          <w:lang w:val="mn-MN"/>
        </w:rPr>
        <w:tab/>
        <w:t xml:space="preserve">-Эрдэнэбат, Болорчулуун гишүүд санал хэлье. </w:t>
      </w:r>
    </w:p>
    <w:p>
      <w:pPr>
        <w:pStyle w:val="style0"/>
        <w:jc w:val="both"/>
      </w:pPr>
      <w:r>
        <w:rPr/>
      </w:r>
    </w:p>
    <w:p>
      <w:pPr>
        <w:pStyle w:val="style0"/>
        <w:jc w:val="both"/>
      </w:pPr>
      <w:r>
        <w:rPr>
          <w:b w:val="false"/>
          <w:bCs w:val="false"/>
          <w:i w:val="false"/>
          <w:iCs w:val="false"/>
          <w:u w:val="none"/>
          <w:lang w:val="mn-MN"/>
        </w:rPr>
        <w:tab/>
        <w:t>Эрдэнэбат гишүүн саналаа.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Ж.Эрдэнэбат:</w:t>
      </w:r>
      <w:r>
        <w:rPr>
          <w:b w:val="false"/>
          <w:bCs w:val="false"/>
          <w:i w:val="false"/>
          <w:iCs w:val="false"/>
          <w:u w:val="none"/>
          <w:lang w:val="mn-MN"/>
        </w:rPr>
        <w:t xml:space="preserve"> -Баярцогт гишүүний саяын асуусан асуулттай адилхан энэ зүйл дээр би санал хэлэх гээд байна. Ганхуяг сайдтай ч гэсэн бас санал солилцож л байсан юм. Орон нутагт ажиллаж байхад яг үүнтэй холбоотой хүндрэл өмнө нь гарч байсан юм. Ямар аймаг дээр гарч байсан бэ гэхээр Өмнөговь аймгийнхан иргэн болгондоо жилд 50 мянган төгрөг тараагаад өгчихсөн чинь иргэдтэй уулзах уулзалт болгон дээр иргэд маань энэ Боро гоулд компани чинь манайхаас юм олборлоод байгаа юм бол бидэнд яагаад мөнгө өгдөггүй юм бэ гэдэг ийм гомдол, саналыг их тавьж байсан байхгүй юу.</w:t>
      </w:r>
    </w:p>
    <w:p>
      <w:pPr>
        <w:pStyle w:val="style0"/>
        <w:jc w:val="both"/>
      </w:pPr>
      <w:r>
        <w:rPr/>
      </w:r>
    </w:p>
    <w:p>
      <w:pPr>
        <w:pStyle w:val="style0"/>
        <w:jc w:val="both"/>
      </w:pPr>
      <w:r>
        <w:rPr>
          <w:b w:val="false"/>
          <w:bCs w:val="false"/>
          <w:i w:val="false"/>
          <w:iCs w:val="false"/>
          <w:u w:val="none"/>
          <w:lang w:val="mn-MN"/>
        </w:rPr>
        <w:tab/>
        <w:t>Одоо энэ байдал, хэрвээ газрын тостой аймгууд дээр хийгдсэн, газрын тосны нөөцтэй гэсэн ч юм уу, ийм аймгуудын хувьд 10 дахин гээд ийм хуулийн төсөл ороод ирэхээр бусад аймгийн иргэд бас энэ дээр тэднийх газрын тостой бол манайх алттай, нүүрстэй гэдэг байдлаар асуудал бас үүсэх вий дээ гэж би сайдад бас санал бодол хэлж байсан юм. Тийм учраас үүнийгээ бас арай өөр хэлбэрээр дэмжлэг үзүүлэхээр байдаг ч юм уу. Нэг бол жишээлбэл, зүгээр нэг тухайлсан орон нутгийг нь онцлоод, шууд тухайн олгох хэмжээг нь 10 дахин гээд ингээд том тоо тавиад явчхаар. Яахав, сайдын тайлбарлаж байгаагаар бол энэ бага хэмжээний мөнгө байгаа гэж байгаа юм л даа. Гэтэл хүн бол үүнийг тэгж бага хэмжээний мөнгө байгаа гэж ойлгохгүй шүү дээ. Тийм учраас яах вэ гэхээр, газрын тостой аймгийн иргэн нь яахаараа 10 дахин их хэмжээний мөнгө авч байдаг юм, бидэнд яахаараа энэ олгогддоггүй юм бэ гэсэн ийм юм гараад ирэх вий дээ. Үүнийгээ бас бодолцсон биз дээ гэсэн ийм санал байгаа юм.</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-Болорчулуун гишүүн.</w:t>
      </w:r>
    </w:p>
    <w:p>
      <w:pPr>
        <w:pStyle w:val="style0"/>
        <w:jc w:val="both"/>
      </w:pPr>
      <w:r>
        <w:rPr/>
      </w:r>
    </w:p>
    <w:p>
      <w:pPr>
        <w:pStyle w:val="style0"/>
        <w:jc w:val="both"/>
      </w:pPr>
      <w:r>
        <w:rPr>
          <w:b w:val="false"/>
          <w:bCs w:val="false"/>
          <w:i w:val="false"/>
          <w:iCs w:val="false"/>
          <w:u w:val="none"/>
          <w:lang w:val="mn-MN"/>
        </w:rPr>
        <w:tab/>
        <w:t>-Газрын тос дээр орон нутагт юм өгдөггүй юм билээ.</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 xml:space="preserve">Х.Болорчулуун: </w:t>
      </w:r>
      <w:r>
        <w:rPr>
          <w:b w:val="false"/>
          <w:bCs w:val="false"/>
          <w:i w:val="false"/>
          <w:iCs w:val="false"/>
          <w:u w:val="none"/>
          <w:lang w:val="mn-MN"/>
        </w:rPr>
        <w:t xml:space="preserve"> -Ажлын хэсгийн ахлагчийн хувьд хариулъя. Эрдэнэбат гишүүний хэлдэг нэг талаасаа бас бодох зүйл. Анх энэ Газрын тосны хууль Засгийн газраас өргөн барихдаа аймагт 20 хувь, суманд 10 хувь, ингээд 30 хувийг орон нутагт өгөхөөр орж ирсэн юм. Тэр нь 6 тэрбум гаруй төгрөг болсон. Гэтэл энэ бол Төсвийн хууль зөрчиж байна, Монгол улс нэгдсэн төсөвтэй гээд үүнийг эргэж татаад, зөвхөн орон нутгийн хөгжлийн сан дээр өгөхөөр болсон. Энэ 6 тэрбумаа бүх аймаг, Улаанбаатарын хүн амдаа хуваагаад үндсэндээ тэр 6 тэрбум гаруй төгрөгийн 20-н хэдэн хувь, тэрбум гаруй төгрөгийг л газрын тос олборлож байгаа хоёр аймаг авахаар болж байгаа юм. Энэ нь орон нутагт очих орон нутгийн хөгжлийн сангийн мөнгө 10 хүрэхгүй хувиар л нэмэгдэж байгаа. 9-14 тэрбумаар нэг аймагт очиж байгаа шүү дээ. Тэгэхээр энэ бол бага юм.</w:t>
      </w:r>
    </w:p>
    <w:p>
      <w:pPr>
        <w:pStyle w:val="style0"/>
        <w:jc w:val="both"/>
      </w:pPr>
      <w:r>
        <w:rPr/>
      </w:r>
    </w:p>
    <w:p>
      <w:pPr>
        <w:pStyle w:val="style0"/>
        <w:jc w:val="both"/>
      </w:pPr>
      <w:r>
        <w:rPr>
          <w:b w:val="false"/>
          <w:bCs w:val="false"/>
          <w:i w:val="false"/>
          <w:iCs w:val="false"/>
          <w:u w:val="none"/>
          <w:lang w:val="mn-MN"/>
        </w:rPr>
        <w:tab/>
        <w:t>Хоёрдугаарт, алт, нүүрстэй газруудтай энэ газрын тосыг харьцуулж болохгүй юм. Яагаад гэвэл алт, нүүрс зэрэг бол, эд нар орон нутагтаа хүн амын орлогын албан татвар, ашгийн татвар, НӨА татвар улсдаа өгөхийг нь өгөөд тодорхой хувийг нь өөрсдөө авч үлддэг. Бүтээгдэхүүн хуваах гэрээгээр бол бүгдийг авчихдаг болохоор нэг ч юм үлддэггүй. Тодорхой хувь нь үлдэж байгаа. Тэгэхээр энэ онцлог байдлыг харгалзаж бас Уул уурхайн яам, Сангийн яам тооцоож хийж байж энэ үндэслэлийг гаргаж ирсэн. Энэ нь бас зөв л дөө. Тэгэхгүй бол дандаа л хэрүүл маргааны бай болоод, тэнд ажил явуулахгүй байна гээд Газрын тосныхон өгүүлэл тавиад, Уул уурхайн яамныхан яагаад л. Үүнээс болж хүмүүс ч хэрэгт орж, тэгээд орон нутгийнхан ч гэсэн 3, 4 жил шүүхээр яваад бараг гаднын хөрөнгө оруулагчийг эвгүй байдалд оруулаад 1 тэрбум 300 саяыг авахаар болж байх жишээтэй. Ингээд шүүхээр, хэрүүл маргааны замаар шийддэг болсон байна шүү дээ.</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-Энэ ч хоёр, гурав дахиа буцсан юм.</w:t>
      </w:r>
    </w:p>
    <w:p>
      <w:pPr>
        <w:pStyle w:val="style0"/>
        <w:jc w:val="both"/>
      </w:pPr>
      <w:r>
        <w:rPr/>
      </w:r>
    </w:p>
    <w:p>
      <w:pPr>
        <w:pStyle w:val="style0"/>
        <w:jc w:val="both"/>
      </w:pPr>
      <w:r>
        <w:rPr>
          <w:b w:val="false"/>
          <w:bCs w:val="false"/>
          <w:i w:val="false"/>
          <w:iCs w:val="false"/>
          <w:u w:val="none"/>
          <w:lang w:val="mn-MN"/>
        </w:rPr>
        <w:tab/>
        <w:t>Санал хураалт явуулъя. Монгол Улсын төсвийн тухай хуульд нэмэлт оруулах тухай хуулийн төслийг эцсийн хэлэлцүүлэгт оруулж хэлэлцүүлэхийг дэмжье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u w:val="none"/>
          <w:lang w:val="mn-MN"/>
        </w:rPr>
        <w:tab/>
        <w:t>Зөвшөөрсөн</w:t>
        <w:tab/>
        <w:tab/>
        <w:t>11</w:t>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13</w:t>
      </w:r>
    </w:p>
    <w:p>
      <w:pPr>
        <w:pStyle w:val="style0"/>
        <w:jc w:val="both"/>
      </w:pPr>
      <w:r>
        <w:rPr>
          <w:b w:val="false"/>
          <w:bCs w:val="false"/>
          <w:i w:val="false"/>
          <w:iCs w:val="false"/>
          <w:u w:val="none"/>
          <w:lang w:val="mn-MN"/>
        </w:rPr>
        <w:tab/>
        <w:t>Дэмжигдлээ.</w:t>
      </w:r>
    </w:p>
    <w:p>
      <w:pPr>
        <w:pStyle w:val="style0"/>
        <w:jc w:val="both"/>
      </w:pPr>
      <w:r>
        <w:rPr/>
      </w:r>
    </w:p>
    <w:p>
      <w:pPr>
        <w:pStyle w:val="style0"/>
        <w:jc w:val="both"/>
      </w:pPr>
      <w:r>
        <w:rPr>
          <w:b w:val="false"/>
          <w:bCs w:val="false"/>
          <w:i w:val="false"/>
          <w:iCs w:val="false"/>
          <w:u w:val="none"/>
          <w:lang w:val="mn-MN"/>
        </w:rPr>
        <w:tab/>
        <w:t>Засгийн газрын тусгай сангийн тухай хуульд нэмэлт, өөрчлөлт оруулах тухай хуулийн төслийн анхны хэлэлцүүлгийг явуулъя.</w:t>
      </w:r>
    </w:p>
    <w:p>
      <w:pPr>
        <w:pStyle w:val="style0"/>
        <w:jc w:val="both"/>
      </w:pPr>
      <w:r>
        <w:rPr/>
      </w:r>
    </w:p>
    <w:p>
      <w:pPr>
        <w:pStyle w:val="style0"/>
        <w:jc w:val="both"/>
      </w:pPr>
      <w:r>
        <w:rPr>
          <w:b w:val="false"/>
          <w:bCs w:val="false"/>
          <w:i w:val="false"/>
          <w:iCs w:val="false"/>
          <w:u w:val="none"/>
          <w:lang w:val="mn-MN"/>
        </w:rPr>
        <w:tab/>
        <w:t>Зарчмын зөрүүтэй санал гараагүй юм байна. Тийм учраас Засгийн газрын тусгай сангийн тухай хуульд нэмэлт оруулах тухай хуулийн төслийн эцсийн хэлэлцүүлэг.</w:t>
      </w:r>
    </w:p>
    <w:p>
      <w:pPr>
        <w:pStyle w:val="style0"/>
        <w:jc w:val="both"/>
      </w:pPr>
      <w:r>
        <w:rPr/>
      </w:r>
    </w:p>
    <w:p>
      <w:pPr>
        <w:pStyle w:val="style0"/>
        <w:jc w:val="both"/>
      </w:pPr>
      <w:r>
        <w:rPr>
          <w:b w:val="false"/>
          <w:bCs w:val="false"/>
          <w:i w:val="false"/>
          <w:iCs w:val="false"/>
          <w:u w:val="none"/>
          <w:lang w:val="mn-MN"/>
        </w:rPr>
        <w:tab/>
        <w:t>-Баярцогт гишүүн санал хэлье.</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С.Баярцогт:</w:t>
      </w:r>
      <w:r>
        <w:rPr>
          <w:b w:val="false"/>
          <w:bCs w:val="false"/>
          <w:i w:val="false"/>
          <w:iCs w:val="false"/>
          <w:u w:val="none"/>
          <w:lang w:val="mn-MN"/>
        </w:rPr>
        <w:t xml:space="preserve"> -Би энэ Засгийн газрын тусгай санг дахиж шинээр байгуулах хэрэггүй гэсэн ийм байр суурьтай байгаа юм. Нэгдүгээрт, сан өөрөө шинэ эх үүсвэрээс үүсэхгүй, орж ирсэн төсвийн тодорхой хувиас үүсээд байгаа юм. Хоёрдугаарт, одоо байгаа зорилт нь болохоор нэг нь боловсон хүчин бэлтгэх, нөгөө нь хайгуул хийх гэсэн ийм хоёр чиглэлтэй байгаад байгаа юм. Тэгээд боловсон хүчинтэй холбоотой юмаа Боловсролын яам дээр бүгдийг нь нэгтгэх хэрэгтэй гэсэн байр суурьтай байгаа юм. Тийм учраас энэ сангийн одоо байгаа нэг зорилго нь нэгдсэн маягаар Боловсролын яам дээр хэрэгжих.</w:t>
      </w:r>
    </w:p>
    <w:p>
      <w:pPr>
        <w:pStyle w:val="style0"/>
        <w:jc w:val="both"/>
      </w:pPr>
      <w:r>
        <w:rPr/>
      </w:r>
    </w:p>
    <w:p>
      <w:pPr>
        <w:pStyle w:val="style0"/>
        <w:jc w:val="both"/>
      </w:pPr>
      <w:r>
        <w:rPr>
          <w:b w:val="false"/>
          <w:bCs w:val="false"/>
          <w:i w:val="false"/>
          <w:iCs w:val="false"/>
          <w:u w:val="none"/>
          <w:lang w:val="mn-MN"/>
        </w:rPr>
        <w:tab/>
        <w:t>Хоёрдугаарт нь, би ер нь газрын тосны хайгуул бол маш их өндөр өртөгтэй хийгддэг. Том, том компаниуд эрсдэл хийдэг. Тэгэхээр би улс эрсдэл хийх шаардлагагүй гэж үзэж байгаа юм. Сайд болохоор зөвхөн чичиргээний төдий гүнзгий өрөмдлөгийн биш, чичиргээний жижиг хэмжээний судалгааг улс хийх хэрэгтэй гээд байгаа юм. Би бол бүхэлдээ компаниуд нь хийсэн нь дээр гэсэн ийм байр суурьтай байгаа юм. Тийм учраас хоёр зорилго нь энэ тусгай сан байгуулах шаардлагагүй гэдэг нь харагдаад байгаа юм.</w:t>
      </w:r>
    </w:p>
    <w:p>
      <w:pPr>
        <w:pStyle w:val="style0"/>
        <w:jc w:val="both"/>
      </w:pPr>
      <w:r>
        <w:rPr/>
      </w:r>
    </w:p>
    <w:p>
      <w:pPr>
        <w:pStyle w:val="style0"/>
        <w:jc w:val="both"/>
      </w:pPr>
      <w:r>
        <w:rPr>
          <w:b w:val="false"/>
          <w:bCs w:val="false"/>
          <w:i w:val="false"/>
          <w:iCs w:val="false"/>
          <w:u w:val="none"/>
          <w:lang w:val="mn-MN"/>
        </w:rPr>
        <w:tab/>
        <w:t>Ер нь бид нарын зорилт бол энэ Засгийн газрын тусгай сангуудыг бүгдийг нэгтгээд, нягталж үзээд ер нь багасгах хэрэгтэй. Өөрөө шууд төсвийнхөө эх үүсвэрээс санхүүждэг ийм тусгай сангууд цаашдаа ерөөсөө байх нь зохисгүй гэсэн ийм байр суурьтай байгаа юм. Тийм учраас би ерөөсөө энэ хуулийг буцаах нь зүйтэй, хэлэлцэхгүй байх нь зүйтэй гэсэн ийм байр суурьтай байгаа юм.</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-Санал хэлж дууслаа.</w:t>
      </w:r>
    </w:p>
    <w:p>
      <w:pPr>
        <w:pStyle w:val="style0"/>
        <w:jc w:val="both"/>
      </w:pPr>
      <w:r>
        <w:rPr/>
      </w:r>
    </w:p>
    <w:p>
      <w:pPr>
        <w:pStyle w:val="style0"/>
        <w:jc w:val="both"/>
      </w:pPr>
      <w:r>
        <w:rPr>
          <w:b w:val="false"/>
          <w:bCs w:val="false"/>
          <w:i w:val="false"/>
          <w:iCs w:val="false"/>
          <w:u w:val="none"/>
          <w:lang w:val="mn-MN"/>
        </w:rPr>
        <w:tab/>
        <w:t>Засгийн газрын тусгай сангийн тухай хуульд нэмэлт оруулах тухай хуулийн төслийг эцсийн хэлэлцүүлэгт оруулж хэлэлцүүлэхийг дэмжье гэсэн саналын томьёоллоор санал хураалт явуулъя.</w:t>
      </w:r>
    </w:p>
    <w:p>
      <w:pPr>
        <w:pStyle w:val="style0"/>
        <w:jc w:val="both"/>
      </w:pPr>
      <w:r>
        <w:rPr/>
      </w:r>
    </w:p>
    <w:p>
      <w:pPr>
        <w:pStyle w:val="style0"/>
        <w:jc w:val="both"/>
      </w:pPr>
      <w:r>
        <w:rPr>
          <w:b w:val="false"/>
          <w:bCs w:val="false"/>
          <w:i w:val="false"/>
          <w:iCs w:val="false"/>
          <w:u w:val="none"/>
          <w:lang w:val="mn-MN"/>
        </w:rPr>
        <w:tab/>
        <w:t>Дэмжиж байгаа гишүүд гараа өргөнө үү.</w:t>
      </w:r>
    </w:p>
    <w:p>
      <w:pPr>
        <w:pStyle w:val="style0"/>
        <w:jc w:val="both"/>
      </w:pPr>
      <w:r>
        <w:rPr/>
      </w:r>
    </w:p>
    <w:p>
      <w:pPr>
        <w:pStyle w:val="style0"/>
        <w:jc w:val="both"/>
      </w:pPr>
      <w:r>
        <w:rPr>
          <w:b w:val="false"/>
          <w:bCs w:val="false"/>
          <w:i w:val="false"/>
          <w:iCs w:val="false"/>
          <w:u w:val="none"/>
          <w:lang w:val="mn-MN"/>
        </w:rPr>
        <w:tab/>
        <w:t>Зөвшөөрсөн</w:t>
        <w:tab/>
        <w:tab/>
        <w:t>10</w:t>
      </w:r>
    </w:p>
    <w:p>
      <w:pPr>
        <w:pStyle w:val="style0"/>
        <w:jc w:val="both"/>
      </w:pPr>
      <w:r>
        <w:rPr>
          <w:b w:val="false"/>
          <w:bCs w:val="false"/>
          <w:i w:val="false"/>
          <w:iCs w:val="false"/>
          <w:u w:val="none"/>
          <w:lang w:val="mn-MN"/>
        </w:rPr>
        <w:tab/>
        <w:t>Татгалзсан</w:t>
        <w:tab/>
        <w:tab/>
        <w:t>3</w:t>
      </w:r>
    </w:p>
    <w:p>
      <w:pPr>
        <w:pStyle w:val="style0"/>
        <w:jc w:val="both"/>
      </w:pPr>
      <w:r>
        <w:rPr>
          <w:b w:val="false"/>
          <w:bCs w:val="false"/>
          <w:i w:val="false"/>
          <w:iCs w:val="false"/>
          <w:u w:val="none"/>
          <w:lang w:val="mn-MN"/>
        </w:rPr>
        <w:tab/>
        <w:t>Бүгд</w:t>
        <w:tab/>
        <w:tab/>
        <w:tab/>
        <w:t>13</w:t>
      </w:r>
    </w:p>
    <w:p>
      <w:pPr>
        <w:pStyle w:val="style0"/>
        <w:jc w:val="both"/>
      </w:pPr>
      <w:r>
        <w:rPr>
          <w:b w:val="false"/>
          <w:bCs w:val="false"/>
          <w:i w:val="false"/>
          <w:iCs w:val="false"/>
          <w:u w:val="none"/>
          <w:lang w:val="mn-MN"/>
        </w:rPr>
        <w:tab/>
        <w:t>Дэмжигдлээ.</w:t>
      </w:r>
    </w:p>
    <w:p>
      <w:pPr>
        <w:pStyle w:val="style0"/>
        <w:jc w:val="both"/>
      </w:pPr>
      <w:r>
        <w:rPr/>
      </w:r>
    </w:p>
    <w:p>
      <w:pPr>
        <w:pStyle w:val="style0"/>
        <w:jc w:val="both"/>
      </w:pPr>
      <w:r>
        <w:rPr>
          <w:b w:val="false"/>
          <w:bCs w:val="false"/>
          <w:i w:val="false"/>
          <w:iCs w:val="false"/>
          <w:u w:val="none"/>
          <w:lang w:val="mn-MN"/>
        </w:rPr>
        <w:tab/>
        <w:t>Монгол Улсын төсвийн тухай хуульд нэмэлт оруулах тухай, Засгийн газрын тусгай сангийн тухай хуульд нэмэлт оруулах тухай хуулийн төслийн анхны хэлэлцүүлгийг явуулсан талаар Төсвийн байнгын хорооноос санал, дүгнэлт гарна. Санал, дүгнэлтийг Эдийн засгийн байнгын хороонд би өөрөө танилцуулчихъя.</w:t>
      </w:r>
    </w:p>
    <w:p>
      <w:pPr>
        <w:pStyle w:val="style0"/>
        <w:jc w:val="both"/>
      </w:pPr>
      <w:r>
        <w:rPr/>
      </w:r>
    </w:p>
    <w:p>
      <w:pPr>
        <w:pStyle w:val="style0"/>
        <w:jc w:val="both"/>
      </w:pPr>
      <w:r>
        <w:rPr>
          <w:b w:val="false"/>
          <w:bCs w:val="false"/>
          <w:i w:val="false"/>
          <w:iCs w:val="false"/>
          <w:u w:val="none"/>
          <w:lang w:val="mn-MN"/>
        </w:rPr>
        <w:tab/>
        <w:t>Монгол Улсын төсвийн тухай хуульд нэмэлт оруулах тухай, Засгийн газрын тусгай сангийн тухай хуульд нэмэлт оруулах тухай хуулийн төслүүдийг хэлэлцэж дууслаа.</w:t>
      </w:r>
    </w:p>
    <w:p>
      <w:pPr>
        <w:pStyle w:val="style0"/>
        <w:jc w:val="both"/>
      </w:pPr>
      <w:r>
        <w:rPr/>
      </w:r>
    </w:p>
    <w:p>
      <w:pPr>
        <w:pStyle w:val="style0"/>
        <w:jc w:val="both"/>
      </w:pPr>
      <w:r>
        <w:rPr>
          <w:b w:val="false"/>
          <w:bCs w:val="false"/>
          <w:i w:val="false"/>
          <w:iCs w:val="false"/>
          <w:u w:val="none"/>
          <w:lang w:val="mn-MN"/>
        </w:rPr>
        <w:tab/>
        <w:t>Дараагийн асуудалд оръё. Ганхуяг сайдад баярлалаа. Та дараагийн асуудал дээр байж байгаарай.</w:t>
      </w:r>
    </w:p>
    <w:p>
      <w:pPr>
        <w:pStyle w:val="style0"/>
        <w:jc w:val="both"/>
      </w:pPr>
      <w:r>
        <w:rPr/>
      </w:r>
    </w:p>
    <w:p>
      <w:pPr>
        <w:pStyle w:val="style0"/>
        <w:jc w:val="both"/>
      </w:pPr>
      <w:r>
        <w:rPr>
          <w:b w:val="false"/>
          <w:bCs w:val="false"/>
          <w:i w:val="false"/>
          <w:iCs w:val="false"/>
          <w:u w:val="none"/>
          <w:lang w:val="mn-MN"/>
        </w:rPr>
        <w:tab/>
      </w:r>
      <w:r>
        <w:rPr>
          <w:b/>
          <w:bCs/>
          <w:i/>
          <w:iCs/>
          <w:u w:val="none"/>
          <w:lang w:val="mn-MN"/>
        </w:rPr>
        <w:t>Төрийн аудитын тухай хуульд нэмэлт, өөрчлөлт оруулах тухай хуулийг хэрэгжүүлэх арга хэмжээний тухай Улсын Их Хурлын тогтоолын төсөл.</w:t>
      </w:r>
    </w:p>
    <w:p>
      <w:pPr>
        <w:pStyle w:val="style0"/>
        <w:jc w:val="both"/>
      </w:pPr>
      <w:r>
        <w:rPr/>
      </w:r>
    </w:p>
    <w:p>
      <w:pPr>
        <w:pStyle w:val="style0"/>
        <w:jc w:val="both"/>
      </w:pPr>
      <w:r>
        <w:rPr>
          <w:b/>
          <w:bCs/>
          <w:i/>
          <w:iCs/>
          <w:u w:val="none"/>
          <w:lang w:val="mn-MN"/>
        </w:rPr>
        <w:tab/>
      </w:r>
      <w:r>
        <w:rPr>
          <w:b w:val="false"/>
          <w:bCs w:val="false"/>
          <w:i w:val="false"/>
          <w:iCs w:val="false"/>
          <w:u w:val="none"/>
          <w:lang w:val="mn-MN"/>
        </w:rPr>
        <w:t>Энэ тогтоолын төслийн талаар би та бүхэнд товчхон танилцуулъя.</w:t>
      </w:r>
    </w:p>
    <w:p>
      <w:pPr>
        <w:pStyle w:val="style0"/>
        <w:jc w:val="both"/>
      </w:pPr>
      <w:r>
        <w:rPr/>
      </w:r>
    </w:p>
    <w:p>
      <w:pPr>
        <w:pStyle w:val="style0"/>
        <w:jc w:val="both"/>
      </w:pPr>
      <w:r>
        <w:rPr>
          <w:b w:val="false"/>
          <w:bCs w:val="false"/>
          <w:i w:val="false"/>
          <w:iCs w:val="false"/>
          <w:u w:val="none"/>
          <w:lang w:val="mn-MN"/>
        </w:rPr>
        <w:tab/>
        <w:t xml:space="preserve">Дөнгөж саяхан Улсын Их Хурлаар Төрийн аудитын тухай хуульд нэмэлт, өөрчлөлт оруулах тухай хуулийн төслийн шинэчилсэн найруулгыг баталсан байгаа. Үүнтэй холбогдуулаад Төрийн аудитын бүтцэд өөрчлөлт орсон. Монгол Улсын Ерөнхий аудиторын орлогч Б.Батбаярыг Улсын Их Хурлын 2003 оны 1 дүгээр сарын 10-ны өдрийн 10 дугаар тогтоолоор томилсон. Шинэ бүтцээр бол тэргүүлэх аудитор гэдэг албан тушаал бий болсон учраас Батбаяр даргыг чөлөөлөх асуудал бүтэцтэй холбогдуулан үүсэж байгаа. Бүтцийн өөрчлөлттэй холбогдуулаад. Би та бүхэнд тогтоолын төслийг бас танилцуулъя. Ерөнхий аудиторын орлогчийг чөлөөлөх тухай Улсын Их Хурлын тогтоолын төслийг та бүхэнд танилцуулъя. </w:t>
      </w:r>
    </w:p>
    <w:p>
      <w:pPr>
        <w:pStyle w:val="style0"/>
        <w:jc w:val="both"/>
      </w:pPr>
      <w:r>
        <w:rPr/>
      </w:r>
    </w:p>
    <w:p>
      <w:pPr>
        <w:pStyle w:val="style0"/>
        <w:jc w:val="both"/>
      </w:pPr>
      <w:r>
        <w:rPr>
          <w:b w:val="false"/>
          <w:bCs w:val="false"/>
          <w:i w:val="false"/>
          <w:iCs w:val="false"/>
          <w:u w:val="none"/>
          <w:lang w:val="mn-MN"/>
        </w:rPr>
        <w:tab/>
        <w:t>Монгол Улсын Их Хурлын тогтоол. Монгол Улсын Ерөнхий аудиторын орлогчийг чөлөөлөх тухай. 2013 оны 11 дүгээр сарын 07-ны өдөр баталсан Төрийн аудитын тухай хуульд нэмэлт, өөрчлөлт оруулах тухай хуулийн 4, 5, 6 дугаар зүйлийг тус тус  үндэслэн /4-6 гэж бичихгүй шүү, үүнийг засаарай/ Монгол Улсын Их Хурлаас ТОГТООХ нь:</w:t>
      </w:r>
    </w:p>
    <w:p>
      <w:pPr>
        <w:pStyle w:val="style0"/>
        <w:jc w:val="both"/>
      </w:pPr>
      <w:r>
        <w:rPr/>
      </w:r>
    </w:p>
    <w:p>
      <w:pPr>
        <w:pStyle w:val="style0"/>
        <w:jc w:val="both"/>
      </w:pPr>
      <w:r>
        <w:rPr>
          <w:b w:val="false"/>
          <w:bCs w:val="false"/>
          <w:i w:val="false"/>
          <w:iCs w:val="false"/>
          <w:u w:val="none"/>
          <w:lang w:val="mn-MN"/>
        </w:rPr>
        <w:tab/>
        <w:t>1. Бадамдоржийн Батбаярыг Монгол Улсын Ерөнхий аудиторын орлогчийн үүрэгт ажлаас чөлөөлсүгэй.</w:t>
      </w:r>
    </w:p>
    <w:p>
      <w:pPr>
        <w:pStyle w:val="style0"/>
        <w:jc w:val="both"/>
      </w:pPr>
      <w:r>
        <w:rPr/>
      </w:r>
    </w:p>
    <w:p>
      <w:pPr>
        <w:pStyle w:val="style0"/>
        <w:jc w:val="both"/>
      </w:pPr>
      <w:r>
        <w:rPr>
          <w:b w:val="false"/>
          <w:bCs w:val="false"/>
          <w:i w:val="false"/>
          <w:iCs w:val="false"/>
          <w:u w:val="none"/>
          <w:lang w:val="mn-MN"/>
        </w:rPr>
        <w:tab/>
        <w:t>2. Энэ тогтоолыг баталсан өдрөөс эхэлж дагаж мөрдөнө гэсэн ийм тогтоолын төсөл байна.</w:t>
      </w:r>
    </w:p>
    <w:p>
      <w:pPr>
        <w:pStyle w:val="style0"/>
        <w:jc w:val="both"/>
      </w:pPr>
      <w:r>
        <w:rPr/>
      </w:r>
    </w:p>
    <w:p>
      <w:pPr>
        <w:pStyle w:val="style0"/>
        <w:jc w:val="both"/>
      </w:pPr>
      <w:r>
        <w:rPr>
          <w:b w:val="false"/>
          <w:bCs w:val="false"/>
          <w:i w:val="false"/>
          <w:iCs w:val="false"/>
          <w:u w:val="none"/>
          <w:lang w:val="mn-MN"/>
        </w:rPr>
        <w:tab/>
        <w:t>Тогтоолын төсөлтэй холбогдуулаад асуулттай гишүүн байна уу?</w:t>
      </w:r>
    </w:p>
    <w:p>
      <w:pPr>
        <w:pStyle w:val="style0"/>
        <w:jc w:val="both"/>
      </w:pPr>
      <w:r>
        <w:rPr/>
      </w:r>
    </w:p>
    <w:p>
      <w:pPr>
        <w:pStyle w:val="style0"/>
        <w:jc w:val="both"/>
      </w:pPr>
      <w:r>
        <w:rPr>
          <w:b w:val="false"/>
          <w:bCs w:val="false"/>
          <w:i w:val="false"/>
          <w:iCs w:val="false"/>
          <w:u w:val="none"/>
          <w:lang w:val="mn-MN"/>
        </w:rPr>
        <w:tab/>
        <w:t>-Дэмбэрэл гишүүн асуулт асууя.</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-Улсын Их Хурлын тогтоол, тийм ээ?</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-Тийм, энэ Улсын Их Хурлаас томилсон учраас.</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-Энэ Ерөнхий аудиторын орлогчийг хуучин Улсын Их Хурал томилж байсныг бид нар сүүлд нь бүтцийн өөрчлөлт хийгээд, одоо манай Төсвийн байнгын хороотой зөвшилцөж томилно гэж байгаа билүү? Дараагийн хүнийг.</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-Бүтэц, орон тоог нь баталж өгнө. Дарга нь томилох юм байна.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-Энэ оруулж байгаа хүн хэн байгаа юм бэ?</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-Байнгын хороо.</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-Үгүй ээ, Аудитын газрын дарга байдаггүй юм уу? Асуух юм байна шүү дээ. Хэр зэрэг ажилласан юм.</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-Тэгж болно л доо. Тэр хүний тайлбарыг сонсож болно. Хэрхэн ажилласан талаар нь, тийм ээ.</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-Улсын Их Хурал сонирхвол яах юм бэ?</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-Та тийм санал гаргаж байгаа юм уу?</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-Тийм.</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-Тэгвэл тэгэх ёстой. Одоо аудитын дарга байна уу? Одоо ажилласан хүнийг нь оролцуулаад.</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-Олон жил ажилласан хүн байгаа, хир зэрэг ажиллаад, тэгээд бүтцийн өөрчлөлтөөр “баяртай” гэж байгаа юм гэж хэлэх юм уу?</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-Тэгвэл ингэе. Аудитын дарга тухайн чөлөөлөгдөж байгаа хүн хоёрыг байлцуулъя. </w:t>
      </w:r>
    </w:p>
    <w:p>
      <w:pPr>
        <w:pStyle w:val="style0"/>
        <w:jc w:val="both"/>
      </w:pPr>
      <w:r>
        <w:rPr/>
      </w:r>
    </w:p>
    <w:p>
      <w:pPr>
        <w:pStyle w:val="style0"/>
        <w:jc w:val="both"/>
      </w:pPr>
      <w:r>
        <w:rPr>
          <w:b w:val="false"/>
          <w:bCs w:val="false"/>
          <w:i w:val="false"/>
          <w:iCs w:val="false"/>
          <w:u w:val="none"/>
          <w:lang w:val="mn-MN"/>
        </w:rPr>
        <w:tab/>
        <w:t>Дараагийн асуудалд оръё. Энэ хооронд холбогдох хүмүүсийг дуудъя.</w:t>
      </w:r>
    </w:p>
    <w:p>
      <w:pPr>
        <w:pStyle w:val="style0"/>
        <w:jc w:val="both"/>
      </w:pPr>
      <w:r>
        <w:rPr/>
      </w:r>
    </w:p>
    <w:p>
      <w:pPr>
        <w:pStyle w:val="style0"/>
        <w:jc w:val="both"/>
      </w:pPr>
      <w:r>
        <w:rPr>
          <w:b w:val="false"/>
          <w:bCs w:val="false"/>
          <w:i w:val="false"/>
          <w:iCs w:val="false"/>
          <w:u w:val="none"/>
          <w:lang w:val="mn-MN"/>
        </w:rPr>
        <w:tab/>
      </w:r>
      <w:r>
        <w:rPr>
          <w:b/>
          <w:bCs/>
          <w:i/>
          <w:iCs/>
          <w:u w:val="none"/>
          <w:lang w:val="mn-MN"/>
        </w:rPr>
        <w:t>Хөгжлийн бодлого, төлөвлөлтийг боловсронгуй болгох тухай Улсын Их Хурлын тогтоолын төслийн анхны хэлэлцүүлэг хийе.</w:t>
      </w:r>
    </w:p>
    <w:p>
      <w:pPr>
        <w:pStyle w:val="style0"/>
        <w:jc w:val="both"/>
      </w:pPr>
      <w:r>
        <w:rPr/>
      </w:r>
    </w:p>
    <w:p>
      <w:pPr>
        <w:pStyle w:val="style0"/>
        <w:jc w:val="both"/>
      </w:pPr>
      <w:r>
        <w:rPr>
          <w:b/>
          <w:bCs/>
          <w:i/>
          <w:iCs/>
          <w:u w:val="none"/>
          <w:lang w:val="mn-MN"/>
        </w:rPr>
        <w:tab/>
      </w:r>
      <w:r>
        <w:rPr>
          <w:b w:val="false"/>
          <w:bCs w:val="false"/>
          <w:i w:val="false"/>
          <w:iCs w:val="false"/>
          <w:u w:val="none"/>
          <w:lang w:val="mn-MN"/>
        </w:rPr>
        <w:t>Тогтоолын төслийн талаарх танилцуулгыг Улсын Их Хурлын гишүүн төсөл санаачлагч Бямбацогт хийнэ.</w:t>
      </w:r>
    </w:p>
    <w:p>
      <w:pPr>
        <w:pStyle w:val="style0"/>
        <w:jc w:val="both"/>
      </w:pPr>
      <w:r>
        <w:rPr/>
      </w:r>
    </w:p>
    <w:p>
      <w:pPr>
        <w:pStyle w:val="style0"/>
        <w:jc w:val="both"/>
      </w:pPr>
      <w:r>
        <w:rPr>
          <w:b w:val="false"/>
          <w:bCs w:val="false"/>
          <w:i w:val="false"/>
          <w:iCs w:val="false"/>
          <w:u w:val="none"/>
          <w:lang w:val="mn-MN"/>
        </w:rPr>
        <w:tab/>
        <w:t xml:space="preserve">-Бямбацогт хаана байна вэ? </w:t>
      </w:r>
    </w:p>
    <w:p>
      <w:pPr>
        <w:pStyle w:val="style0"/>
        <w:jc w:val="both"/>
      </w:pPr>
      <w:r>
        <w:rPr/>
      </w:r>
    </w:p>
    <w:p>
      <w:pPr>
        <w:pStyle w:val="style0"/>
        <w:jc w:val="both"/>
      </w:pPr>
      <w:r>
        <w:rPr>
          <w:b w:val="false"/>
          <w:bCs w:val="false"/>
          <w:i w:val="false"/>
          <w:iCs w:val="false"/>
          <w:u w:val="none"/>
          <w:lang w:val="mn-MN"/>
        </w:rPr>
        <w:tab/>
        <w:t>Сая хэлэлцэх эсэх дээр санал гаргах хэрэгтэй байсан байхгүй юу. Улсын Их Хурлаар бүх Байнгын хороогоор хэлэлцье гэсэн мөртлөө зүгээр ингээд сонсоод өнгөрч болохгүй биз дээ. Жишээлбэл, төсөв, санхүүгийн хүрээнд ямар бодлого явуулах юм бэ гэдгийг бид нар ажлын хэсэг гаргаад томилоод, ажлын хэсэг ажиллаад оруулж ирж байж бид нар энэ дээр юм хиймээр байгаа юм.</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 xml:space="preserve"> -Төсөл санаачлагч нь яагаад байхгүй байна. Яагаад дуудаагүй юм бэ? Байхгүй бол хойшлууллаа шүү. Тогтоолын төслийг хууль санаачлагчид нь. Энэ гэхдээ бүх Байнгын хороодоор гээд ийм шийдвэр гарчихсан юм. Ингэх ёстой байсан уу.</w:t>
      </w:r>
    </w:p>
    <w:p>
      <w:pPr>
        <w:pStyle w:val="style0"/>
        <w:jc w:val="both"/>
      </w:pPr>
      <w:r>
        <w:rPr/>
      </w:r>
    </w:p>
    <w:p>
      <w:pPr>
        <w:pStyle w:val="style0"/>
        <w:jc w:val="both"/>
      </w:pPr>
      <w:r>
        <w:rPr>
          <w:b w:val="false"/>
          <w:bCs w:val="false"/>
          <w:i w:val="false"/>
          <w:iCs w:val="false"/>
          <w:u w:val="none"/>
          <w:lang w:val="mn-MN"/>
        </w:rPr>
        <w:tab/>
        <w:t>-Бямбацогт гишүүнийг дуудсан уу?</w:t>
      </w:r>
    </w:p>
    <w:p>
      <w:pPr>
        <w:pStyle w:val="style0"/>
        <w:jc w:val="both"/>
      </w:pPr>
      <w:r>
        <w:rPr/>
      </w:r>
    </w:p>
    <w:p>
      <w:pPr>
        <w:pStyle w:val="style0"/>
        <w:jc w:val="both"/>
      </w:pPr>
      <w:r>
        <w:rPr>
          <w:b w:val="false"/>
          <w:bCs w:val="false"/>
          <w:i w:val="false"/>
          <w:iCs w:val="false"/>
          <w:u w:val="none"/>
          <w:lang w:val="mn-MN"/>
        </w:rPr>
        <w:tab/>
        <w:t>Хөгжлийн бодлого, төлөвлөлтийг боловсронгуй болгох тухай Улсын Их Хурлын тогтоолын төслийн талаарх танилцуулгыг Улсын Их Хурлын гишүүн Бямбацогт танилцуулна.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С.Бямбацогт:</w:t>
      </w:r>
      <w:r>
        <w:rPr>
          <w:b w:val="false"/>
          <w:bCs w:val="false"/>
          <w:i w:val="false"/>
          <w:iCs w:val="false"/>
          <w:u w:val="none"/>
          <w:lang w:val="mn-MN"/>
        </w:rPr>
        <w:t xml:space="preserve"> -Гишүүдийнхээ энэ өглөөний амгаланг айлтган мэндчилье. Монгол Улсын Их Хурлын нэр бүхий гишүүд бид Улсын Их Хурлын гишүүн Бакей, Сү.Батболд, Оюунхорол, Уянга, Даваасүрэн, Дэмбэрэл нарын гишүүд бид Монгол улсын хөгжлийн бодлого, төлөвлөлтийг боловсронгуй болгох тухай Улсын Их Хурлын тогтоолын төслийг санаачилж Улсын Их Хуралд өргөн мэдүүлсэн. Энэ дээр ямар асуудлыг хэлэлцэх гэж байгаа вэ гэхээр өнөөдөр Монгол улсын урт, дунд, богино хугацаанд харилцан уялдаатай хөгжүүлэх хөгжлийн бодлогын бичиг баримт байгаа. Гэхдээ энэ бичиг баримттай уялдаж Монгол Улсын Их Хурал, Засгийн газраас гарч байгаа хөтөлбөрүүд, хуулиуд, шийдвэрүүд уялдахгүй байгаад байгаа. Үүнийгээ бас тодорхой хэмжээгээр эргэж харъя. Ингэхийн тулд Монгол Улсын хөгжлийн хэтийн төсөөлөл, бодлого, төлөвлөлтийг боловсронгуй болгох, батлагдсан хууль тогтоомжийн уялдаа, хэрэгжилтийг хангах зорилгоор Монгол Улсын Ерөнхий сайд Алтанхуягт дараах арга хэмжээг авч ажиллахыг үүрэг болгосугай гэсэн тогтоолын төсөл байгаа юм. Үүнд, </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t>1. Үндэсний хэмжээнд болон бүс, орон нутаг, салбарын чиглэлээр удаан хугацаанд мөрдөгдөхөөр батлагдсан хөтөлбөрийн баримт бичгүүд нь Засгийн газрын мөрийн хөтөлбөр, улсын төсөв, эдийн засаг, нийгмийг хөгжүүлэх үндсэн чиглэл болон салбарын бодлоготой уялдаж байгаад шинжилгээ, дүгнэлт хийх.</w:t>
      </w:r>
    </w:p>
    <w:p>
      <w:pPr>
        <w:pStyle w:val="style0"/>
        <w:jc w:val="both"/>
      </w:pPr>
      <w:r>
        <w:rPr/>
      </w:r>
    </w:p>
    <w:p>
      <w:pPr>
        <w:pStyle w:val="style0"/>
        <w:jc w:val="both"/>
      </w:pPr>
      <w:r>
        <w:rPr>
          <w:b w:val="false"/>
          <w:bCs w:val="false"/>
          <w:i w:val="false"/>
          <w:iCs w:val="false"/>
          <w:u w:val="none"/>
          <w:lang w:val="mn-MN"/>
        </w:rPr>
        <w:tab/>
        <w:t>2. Монгол улсын нийгмийн хөгжлийн хүрсэн төвшин, ажиллах хүчний болон байгалийн нөөц, гадаад, дотоод хүчин зүйлийг тооцсоны үндсэн дээр стратегийн зорилтуудыг хэрэгжүүлэхэд чиглэсэн дунд хугацааны бодлогын баримт бичиг, зорилтот хөтөлбөр, төслүүдийн жагсаалтыг боловсруулах.</w:t>
      </w:r>
    </w:p>
    <w:p>
      <w:pPr>
        <w:pStyle w:val="style0"/>
        <w:jc w:val="both"/>
      </w:pPr>
      <w:r>
        <w:rPr/>
      </w:r>
    </w:p>
    <w:p>
      <w:pPr>
        <w:pStyle w:val="style0"/>
        <w:jc w:val="both"/>
      </w:pPr>
      <w:r>
        <w:rPr>
          <w:b w:val="false"/>
          <w:bCs w:val="false"/>
          <w:i w:val="false"/>
          <w:iCs w:val="false"/>
          <w:u w:val="none"/>
          <w:lang w:val="mn-MN"/>
        </w:rPr>
        <w:tab/>
        <w:t>3. Монгол улсын хөгжлийн бодлого, төлөвлөлтийн баримт бичгийн уялдаа, залгамж чанар, батлах, хэрэгжүүлэх биелэлтэд хяналт мониторинг хийх харилцааг зохицуулсан хууль, Улсын Их Хурлын бусад шийдвэрийн төслийг боловсруулан Улсын Их Хуралд өргөн барих гэсэн ийм тогтоолын төслийг Улсын Их Хуралд өргөн барьсан. Анхны хэлэлцүүлэг хийгдсэн. Бүх Байнгын хороод дээр анхны хэлэлцүүлгүүд хийгдэж, Төрийн байгуулалтын байнгын хороон дээр нэгтгэгдэж Улсын Их Хурлаас шийдвэр гаргаж явъя гэсэн ийм төсөл байгаа юм. Анхаарал тавьсанд баярлалаа.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-Бямбацогт гишүүнд баярлалаа.</w:t>
      </w:r>
    </w:p>
    <w:p>
      <w:pPr>
        <w:pStyle w:val="style0"/>
        <w:jc w:val="both"/>
      </w:pPr>
      <w:r>
        <w:rPr/>
      </w:r>
    </w:p>
    <w:p>
      <w:pPr>
        <w:pStyle w:val="style0"/>
        <w:jc w:val="both"/>
      </w:pPr>
      <w:r>
        <w:rPr>
          <w:b w:val="false"/>
          <w:bCs w:val="false"/>
          <w:i w:val="false"/>
          <w:iCs w:val="false"/>
          <w:u w:val="none"/>
          <w:lang w:val="mn-MN"/>
        </w:rPr>
        <w:tab/>
        <w:t>Хууль санаачлагчаас асуух асуулттай гишүүд байна уу?</w:t>
      </w:r>
    </w:p>
    <w:p>
      <w:pPr>
        <w:pStyle w:val="style0"/>
        <w:jc w:val="both"/>
      </w:pPr>
      <w:r>
        <w:rPr/>
      </w:r>
    </w:p>
    <w:p>
      <w:pPr>
        <w:pStyle w:val="style0"/>
        <w:jc w:val="both"/>
      </w:pPr>
      <w:r>
        <w:rPr>
          <w:b w:val="false"/>
          <w:bCs w:val="false"/>
          <w:i w:val="false"/>
          <w:iCs w:val="false"/>
          <w:u w:val="none"/>
          <w:lang w:val="mn-MN"/>
        </w:rPr>
        <w:tab/>
        <w:t>-Ганбаатар гишүүнээр тасаллаа. Ганбаатар гишүүн асуултаа асууя.</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 xml:space="preserve">С.Ганбаатар: </w:t>
      </w:r>
      <w:r>
        <w:rPr>
          <w:b w:val="false"/>
          <w:bCs w:val="false"/>
          <w:i w:val="false"/>
          <w:iCs w:val="false"/>
          <w:u w:val="none"/>
          <w:lang w:val="mn-MN"/>
        </w:rPr>
        <w:t xml:space="preserve"> -Хөгжлийн бодлого, төлөвлөлтийг боловсронгуй болгох энэ санаа их чухал. Бид бас алсын хараагүй, бодлого ойрхон, ойрхон ийм арчаагүй царайтай явж байгаа нь үнэн. Үүнийг дэмжиж байгаагийн хувьд Засгийн газарт хөгжлийн талаар чиглэл үүрэг, бодлогын чиглэл өгөх гэж байж, Засгийн газраар өөрөөр нь боловсруулна гэдэг л, би үүнийг анхнаасаа л. Их Хурал дээр үүнийг авч ярьж болдоггүй юм уу? Их Хурал дээр өндөр төвшинд, Байнгын хороодын төвшинд ажлын хэсэг гаргаад ярьж болохгүй юм уу гэдгийг л асуугаад байгаа юм.</w:t>
      </w:r>
    </w:p>
    <w:p>
      <w:pPr>
        <w:pStyle w:val="style0"/>
        <w:jc w:val="both"/>
      </w:pPr>
      <w:r>
        <w:rPr/>
      </w:r>
    </w:p>
    <w:p>
      <w:pPr>
        <w:pStyle w:val="style0"/>
        <w:jc w:val="both"/>
      </w:pPr>
      <w:r>
        <w:rPr>
          <w:b w:val="false"/>
          <w:bCs w:val="false"/>
          <w:i w:val="false"/>
          <w:iCs w:val="false"/>
          <w:u w:val="none"/>
          <w:lang w:val="mn-MN"/>
        </w:rPr>
        <w:tab/>
        <w:t>Энэ дээр саналаа өгөхдөө Засгийн газар, энэ Хэрэг эрхлэх газраас энэ бол манай чиглэлд байхгүй ээ, бид энэ уялдаа, салбарын бодлого, хоорондын зохицуулалтын дүн шинжилгээ хийж үнэлэлт, дүгнэлт өгч гаргах нь Засгийн газарт олгогдсон бүрэн эрхийн хүрээний асуудал биш юм гээд. Өөрөө Засгийн газар үүнийг хийхэд халгаад байна гээд байна шүү дээ. Тэгэхээр Улсын Их Хурлаас үндсэн чиглэлийг баталдаг ажлаа Улсын Их Хурал нь өөрөө хийе, Засгийн газраас холбогдох судалгаа, үндэслэл, техникийн янз бүрийн судалгаануудаа авалгүй яах вэ. Ийм байдлаар хийвэл яасан юм бэ гэсэн асуултад хариулж өгч туслаач.</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-Асуултад хариулъя. </w:t>
      </w:r>
    </w:p>
    <w:p>
      <w:pPr>
        <w:pStyle w:val="style0"/>
        <w:jc w:val="both"/>
      </w:pPr>
      <w:r>
        <w:rPr/>
      </w:r>
    </w:p>
    <w:p>
      <w:pPr>
        <w:pStyle w:val="style0"/>
        <w:jc w:val="both"/>
      </w:pPr>
      <w:r>
        <w:rPr>
          <w:b w:val="false"/>
          <w:bCs w:val="false"/>
          <w:i w:val="false"/>
          <w:iCs w:val="false"/>
          <w:u w:val="none"/>
          <w:lang w:val="mn-MN"/>
        </w:rPr>
        <w:tab/>
        <w:t>-Бямбацогт гишүүн.</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С.Бямбацогт:</w:t>
      </w:r>
      <w:r>
        <w:rPr>
          <w:b w:val="false"/>
          <w:bCs w:val="false"/>
          <w:i w:val="false"/>
          <w:iCs w:val="false"/>
          <w:u w:val="none"/>
          <w:lang w:val="mn-MN"/>
        </w:rPr>
        <w:t xml:space="preserve"> -Засгийн газрыг боловсруулахыг үүрэг болгосон тогтоолын төслийг бид санаачилсан л даа. Таны хэлж байгаа зөв. Энэ дээр яагаад ингэсэн бэ гэхээр Монгол Улсын Үндсэн хууль болон Засгийн газрын тухай хуульд Засгийн газрын хийх ёстой ажлуудыг бас заасан байдаг. Монгол улсын хөгжлийн бодлогыг тодорхойлж, Улсын Их Хуралд өргөн мэдүүлж, Улсын Их Хурлаар хэлэлцүүлж батлуулах. Улсын Их Хурлын баталж өгсөн бодлогыг хэрэгжүүлэх ийм үүргийг Үндсэн хууль болон Засгийн газрын тухай хуулиар заасан. Энэ хүрээндээ Монгол улсын нийгэм, эдийн засгийн хөгжлийн асуудлыг Засгийн газар боловсруулж өргөн барь гэсэн тогтоолын төслийг боловсруулсан. Харамсалтай нь Засгийн газар үүн дээр энэ бол Засгийн газрын хийх ёстой ажил биш ээ. </w:t>
      </w:r>
    </w:p>
    <w:p>
      <w:pPr>
        <w:pStyle w:val="style0"/>
        <w:jc w:val="both"/>
      </w:pPr>
      <w:r>
        <w:rPr/>
      </w:r>
    </w:p>
    <w:p>
      <w:pPr>
        <w:pStyle w:val="style0"/>
        <w:jc w:val="both"/>
      </w:pPr>
      <w:r>
        <w:rPr>
          <w:b w:val="false"/>
          <w:bCs w:val="false"/>
          <w:i w:val="false"/>
          <w:iCs w:val="false"/>
          <w:u w:val="none"/>
          <w:lang w:val="mn-MN"/>
        </w:rPr>
        <w:tab/>
        <w:t>Ер нь Улсын Их Хуралд Монгол Улсын Засгийн газарт Ерөнхийлөгч чиглэл үүрэг өгөхөөс биш, Улсын Их Хурал чиглэл өгөхгүй, үүрэг өгөхгүй гэсэн байдлаар бидний тогтоолын төсөлд хариугаа ирүүлж саналаа өгсөн байсан. Ийм биш ээ. Засгийн газар бол гүйцэтгэх байгууллага, Засгийн газар бол Улсын Их Хурлын баталсан тогтоол, хууль, шийдвэрүүдийг хэрэгжүүлэх үүрэгтэй байгууллага. Улсын Их Хурлаас томилогддог, Улсын Их Хуралд ажлаа тайлагнадаг ийм байгууллага. Гэтэл өнөөдөр Засгийн газар маань бидэнд Их Хурал үүрэг өгөхгүй шүү гэсэн байдлаар асуудалд хандаж байсан нь харамсалтай байсан.</w:t>
      </w:r>
    </w:p>
    <w:p>
      <w:pPr>
        <w:pStyle w:val="style0"/>
        <w:jc w:val="both"/>
      </w:pPr>
      <w:r>
        <w:rPr/>
      </w:r>
    </w:p>
    <w:p>
      <w:pPr>
        <w:pStyle w:val="style0"/>
        <w:jc w:val="both"/>
      </w:pPr>
      <w:r>
        <w:rPr>
          <w:b w:val="false"/>
          <w:bCs w:val="false"/>
          <w:i w:val="false"/>
          <w:iCs w:val="false"/>
          <w:u w:val="none"/>
          <w:lang w:val="mn-MN"/>
        </w:rPr>
        <w:tab/>
        <w:t xml:space="preserve">Гэхдээ хэлэлцэх эсэхийг чуулганы хуралдаан дээр хэлэлцэж байх явцад Улсын Их Хурлын гишүүд, ялангуяа Улсын Их Хурлын даргаас санал гарсан. Энэ бол Засгийн газарт үүрэг өгөх биш, таны хэлж байгаатай адилхан. Үүнийг Монгол Улсын Их Хурал өөрөө барьж авч, Монгол Улсын Үндсэн хуулийн дараа орох Үндэсний аюулгүй байдлын үзэл баримтлалтай тэнцэх ийм бодлогын бичиг баримт болгож хэлэлцэж батлах ёстой. Энэ үүднээсээ Монгол улсын холбогдох бүх Байнгын хороод холбогдох асуудлуудаараа хэлэлцэж ажлын хэсэг байгуулж, Монгол улсын хөгжлийг урт, дунд, богино хугацаанд уялдаатай болгох. Бүс, орон нутаг, салбарын бодлогыг уялдуулах, хэрэгжихгүй байгаа хөтөлбөрүүдийг хэрэгжүүлэх тал дээр бас санал дүгнэлт гаргах. </w:t>
      </w:r>
    </w:p>
    <w:p>
      <w:pPr>
        <w:pStyle w:val="style0"/>
        <w:jc w:val="both"/>
      </w:pPr>
      <w:r>
        <w:rPr/>
      </w:r>
    </w:p>
    <w:p>
      <w:pPr>
        <w:pStyle w:val="style0"/>
        <w:jc w:val="both"/>
      </w:pPr>
      <w:r>
        <w:rPr>
          <w:b w:val="false"/>
          <w:bCs w:val="false"/>
          <w:i w:val="false"/>
          <w:iCs w:val="false"/>
          <w:u w:val="none"/>
          <w:lang w:val="mn-MN"/>
        </w:rPr>
        <w:tab/>
        <w:t>Өнөөдөр Монгол улсад 400 гаруй хөтөлбөрүүд байдаг гэсэн мөртлөө хоорондоо уялдаа байдаггүй, хэрэгжиж байгаа, хэрэгждэггүй нь мэдэгддэггүй. Гарч байгаа бодлого, шийдвэрүүд нь түүнтэйгээ уялддаггүй гээд өнөөдөр маш олон асуудлууд байж байгаа. Үүнийг нэгтгэж, дүгнэж, цаашид яаж асуудлыг шийдэх ёстой вэ, цаашид ямар зорилт тавьж ажиллах ёстой вэ гэдгээ Улсын Их Хурал маань өөрсдөө барьж авч хийе гэдэг саналыг Улсын Их Хурлын дарга гаргасан. Одоо та бас гаргаж байна. Тэгэхээр би энэ дээр татгалзаад байх зүйл алга. Байнгын хорооноос бас яг Төсвийн байнгын хороонд харьяалагдах, уг нь салбарын яамдыг суулгаж байгаад тулгамдаж байгаа асуудлууд юу байна, үүнийгээ бид яаж шийдвэрлэх ёстой гэдгээр хэлэлцэх эсэх дээрээ санал бодлоо солилцоод явсан бол зүгээр байсан байх. Энэ анхны хэлэлцүүлгийн явцад. Цааш, цаашдаа ийм байдлаар өрнүүлж, сая Ганбаатар гишүүний хэлж байгаа санал буюу асуултыг дэмжиж цааш ажиллах ёстой байх гэж бодож байна.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-Асуулт асууж, хариулт авч дууслаа. Санал хэлэх гишүүд байна уу?</w:t>
      </w:r>
    </w:p>
    <w:p>
      <w:pPr>
        <w:pStyle w:val="style0"/>
        <w:jc w:val="both"/>
      </w:pPr>
      <w:r>
        <w:rPr/>
      </w:r>
    </w:p>
    <w:p>
      <w:pPr>
        <w:pStyle w:val="style0"/>
        <w:jc w:val="both"/>
      </w:pPr>
      <w:r>
        <w:rPr>
          <w:b w:val="false"/>
          <w:bCs w:val="false"/>
          <w:i w:val="false"/>
          <w:iCs w:val="false"/>
          <w:u w:val="none"/>
          <w:lang w:val="mn-MN"/>
        </w:rPr>
        <w:tab/>
        <w:t>-Цолмон гишүүн, Баярцогт гишүүн. Саналыг тасаллаа. Цолмон гишүүн саналаа хэлье.</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Ц.Цолмон:</w:t>
      </w:r>
      <w:r>
        <w:rPr>
          <w:b w:val="false"/>
          <w:bCs w:val="false"/>
          <w:i w:val="false"/>
          <w:iCs w:val="false"/>
          <w:u w:val="none"/>
          <w:lang w:val="mn-MN"/>
        </w:rPr>
        <w:t xml:space="preserve"> -Нэгэнт Засгийн газраас тодорхой хариу авсан байгаа юм. Анх хэлэлцүүлэх эсэхийг ярьж байхдаа Улсын Их Хурал өөрөө ажлын хэсэг байгуулаад  өөрсдөө гардаж энэ хөгжлийн бодлогыг удаан хугацааны хөгжлийн бодлого, төлөвлөлт гаргах нь зүйтэй гэсэн санал гарсан байгаа. Тэгэхээр Байнгын хороон дээр өнөөдөр энэ чиглэлээрээ, шинэ чиглэлээр хэлэлцэж байгаа гэж үзэж байгаа юм. Тэгээд хэлэлцэх явцдаа илүү бүтээн байгуулалтад чиглэсэн ийм хөтөлбөрүүддээ илүү анхаарах хэрэгтэй.</w:t>
      </w:r>
    </w:p>
    <w:p>
      <w:pPr>
        <w:pStyle w:val="style0"/>
        <w:jc w:val="both"/>
      </w:pPr>
      <w:r>
        <w:rPr/>
      </w:r>
    </w:p>
    <w:p>
      <w:pPr>
        <w:pStyle w:val="style0"/>
        <w:jc w:val="both"/>
      </w:pPr>
      <w:r>
        <w:rPr>
          <w:b w:val="false"/>
          <w:bCs w:val="false"/>
          <w:i w:val="false"/>
          <w:iCs w:val="false"/>
          <w:u w:val="none"/>
          <w:lang w:val="mn-MN"/>
        </w:rPr>
        <w:tab/>
        <w:t>Нийгмийн янз бүрийн нарийн ширийн асуудал гараад  ирэнгүүт намын бүлгүүд хоорондоо тохирохгүй, жишээлбэл, хүүхдэд 20 мянга өгөх үү, өгөхгүй юу гээд явбал эцэс төгсгөлгүй маргаан болно. Тийм учраас энэ урт хугацааны бодлого дээрээ илүү бүтээн байгуулалтад чиглэсэн, тийм зам тавина, ийм үйлдвэр байгуулна, ийм бүтээн байгуулалт хийнэ гэдэг дээр намууд төвлөрч чадна. Тэрийгээ аль ч нам нь засгийн эрхэнд гарсан ч хэрэгжүүлдэг байж чадна. Тийм учраас цаашдаа энэ хөтөлбөрөө боловсруулахдаа нийгэм, улс төр, эдийн засгийн бүх салбарыг хамрах гэхээсээ илүү дэд бүтэц, бүтээн байгуулалтад чиглэсэн тийм хөтөлбөр болгож явбал намууд зөвшилцөж чадна, урт хугацаанд мөрдөж чадна. Тэгэхээр манай Байнгын  хорооноос энэ чиглэлийг нь илүү анхаарч цаашдаа оролцох ёстой гэсэн саналыг хэлж байна. Баярлалаа.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-Баярцогт гишүүн саналаа хэлье.</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С.Баярцогт:</w:t>
      </w:r>
      <w:r>
        <w:rPr>
          <w:b w:val="false"/>
          <w:bCs w:val="false"/>
          <w:i w:val="false"/>
          <w:iCs w:val="false"/>
          <w:u w:val="none"/>
          <w:lang w:val="mn-MN"/>
        </w:rPr>
        <w:t xml:space="preserve"> -Бодлогын ийм боловсронгуй болгох Улсын Их Хурлын тогтоол гаргая гээд санаачилсан хэлэлцүүлэг явж байгаа юм. Асуудлын хувьд одоогоор мянганы хөгжлийн цогц бодлого гээд нэг бодлоготой, Улсын Их Хурлаас баталсан 400 гаруй хөтөлбөр байгаа юм. Эдгээрийг бүгдийг холбогдох Байнгын хороод өөр өөрсдөө тусдаа ажлын хэсэг гаргаад яг манай Байнгын хороонд хамаарч байгаа тэр хөтөлбөрүүдийг нягталж үзээд, ер нь энэ 400 хөтөлбөрөөс одоо шаардлага хангахгүй, өөрчлөх шаардлагатай гэсэн юмнуудыг хүчингүй болгомоор байгаа юм. Нэгдүгээрт.</w:t>
      </w:r>
    </w:p>
    <w:p>
      <w:pPr>
        <w:pStyle w:val="style0"/>
        <w:jc w:val="both"/>
      </w:pPr>
      <w:r>
        <w:rPr/>
      </w:r>
    </w:p>
    <w:p>
      <w:pPr>
        <w:pStyle w:val="style0"/>
        <w:jc w:val="both"/>
      </w:pPr>
      <w:r>
        <w:rPr>
          <w:b w:val="false"/>
          <w:bCs w:val="false"/>
          <w:i w:val="false"/>
          <w:iCs w:val="false"/>
          <w:u w:val="none"/>
          <w:lang w:val="mn-MN"/>
        </w:rPr>
        <w:tab/>
        <w:t>Үлдэж байгаа хөтөлбөрүүд нь өөрөө мянганы хөгжлийн цогц бодлоготойгоо уялдах асуудал. Дараа нь мянганы хөгжлийн цогц бодлогоо дахиж боловсронгуй болгоод, шинэчилсэн найруулга хийгээд дараа нь энэ нь өөрөө улс төрийн намуудын мөрийн хөтөлбөр, сонгуулийн мөрийн хөтөлбөр, уламжлал болж хадгалагдаж явах гол  тийм хэлбэр рүү л оруулмаар байгаа юм.</w:t>
      </w:r>
    </w:p>
    <w:p>
      <w:pPr>
        <w:pStyle w:val="style0"/>
        <w:jc w:val="both"/>
      </w:pPr>
      <w:r>
        <w:rPr/>
      </w:r>
    </w:p>
    <w:p>
      <w:pPr>
        <w:pStyle w:val="style0"/>
        <w:jc w:val="both"/>
      </w:pPr>
      <w:r>
        <w:rPr>
          <w:b w:val="false"/>
          <w:bCs w:val="false"/>
          <w:i w:val="false"/>
          <w:iCs w:val="false"/>
          <w:u w:val="none"/>
          <w:lang w:val="mn-MN"/>
        </w:rPr>
        <w:tab/>
        <w:t>Би хэлбэрийг нь мэдэхгүй байгаа юм. Яг энэ баримт бичгээ л улс төрийн гол, гол намууд урт хугацаанд мөрдлөг болгоно гэдэг тэр зөвшлийг харин яаж хийх ёстой юм. Ихэнх өндөр хөгжсөн орнуудын хувьд улс төрийн гол, гол намууд нь зөвшил хийдэг юм билээ. Өөрөөр хэлбэл, бид нар улс төрийн хувьд үзэл баримтлал өөр, өөр ийм хэмжээнд үйл ажиллагаа явуулна. Гэхдээ улс, эх орныхоо хөгжлийн төлөө жишээлбэл, Канадууд газрын тос, баялгийнхаа асуудал дээр бид нар ийм байр суурь барина, Норвеги ч гэсэн нефть дээрээ бид нар баруун, зүүн гэхгүй, яг энэ асуудал дээр гол цөмийн хувьд аль нам ялсан ч гэсэн энэ байр суурийг барина гээд ингээд тохирчихдог юм билээ. Энэ тохироо л манай намуудын хувьд хамгийн чухал байгаад байгаа юм. Үүнийг харин яаж энэ бодлогынхоо баримт бичигт уялдуулж явах вэ гэдэг асуудал илүү чухал юм болов уу гэж бодож байгаа юм. Тийм учраас би ямар санал гаргах гээд байна вэ гэхээр Байнгын хороон дээрээ жижиг ажлын хэсэг гаргачихъя. Тэр нь манай Байнгын хороотой холбоотой батлагдсан мөрийн хөтөлбөрүүдээ нягтлах. Тэгээд Төрийн байгуулалтын байнгын хороон дээр том ажлын хэсэг гараад мянганы хөгжлийн цогц бодлогоо нягтлахад манай Байнгын хорооноос бас хоёр, гурван хүн төлөөлж оролцоод хийх хэрэгтэй.</w:t>
      </w:r>
    </w:p>
    <w:p>
      <w:pPr>
        <w:pStyle w:val="style0"/>
        <w:jc w:val="both"/>
      </w:pPr>
      <w:r>
        <w:rPr/>
      </w:r>
    </w:p>
    <w:p>
      <w:pPr>
        <w:pStyle w:val="style0"/>
        <w:jc w:val="both"/>
      </w:pPr>
      <w:r>
        <w:rPr>
          <w:b w:val="false"/>
          <w:bCs w:val="false"/>
          <w:i w:val="false"/>
          <w:iCs w:val="false"/>
          <w:u w:val="none"/>
          <w:lang w:val="mn-MN"/>
        </w:rPr>
        <w:tab/>
        <w:t>Өмнө нь энэ чинь зөвхөн Улсын Их Хурлын хэмжээнд биш, ерөнхийлөгч санаачлаад эрдэмтэн мэргэд, мэргэжлийн байгууллага, Улсын Их Хурлын гишүүд маш  том бүрэлдэхүүнтэйгээр баталсан баримт бичиг шүү дээ. Тэгэхээр энэ баримт бичгийнхээ оролцоог бид нар нэгдсэн ажлын хэсэг байгуулахаас гадна мэргэжлийн дэд ажлын хэсгүүд байгуулж нягтлах ийм зүйлүүд гарна гэж үзэж байгаа юм. Гэхдээ Улсын Их Хурал талаасаа бид нар зөвшил дээрээ л илүү их анхаарах ёстой гэсэн ийм саналыг хэлэх гэсэн юм. Баярлалаа.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-Санал хэлж дууслаа. Ингэе. Мэдээж хэрэг, энэ том бодлого, төлөвлөлтийн тухай асуудлыг нэг хэлэлцүүлгээр бид нар шийдчихэж чадахгүй, тийм ээ. Тэгэхээр зөв байх л даа. Ер нь ирээдүйд хэрэгжүүлэх дунд хугацааны зорилтуудаа, зорилгуудаа тодорхойлчхоод, ингээд хуульчлаад өгчихвөл сонгуульд намууд оролцохдоо тэр зорилгыг ямар арга замаар хэрэгжүүлэх вэ гэдэг ийм л чиглэлээр гадаадад явдаг юм билээ шүү дээ. Гадаадад, ер нь энэ хөгжингүй орнууд. Тийм ахиц дэвшил уруу явж чадвал бид сайн. Ямар ч гэсэн Их Хурал дээрээ энэ зүйлийг хийх гээд оролдоод үзье. Санхүү төсөвтэй холбогдолтой энэ бодлогын асуудлыг шийдвэрлэхийн тулд мэдээж хугацаа шаардана. Тэгэхээр анхны хэлэлцүүлгээ хаахгүйгээр үргэлжлүүлээд ингээд явъя. Ажлын хэсгээ бас хэдүүлээ ямар хүн оролцуулах вэ гэдгээ тохирчхоод нээлттэй үлдээгээд бид ингэж шийдэхээр боллоо гэсэн дүгнэлтээ Төрийн байгуулалтын байнгын хороонд хүргүүлж болж байна. </w:t>
      </w:r>
    </w:p>
    <w:p>
      <w:pPr>
        <w:pStyle w:val="style0"/>
        <w:jc w:val="both"/>
      </w:pPr>
      <w:r>
        <w:rPr/>
      </w:r>
    </w:p>
    <w:p>
      <w:pPr>
        <w:pStyle w:val="style0"/>
        <w:jc w:val="both"/>
      </w:pPr>
      <w:r>
        <w:rPr>
          <w:b w:val="false"/>
          <w:bCs w:val="false"/>
          <w:i w:val="false"/>
          <w:iCs w:val="false"/>
          <w:u w:val="none"/>
          <w:lang w:val="mn-MN"/>
        </w:rPr>
        <w:tab/>
        <w:t>Ажлын хэсэг яг өөрийнхөө Байнгын хороонд харьяалагдах хүрээнд байгуулаад ажиллая гэдэг энэ саналыг дэмжиж байгаа гишүүд гараа өргөнө үү. Байнгын хороон дээр ажлын хэсэг гаргаад ажиллая.</w:t>
      </w:r>
    </w:p>
    <w:p>
      <w:pPr>
        <w:pStyle w:val="style0"/>
        <w:jc w:val="both"/>
      </w:pPr>
      <w:r>
        <w:rPr/>
      </w:r>
    </w:p>
    <w:p>
      <w:pPr>
        <w:pStyle w:val="style0"/>
        <w:jc w:val="both"/>
      </w:pPr>
      <w:r>
        <w:rPr>
          <w:b w:val="false"/>
          <w:bCs w:val="false"/>
          <w:i w:val="false"/>
          <w:iCs w:val="false"/>
          <w:u w:val="none"/>
          <w:lang w:val="mn-MN"/>
        </w:rPr>
        <w:tab/>
        <w:t>Зөвшөөрсөн</w:t>
        <w:tab/>
        <w:tab/>
        <w:t>9</w:t>
      </w:r>
    </w:p>
    <w:p>
      <w:pPr>
        <w:pStyle w:val="style0"/>
        <w:jc w:val="both"/>
      </w:pPr>
      <w:r>
        <w:rPr>
          <w:b w:val="false"/>
          <w:bCs w:val="false"/>
          <w:i w:val="false"/>
          <w:iCs w:val="false"/>
          <w:u w:val="none"/>
          <w:lang w:val="mn-MN"/>
        </w:rPr>
        <w:tab/>
        <w:t>Татгалзсан</w:t>
        <w:tab/>
        <w:tab/>
        <w:t>4</w:t>
      </w:r>
    </w:p>
    <w:p>
      <w:pPr>
        <w:pStyle w:val="style0"/>
        <w:jc w:val="both"/>
      </w:pPr>
      <w:r>
        <w:rPr>
          <w:b w:val="false"/>
          <w:bCs w:val="false"/>
          <w:i w:val="false"/>
          <w:iCs w:val="false"/>
          <w:u w:val="none"/>
          <w:lang w:val="mn-MN"/>
        </w:rPr>
        <w:tab/>
        <w:t>Бүгд</w:t>
        <w:tab/>
        <w:tab/>
        <w:tab/>
        <w:t>13</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t>Байнгын хороон дээр ажлын хэсэг гаргаж ажиллуулъя. Ажлын хэсгийн гишүүн, бүрэлдэхүүнийг одоо шийдчих үү? Хэдүүлээ аль эсвэл ажлын байдлаар шийдээд явчих юм уу? Ахлагчийг нь томилчихъё тэгэх үү?</w:t>
      </w:r>
    </w:p>
    <w:p>
      <w:pPr>
        <w:pStyle w:val="style0"/>
        <w:jc w:val="both"/>
      </w:pPr>
      <w:r>
        <w:rPr/>
      </w:r>
    </w:p>
    <w:p>
      <w:pPr>
        <w:pStyle w:val="style0"/>
        <w:jc w:val="both"/>
      </w:pPr>
      <w:r>
        <w:rPr>
          <w:b w:val="false"/>
          <w:bCs w:val="false"/>
          <w:i w:val="false"/>
          <w:iCs w:val="false"/>
          <w:u w:val="none"/>
          <w:lang w:val="mn-MN"/>
        </w:rPr>
        <w:tab/>
        <w:t>-Ахлагч дээр саналтай гишүүн байна уу? Нэлээн ажил хэрэгч хүн байх хэрэгтэй байна.</w:t>
      </w:r>
    </w:p>
    <w:p>
      <w:pPr>
        <w:pStyle w:val="style0"/>
        <w:jc w:val="both"/>
      </w:pPr>
      <w:r>
        <w:rPr>
          <w:b w:val="false"/>
          <w:bCs w:val="false"/>
          <w:i w:val="false"/>
          <w:iCs w:val="false"/>
          <w:u w:val="none"/>
          <w:lang w:val="mn-MN"/>
        </w:rPr>
        <w:tab/>
        <w:t xml:space="preserve">Хэн санал хэлэх вэ? </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-Манай Байнгын хорооны төлөвлөлтийн бодлогыг боловсронгуй болгохтой холбогдсон асуудлыг Байнгын хорооны дарга ахлах нь зүйтэй. Би яагаад ингэж үзэж байна вэ гэхээр энэ чинь төсвийн, санхүүгийн, мөнгөний бүх бодлогын асуудлын талаар асар их баримт бичгүүдтэй шүү дээ. Нэлээдийг нь хуулиудад заачихсан байж байгаа. Төсвийн хууль, Төсвийн тогтвортой байдлын хууль мөн бусад сангуудын хуулиар асар их тийм бодлогууд явж байгаа. Маш олон хөтөлбөрүүд гарсан байгаа. Үүнийг цөмийг нь цэгцэлж үзэж байж, тэр дээрээ дүгнэлт хийх байх л даа. Тийм учраас нээрэн тоглоом биш, Байнгын хорооны дарга ахлаад, энэ ажлын хэсэг энэ бүх бодлогынхоо баримт бичгүүдийг авч үзэх нь зүйтэй юм. Тэр бодлогын баримт бичиг гарахаас гадна бодлого чинь өөрөө хуулиудад суудаг шүү дээ. Тэр хуулиудад суучихсан тэр бодлогууд маань зөв байна уу, үгүй юу гэдгээ ч бас эргээд харна биз. Тэгвэл Төсвийн хууль, Төсвийн тогтвортой байдлын хууль, Хүний хөгжил сангийн хууль гэдэг чинь өөрөө төсөвтэйгөө хамт батлагддаг тусгайлсан бүр биеэ даасан сан болчихсон явж байгаа. Тэгээд төсвийн риск сан гээд байж байгаа. Энэ бүх бодлогуудаа цөмийг нь авч үзвэл их том асуудал байгаа юм л даа. Тэгээд том хүрээнд нь авч үзье гэвэл ийм байдлаар ажлын хэсгээ ажиллуулах нь зүйтэй юм гэж бодож байна.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-Тэгвэл Байнгын хороон дээрээ ажлын хэсэгтэй, би тэгээд холбогдох яамдаас бас дэд ажлын хэсэг байгуулаад ажиллах нь арай үр дүнтэй байх. Ажлын хэсэгт орж ажиллах саналтай гишүүд:</w:t>
      </w:r>
    </w:p>
    <w:p>
      <w:pPr>
        <w:pStyle w:val="style0"/>
        <w:jc w:val="both"/>
      </w:pPr>
      <w:r>
        <w:rPr/>
      </w:r>
    </w:p>
    <w:p>
      <w:pPr>
        <w:pStyle w:val="style0"/>
        <w:jc w:val="both"/>
      </w:pPr>
      <w:r>
        <w:rPr>
          <w:b w:val="false"/>
          <w:bCs w:val="false"/>
          <w:i w:val="false"/>
          <w:iCs w:val="false"/>
          <w:u w:val="none"/>
          <w:lang w:val="mn-MN"/>
        </w:rPr>
        <w:tab/>
        <w:t>-Баярцогт гишүүн, Ганбаатар гишүүн, Цолмон гишүүн, дахиад нэг хүн байвал зүгээр байна. 5 байвал. Эрдэнэбат гишүүн орох уу?</w:t>
      </w:r>
    </w:p>
    <w:p>
      <w:pPr>
        <w:pStyle w:val="style0"/>
        <w:jc w:val="both"/>
      </w:pPr>
      <w:r>
        <w:rPr/>
      </w:r>
    </w:p>
    <w:p>
      <w:pPr>
        <w:pStyle w:val="style0"/>
        <w:jc w:val="both"/>
      </w:pPr>
      <w:r>
        <w:rPr>
          <w:b w:val="false"/>
          <w:bCs w:val="false"/>
          <w:i w:val="false"/>
          <w:iCs w:val="false"/>
          <w:u w:val="none"/>
          <w:lang w:val="mn-MN"/>
        </w:rPr>
        <w:tab/>
        <w:t>-Эрдэнэбат гишүүн. Ингээд бид тав орж ажиллахаар боллоо шүү дээ. Дэд хэсгийг болохоор холбогдох яамдын хүмүүсийг оруулаад ингээд дэд хэсэг байгуулаад ажиллая. Саяын гаргасан саналыг дэмжиж байгаа гишүүд гараа өргөчих.</w:t>
      </w:r>
    </w:p>
    <w:p>
      <w:pPr>
        <w:pStyle w:val="style0"/>
        <w:jc w:val="both"/>
      </w:pPr>
      <w:r>
        <w:rPr/>
      </w:r>
    </w:p>
    <w:p>
      <w:pPr>
        <w:pStyle w:val="style0"/>
        <w:jc w:val="both"/>
      </w:pPr>
      <w:r>
        <w:rPr>
          <w:b w:val="false"/>
          <w:bCs w:val="false"/>
          <w:i w:val="false"/>
          <w:iCs w:val="false"/>
          <w:u w:val="none"/>
          <w:lang w:val="mn-MN"/>
        </w:rPr>
        <w:tab/>
        <w:t>Зөвшөөрсөн</w:t>
        <w:tab/>
        <w:tab/>
        <w:t>11</w:t>
        <w:tab/>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13</w:t>
      </w:r>
    </w:p>
    <w:p>
      <w:pPr>
        <w:pStyle w:val="style0"/>
        <w:jc w:val="both"/>
      </w:pPr>
      <w:r>
        <w:rPr/>
      </w:r>
    </w:p>
    <w:p>
      <w:pPr>
        <w:pStyle w:val="style0"/>
        <w:jc w:val="both"/>
      </w:pPr>
      <w:r>
        <w:rPr>
          <w:b w:val="false"/>
          <w:bCs w:val="false"/>
          <w:i w:val="false"/>
          <w:iCs w:val="false"/>
          <w:u w:val="none"/>
          <w:lang w:val="mn-MN"/>
        </w:rPr>
        <w:tab/>
        <w:t>Ингээд би та бүгдийн баталсан саналын дагуу шийдвэрийг гаргаад ажлын хэсгийг ажилд нь оруулъя.</w:t>
      </w:r>
    </w:p>
    <w:p>
      <w:pPr>
        <w:pStyle w:val="style0"/>
        <w:jc w:val="both"/>
      </w:pPr>
      <w:r>
        <w:rPr/>
      </w:r>
    </w:p>
    <w:p>
      <w:pPr>
        <w:pStyle w:val="style0"/>
        <w:jc w:val="both"/>
      </w:pPr>
      <w:r>
        <w:rPr>
          <w:b w:val="false"/>
          <w:bCs w:val="false"/>
          <w:i w:val="false"/>
          <w:iCs w:val="false"/>
          <w:u w:val="none"/>
          <w:lang w:val="mn-MN"/>
        </w:rPr>
        <w:tab/>
        <w:t>Хөгжлийн бодлого, төлөвлөлтийг боловсронгуй болгох тухай Улсын Их Хурлын тогтоолын төслийн анхны хэлэлцүүлгийг хийж байна. Нээлттэй орхилоо. Яагаад гэвэл ажлын хэсэг ажилласны дараа тодорхой саналуудыг оруулж ирж хэлэлцүүлнэ. Тэгээд Төрийн байгуулалтын байнгын хороонд бид гаргасан саналаа хүргүүлнэ.</w:t>
      </w:r>
    </w:p>
    <w:p>
      <w:pPr>
        <w:pStyle w:val="style0"/>
        <w:jc w:val="both"/>
      </w:pPr>
      <w:r>
        <w:rPr/>
      </w:r>
    </w:p>
    <w:p>
      <w:pPr>
        <w:pStyle w:val="style0"/>
        <w:jc w:val="both"/>
      </w:pPr>
      <w:r>
        <w:rPr>
          <w:b w:val="false"/>
          <w:bCs w:val="false"/>
          <w:i w:val="false"/>
          <w:iCs w:val="false"/>
          <w:u w:val="none"/>
          <w:lang w:val="mn-MN"/>
        </w:rPr>
        <w:tab/>
        <w:t>Сүүлчийн асуудалдаа оръё. Бямбацогт гишүүнд баярлалаа.</w:t>
      </w:r>
    </w:p>
    <w:p>
      <w:pPr>
        <w:pStyle w:val="style0"/>
        <w:jc w:val="both"/>
      </w:pPr>
      <w:r>
        <w:rPr/>
      </w:r>
    </w:p>
    <w:p>
      <w:pPr>
        <w:pStyle w:val="style0"/>
        <w:jc w:val="both"/>
      </w:pPr>
      <w:r>
        <w:rPr>
          <w:b w:val="false"/>
          <w:bCs w:val="false"/>
          <w:i w:val="false"/>
          <w:iCs w:val="false"/>
          <w:u w:val="none"/>
          <w:lang w:val="mn-MN"/>
        </w:rPr>
        <w:tab/>
      </w:r>
      <w:r>
        <w:rPr>
          <w:b/>
          <w:bCs/>
          <w:i/>
          <w:iCs/>
          <w:u w:val="none"/>
          <w:lang w:val="mn-MN"/>
        </w:rPr>
        <w:t>Төрийн аудитын тухай хуульд нэмэлт, өөрчлөлт оруулах тухай хуулийн төслийг хэрэгжүүлэх арга хэмжээний тухай Улсын Их Хурлын тогтоолын төслөө хэлэлцэж эхэлье.</w:t>
      </w:r>
    </w:p>
    <w:p>
      <w:pPr>
        <w:pStyle w:val="style0"/>
        <w:jc w:val="both"/>
      </w:pPr>
      <w:r>
        <w:rPr/>
      </w:r>
    </w:p>
    <w:p>
      <w:pPr>
        <w:pStyle w:val="style0"/>
        <w:jc w:val="both"/>
      </w:pPr>
      <w:r>
        <w:rPr>
          <w:b/>
          <w:bCs/>
          <w:i/>
          <w:iCs/>
          <w:u w:val="none"/>
          <w:lang w:val="mn-MN"/>
        </w:rPr>
        <w:tab/>
      </w:r>
      <w:r>
        <w:rPr>
          <w:b w:val="false"/>
          <w:bCs w:val="false"/>
          <w:i w:val="false"/>
          <w:iCs w:val="false"/>
          <w:u w:val="none"/>
          <w:lang w:val="mn-MN"/>
        </w:rPr>
        <w:t xml:space="preserve">Ерөнхий аудитор ирсэн үү? </w:t>
      </w:r>
    </w:p>
    <w:p>
      <w:pPr>
        <w:pStyle w:val="style0"/>
        <w:jc w:val="both"/>
      </w:pPr>
      <w:r>
        <w:rPr/>
      </w:r>
    </w:p>
    <w:p>
      <w:pPr>
        <w:pStyle w:val="style0"/>
        <w:jc w:val="both"/>
      </w:pPr>
      <w:r>
        <w:rPr>
          <w:b w:val="false"/>
          <w:bCs w:val="false"/>
          <w:i w:val="false"/>
          <w:iCs w:val="false"/>
          <w:u w:val="none"/>
          <w:lang w:val="mn-MN"/>
        </w:rPr>
        <w:tab/>
        <w:t>-Зангад дарга суучихъя.</w:t>
      </w:r>
    </w:p>
    <w:p>
      <w:pPr>
        <w:pStyle w:val="style0"/>
        <w:jc w:val="both"/>
      </w:pPr>
      <w:r>
        <w:rPr/>
      </w:r>
    </w:p>
    <w:p>
      <w:pPr>
        <w:pStyle w:val="style0"/>
        <w:jc w:val="both"/>
      </w:pPr>
      <w:r>
        <w:rPr>
          <w:b w:val="false"/>
          <w:bCs w:val="false"/>
          <w:i w:val="false"/>
          <w:iCs w:val="false"/>
          <w:u w:val="none"/>
          <w:lang w:val="mn-MN"/>
        </w:rPr>
        <w:tab/>
        <w:t>Төрийн аудитын тухай хуульд нэмэлт, өөрчлөлт оруулах тухай хуулийг хэрэгжүүлэх арга хэмжээний тухай Улсын Их Хурлын тогтоолын төслийн талаар би та бүхэнд танилцуулга хийчихсэн байгаа. Мөн тогтоолын төслийн үндэслэлийг тайлбарлачихсан байгаа. Ингээд Дэмбэрэл гишүүнээс санал гарсны дагуу Аудитын даргаас тодорхой асуултуудыг асууя гэж ингэж шийдсэн байгаа. Дэмбэрэл гишүүн асуултаа асууя.</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-Аудитын хуульд нэмэлт, өөрчлөлт ороод зохион байгуулалтын бүтцэд өөрчлөлт хийх ажил явж байгаа юм байна гэж ингэж ойлгосон. Ингээд аудитын газрын хуучин орлогч дарга байсан хүнийг чөлөөлөх асуудлыг Улсын Их Хуралд Байнгын хорооноос оруулах гэж байна.</w:t>
      </w:r>
    </w:p>
    <w:p>
      <w:pPr>
        <w:pStyle w:val="style0"/>
        <w:jc w:val="both"/>
      </w:pPr>
      <w:r>
        <w:rPr/>
      </w:r>
    </w:p>
    <w:p>
      <w:pPr>
        <w:pStyle w:val="style0"/>
        <w:jc w:val="both"/>
      </w:pPr>
      <w:r>
        <w:rPr>
          <w:b w:val="false"/>
          <w:bCs w:val="false"/>
          <w:i w:val="false"/>
          <w:iCs w:val="false"/>
          <w:u w:val="none"/>
          <w:lang w:val="mn-MN"/>
        </w:rPr>
        <w:tab/>
        <w:t>Үүнтэй холбогдуулаад би Аудитын газрын даргаас чөлөөлөгдөж байгаа Батбаяр маань хир ажилласан бэ?</w:t>
      </w:r>
    </w:p>
    <w:p>
      <w:pPr>
        <w:pStyle w:val="style0"/>
        <w:jc w:val="both"/>
      </w:pPr>
      <w:r>
        <w:rPr/>
      </w:r>
    </w:p>
    <w:p>
      <w:pPr>
        <w:pStyle w:val="style0"/>
        <w:jc w:val="both"/>
      </w:pPr>
      <w:r>
        <w:rPr>
          <w:b w:val="false"/>
          <w:bCs w:val="false"/>
          <w:i w:val="false"/>
          <w:iCs w:val="false"/>
          <w:u w:val="none"/>
          <w:lang w:val="mn-MN"/>
        </w:rPr>
        <w:tab/>
        <w:t>Хоёрдугаарт, энэ хүн бас аудитын ажлыг олон жил хийсэн туршлага, мэдлэг их хуримтлуулсан. Манай Монгол Улсын аудитын газар бол олон улсын байгууллагын аудитын дотор нэлээн дээгүүр ордог. Олон улсын төвшинд аудит хийдэг ийм эрхтэй. Энэ төвшинд хүргэж ирсэн эдгээр хүмүүсийг ажлаас өөрчлөхдөө цаашид ажлыг нь юу гэж бодож байгаа вэ? Уг хүн юу гэж үзэж байгаа вэ? Өөрийнхөө ажлын талаар. Аудитын газрын даргын хувьд ажил, төрлийг хэрхэн зохицуулах юм, ямар үнэлгээтэй байгаа юм бэ гэдэг асуудлуудад хариу өгнө үү. Энэ бол Улсын Их Хурлаар орж чөлөөлөгдөх ёстой юм байна л даа.</w:t>
      </w:r>
    </w:p>
    <w:p>
      <w:pPr>
        <w:pStyle w:val="style0"/>
        <w:jc w:val="both"/>
      </w:pPr>
      <w:r>
        <w:rPr/>
      </w:r>
    </w:p>
    <w:p>
      <w:pPr>
        <w:pStyle w:val="style0"/>
        <w:jc w:val="both"/>
      </w:pPr>
      <w:r>
        <w:rPr>
          <w:b w:val="false"/>
          <w:bCs w:val="false"/>
          <w:i w:val="false"/>
          <w:iCs w:val="false"/>
          <w:u w:val="none"/>
          <w:lang w:val="mn-MN"/>
        </w:rPr>
        <w:tab/>
        <w:t>Хоёрдугаарт, миний асуух гэж байгаа зүйл бол Төсвийн байнгын хороотой ярилцаж байж аудитын хуучин орлогчийн орны хүнийг томилохоор байгаа байх. Тэгэхээр ямар хүнийг бодож байгаа вэ? Одоогийн хүнээс дутахгүй сайн хүнийг бэлдсэн үү? Энэ талын бодлогоо боловсруулчихсан байгаа бол бидэнд танилцуулж болох уу гэж асууж байгаа юм.</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-Зангад дарга хариулъя.</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А.Зангад:</w:t>
      </w:r>
      <w:r>
        <w:rPr>
          <w:b w:val="false"/>
          <w:bCs w:val="false"/>
          <w:i w:val="false"/>
          <w:iCs w:val="false"/>
          <w:u w:val="none"/>
          <w:lang w:val="mn-MN"/>
        </w:rPr>
        <w:t xml:space="preserve"> -Батбаяр даргатай нэг жил хамтарч ажилласан. Энэ аудитын байгууллагын төрийн хянан шалгах байгууллагыг аудитын байгууллага болгох, тэгээд олон улсын аудитын байгууллагад гишүүнээр элсүүлэх, гол нь тэр хүрээнд мэргэжлийн нэг хэл дээр дэлхийн улс орнуудтай ижил хэл дээр аудитын үйл ажиллагааг явуулах талаар томоохон зүтгэл гаргасан, мэргэшсэн хүн. Нэлээн удаан жил энэ ажил дээрээ ажилласан. Тэгээд өөрийнхөө мэдлэг, мэргэшлийг энэ чиглэлээр эрдмийн зэрэг хамгаалсан АНУ-д сургалтад явж ирсэн хоёр, гурван хүний нэг нь. Тэгээд энэ албан тушаал дээрээ нэлээн удаан жил ажилласан. Энэ агуулгаараа нэлээн олон хүнийг энэ ажилд мэргэшүүлж бэлтгэсэн ийм гавьяатай, энэ төрийн аудитын байгууллагын түүх мань хүнтэй салшгүй холбоотой ийм хүн юм.</w:t>
      </w:r>
    </w:p>
    <w:p>
      <w:pPr>
        <w:pStyle w:val="style0"/>
        <w:jc w:val="both"/>
      </w:pPr>
      <w:r>
        <w:rPr/>
      </w:r>
    </w:p>
    <w:p>
      <w:pPr>
        <w:pStyle w:val="style0"/>
        <w:jc w:val="both"/>
      </w:pPr>
      <w:r>
        <w:rPr>
          <w:b w:val="false"/>
          <w:bCs w:val="false"/>
          <w:i w:val="false"/>
          <w:iCs w:val="false"/>
          <w:u w:val="none"/>
          <w:lang w:val="mn-MN"/>
        </w:rPr>
        <w:tab/>
        <w:t>Тэгээд өөрийнхөө саналаар хуулийн заалт үйлчилж эхэлсэн тул ажлаа хүлээлгэж өгсөн. Миний зүгээс төрийн аудитын төв байгууллага болон Ерөнхий аудиторын зүгээс авч болох бүх хүндэтгэлийг үзүүлсэн. Дээр нь өөрийнх нь хүсэлтийг хүлээж авч бас зарим нэг асуудлыг шийдсэн. Хамт олон нь “гавьяат эдийн засагч” цолд нэрийг нь дэвшүүлсэн. Ийм зүйл болсон байгаа, одоогийн байдлаар.</w:t>
      </w:r>
    </w:p>
    <w:p>
      <w:pPr>
        <w:pStyle w:val="style0"/>
        <w:jc w:val="both"/>
      </w:pPr>
      <w:r>
        <w:rPr/>
      </w:r>
    </w:p>
    <w:p>
      <w:pPr>
        <w:pStyle w:val="style0"/>
        <w:jc w:val="both"/>
      </w:pPr>
      <w:r>
        <w:rPr>
          <w:b w:val="false"/>
          <w:bCs w:val="false"/>
          <w:i w:val="false"/>
          <w:iCs w:val="false"/>
          <w:u w:val="none"/>
          <w:lang w:val="mn-MN"/>
        </w:rPr>
        <w:tab/>
        <w:t>Цаашдын ажлын хувьд Үндэсний аудитын газрын нэгжүүдэд тодорхой ажил төрөл эрхлэх санал би тавьсан. Өөрөө бол арай өөр хэлбэрээр ажиллах бодолтой байгаагаа илэрхийлсэн. Юу гэж илэрхийлсэн бэ гэхээр олон улсын аудитын байгууллагын шугамаар, өөрөө бол олон улсын аудитын байгууллагын системд багшлах эрхтэй боловсон хүчин хүн байгаа. Тэр системээрээ ажиллах, ном бичих ийм зорилго байна гэдгийг хэлсэн байгаа. Тухайлбал, мань хүнд урилга ирсэн. Киргизийн Үндэсний аудитын газар зөвлөхөөр ажиллуулах урилга ирсэн байсан. Түүнд яаж хандаж байгааг надад хэлээгүй байгаа, өөрөө мэдэгдэж байгаа байх.</w:t>
      </w:r>
    </w:p>
    <w:p>
      <w:pPr>
        <w:pStyle w:val="style0"/>
        <w:jc w:val="both"/>
      </w:pPr>
      <w:r>
        <w:rPr/>
      </w:r>
    </w:p>
    <w:p>
      <w:pPr>
        <w:pStyle w:val="style0"/>
        <w:jc w:val="both"/>
      </w:pPr>
      <w:r>
        <w:rPr>
          <w:b w:val="false"/>
          <w:bCs w:val="false"/>
          <w:i w:val="false"/>
          <w:iCs w:val="false"/>
          <w:u w:val="none"/>
          <w:lang w:val="mn-MN"/>
        </w:rPr>
        <w:tab/>
        <w:t>Орны хүний хувьд би сонголт хийсэн. Батбаяр гуайн шавь нь, яг Батбаяр гуайтай адилхан Америкт мэргэжил дээшлүүлээд ирсэн. Одоо гүйцэтгэлийн аудитын газрын захирал хийж байгаа Баттуяа гэдэг хүнийг томилно. 15 жил төрийн аудитын байгууллагад ажилласан.</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-Энэ чинь хуулиараа зөвшилцөх шаардлагагүй байгаа шүү дээ, тийм ээ?</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А.Зангад:</w:t>
      </w:r>
      <w:r>
        <w:rPr>
          <w:b w:val="false"/>
          <w:bCs w:val="false"/>
          <w:i w:val="false"/>
          <w:iCs w:val="false"/>
          <w:u w:val="none"/>
          <w:lang w:val="mn-MN"/>
        </w:rPr>
        <w:t xml:space="preserve"> -Тийм, шаардлагагүй байгаа.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-Дэмбэрэл гишүүн, сая хариулчихлаа. Тодруулах зүйл байна уу?</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-Баярлалаа.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-Та бүхэнд би тогтоолын төслийг танилцуулсан байгаа. Тогтоолын төсөл дээр санал хэлэх гишүүн байна уу?</w:t>
      </w:r>
    </w:p>
    <w:p>
      <w:pPr>
        <w:pStyle w:val="style0"/>
        <w:jc w:val="both"/>
      </w:pPr>
      <w:r>
        <w:rPr/>
      </w:r>
    </w:p>
    <w:p>
      <w:pPr>
        <w:pStyle w:val="style0"/>
        <w:jc w:val="both"/>
      </w:pPr>
      <w:r>
        <w:rPr>
          <w:b w:val="false"/>
          <w:bCs w:val="false"/>
          <w:i w:val="false"/>
          <w:iCs w:val="false"/>
          <w:u w:val="none"/>
          <w:lang w:val="mn-MN"/>
        </w:rPr>
        <w:tab/>
        <w:t>-Баярцогт гишүүн саналаа хэлье.</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С.Баярцогт:</w:t>
      </w:r>
      <w:r>
        <w:rPr>
          <w:b w:val="false"/>
          <w:bCs w:val="false"/>
          <w:i w:val="false"/>
          <w:iCs w:val="false"/>
          <w:u w:val="none"/>
          <w:lang w:val="mn-MN"/>
        </w:rPr>
        <w:t xml:space="preserve"> -Би яг цэвэр тогтоолын төсөлтэй холбогдуулаад биш, би Дэмбэрэл гишүүнийг бас зөв юм санаачиллаа гэж бодож байна. Үнэхээр бас манайх ажлаас чөлөөлж байгаа, шинэ ажилд томилогдож байгаа хүмүүст нүүр, нүүрийг нь харж байгаад хэлж ярих юмыг нь хэлээд үнэхээр Монголын төрд гавьяа байгуулсан бол тэрийг нь бас үнэлж цэгнээд ингээд явуулж байх нь зүйтэй гэсэн ийм байр суурьтай байгаа юм. Энэ зөв жишиг тогтоож байна. Ер нь цаашдаа ч гэсэн тэгж байх нь зүйтэй юм байна гэж бодож байна.</w:t>
      </w:r>
    </w:p>
    <w:p>
      <w:pPr>
        <w:pStyle w:val="style0"/>
        <w:jc w:val="both"/>
      </w:pPr>
      <w:r>
        <w:rPr/>
      </w:r>
    </w:p>
    <w:p>
      <w:pPr>
        <w:pStyle w:val="style0"/>
        <w:jc w:val="both"/>
      </w:pPr>
      <w:r>
        <w:rPr>
          <w:b w:val="false"/>
          <w:bCs w:val="false"/>
          <w:i w:val="false"/>
          <w:iCs w:val="false"/>
          <w:u w:val="none"/>
          <w:lang w:val="mn-MN"/>
        </w:rPr>
        <w:tab/>
        <w:t>Батбаяр гуайн хувьд олон жил бид хамтарч ажилласан. Үнэхээр манай энэ аудитын байгууллагыг яг шинэ шатанд гаргах, шинэ хэлбэрт оруулахад нь анхнаас нь ажилласан. Олон улсын байгууллагад гишүүнээр элсүүлэх, түүний гол холбох үүргийг нь бас гүйцэтгэж байсан хүний хувьд манай аудитын байгууллагыг бэхжүүлж, хөгжүүлэхэд үнэтэй хувь нэмэр оруулсан ийм хүн байгаа. Тэгээд</w:t>
      </w:r>
      <w:r>
        <w:rPr>
          <w:b/>
          <w:bCs/>
          <w:i/>
          <w:iCs/>
          <w:u w:val="none"/>
          <w:lang w:val="mn-MN"/>
        </w:rPr>
        <w:t xml:space="preserve"> </w:t>
      </w:r>
      <w:r>
        <w:rPr>
          <w:b w:val="false"/>
          <w:bCs w:val="false"/>
          <w:i w:val="false"/>
          <w:iCs w:val="false"/>
          <w:u w:val="none"/>
          <w:lang w:val="mn-MN"/>
        </w:rPr>
        <w:t>үүнийг Байнгын хорооны протоколд нь тэмдэглэдэг юм уу,</w:t>
      </w:r>
      <w:r>
        <w:rPr>
          <w:b/>
          <w:bCs/>
          <w:i/>
          <w:iCs/>
          <w:u w:val="none"/>
          <w:lang w:val="mn-MN"/>
        </w:rPr>
        <w:t xml:space="preserve"> </w:t>
      </w:r>
      <w:r>
        <w:rPr>
          <w:b w:val="false"/>
          <w:bCs w:val="false"/>
          <w:i w:val="false"/>
          <w:iCs w:val="false"/>
          <w:u w:val="none"/>
          <w:lang w:val="mn-MN"/>
        </w:rPr>
        <w:t>уг нь өөрийг нь байлгаж байгаад баяр хүргээд, алга ташаад гаргавал зүгээр байсан юм байна гэж би одоо дотроо бодож байна.</w:t>
      </w:r>
    </w:p>
    <w:p>
      <w:pPr>
        <w:pStyle w:val="style0"/>
        <w:jc w:val="both"/>
      </w:pPr>
      <w:r>
        <w:rPr/>
      </w:r>
    </w:p>
    <w:p>
      <w:pPr>
        <w:pStyle w:val="style0"/>
        <w:jc w:val="both"/>
      </w:pPr>
      <w:r>
        <w:rPr>
          <w:b w:val="false"/>
          <w:bCs w:val="false"/>
          <w:i w:val="false"/>
          <w:iCs w:val="false"/>
          <w:u w:val="none"/>
          <w:lang w:val="mn-MN"/>
        </w:rPr>
        <w:tab/>
        <w:t>Дараагийн тавьж байгаа тэр хүн дээр ч гэсэн би сэтгэл хангалуун байна. Үнэхээр нөгөө Батбаяр дарга ч гэсэн үнэхээр энэ аудитын байгууллагад олон жил ажилласан маш туршлагатай ийм хүн байгаа. Ер нь би Зангад даргад цаашдаа хэлэхэд, аудитын байгууллагын шинэ орж байгаа боловсон хүчнүүдээ яг ийм өндөр төвшинд бэлтгэх, гадаад сургалт, тогтвортой урт хугацааны гэрээтэй дахин сургалтын энэ систем рүү бас оруулаарай гэдгийг бас хэлэх гэсэн юм. Тэгээд тогтоолын төслийг дэмжиж байна. Баярлалаа.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-Монгол улсын төрийн аудитын тогтолцоог хөгжүүлэхэд, бэхжүүлэхэд үнэтэй хувь нэмэр оруулж олон жил үр бүтээлтэй ажилласан Бадамдоржийн Батбаярт бас Байнгын хорооны зүгээс чин сэтгэлийн талархал илэрхийлье. Ингээд цаашдын ажилд амжилт хүсээд, тогтоолын төслийг та бүхэнд танилцуулсан.</w:t>
      </w:r>
    </w:p>
    <w:p>
      <w:pPr>
        <w:pStyle w:val="style0"/>
        <w:jc w:val="both"/>
      </w:pPr>
      <w:r>
        <w:rPr/>
      </w:r>
    </w:p>
    <w:p>
      <w:pPr>
        <w:pStyle w:val="style0"/>
        <w:jc w:val="both"/>
      </w:pPr>
      <w:r>
        <w:rPr>
          <w:b w:val="false"/>
          <w:bCs w:val="false"/>
          <w:i w:val="false"/>
          <w:iCs w:val="false"/>
          <w:u w:val="none"/>
          <w:lang w:val="mn-MN"/>
        </w:rPr>
        <w:tab/>
        <w:t>Тогтоолын төслөөр санал хураалт явуулъя.</w:t>
      </w:r>
    </w:p>
    <w:p>
      <w:pPr>
        <w:pStyle w:val="style0"/>
        <w:jc w:val="both"/>
      </w:pPr>
      <w:r>
        <w:rPr/>
      </w:r>
    </w:p>
    <w:p>
      <w:pPr>
        <w:pStyle w:val="style0"/>
        <w:jc w:val="both"/>
      </w:pPr>
      <w:r>
        <w:rPr>
          <w:b w:val="false"/>
          <w:bCs w:val="false"/>
          <w:i w:val="false"/>
          <w:iCs w:val="false"/>
          <w:u w:val="none"/>
          <w:lang w:val="mn-MN"/>
        </w:rPr>
        <w:tab/>
        <w:t>Тогтоолын төслийг Улсын Их Хурлын чуулганы нэгдсэн хуралдаанд оруулж батлуулахыг дэмжье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u w:val="none"/>
          <w:lang w:val="mn-MN"/>
        </w:rPr>
        <w:tab/>
        <w:t>Зөвшөөрсөн</w:t>
        <w:tab/>
        <w:tab/>
        <w:t>9</w:t>
      </w:r>
    </w:p>
    <w:p>
      <w:pPr>
        <w:pStyle w:val="style0"/>
        <w:jc w:val="both"/>
      </w:pPr>
      <w:r>
        <w:rPr>
          <w:b w:val="false"/>
          <w:bCs w:val="false"/>
          <w:i w:val="false"/>
          <w:iCs w:val="false"/>
          <w:u w:val="none"/>
          <w:lang w:val="mn-MN"/>
        </w:rPr>
        <w:tab/>
        <w:t>Татгалзсан</w:t>
        <w:tab/>
        <w:tab/>
        <w:t>4</w:t>
      </w:r>
    </w:p>
    <w:p>
      <w:pPr>
        <w:pStyle w:val="style0"/>
        <w:jc w:val="both"/>
      </w:pPr>
      <w:r>
        <w:rPr>
          <w:b w:val="false"/>
          <w:bCs w:val="false"/>
          <w:i w:val="false"/>
          <w:iCs w:val="false"/>
          <w:u w:val="none"/>
          <w:lang w:val="mn-MN"/>
        </w:rPr>
        <w:tab/>
        <w:t>Бүгд</w:t>
        <w:tab/>
        <w:tab/>
        <w:tab/>
        <w:t>13</w:t>
      </w:r>
    </w:p>
    <w:p>
      <w:pPr>
        <w:pStyle w:val="style0"/>
        <w:jc w:val="both"/>
      </w:pPr>
      <w:r>
        <w:rPr>
          <w:b w:val="false"/>
          <w:bCs w:val="false"/>
          <w:i w:val="false"/>
          <w:iCs w:val="false"/>
          <w:u w:val="none"/>
          <w:lang w:val="mn-MN"/>
        </w:rPr>
        <w:tab/>
        <w:t>Дэмжигдлээ.</w:t>
      </w:r>
    </w:p>
    <w:p>
      <w:pPr>
        <w:pStyle w:val="style0"/>
        <w:jc w:val="both"/>
      </w:pPr>
      <w:r>
        <w:rPr/>
      </w:r>
    </w:p>
    <w:p>
      <w:pPr>
        <w:pStyle w:val="style0"/>
        <w:jc w:val="both"/>
      </w:pPr>
      <w:r>
        <w:rPr>
          <w:b w:val="false"/>
          <w:bCs w:val="false"/>
          <w:i w:val="false"/>
          <w:iCs w:val="false"/>
          <w:u w:val="none"/>
          <w:lang w:val="mn-MN"/>
        </w:rPr>
        <w:tab/>
        <w:t>Тогтоолын төслийг хэлэлцсэн талаар Төсвийн байнгын хорооноос санал, дүгнэлт гарна. Санал, дүгнэлтийг нэгдсэн чуулганд Дэмбэрэл гишүүн танилцуулахаар тогтлоо.</w:t>
      </w:r>
    </w:p>
    <w:p>
      <w:pPr>
        <w:pStyle w:val="style0"/>
        <w:jc w:val="both"/>
      </w:pPr>
      <w:r>
        <w:rPr/>
      </w:r>
    </w:p>
    <w:p>
      <w:pPr>
        <w:pStyle w:val="style0"/>
        <w:jc w:val="both"/>
      </w:pPr>
      <w:r>
        <w:rPr>
          <w:b w:val="false"/>
          <w:bCs w:val="false"/>
          <w:i w:val="false"/>
          <w:iCs w:val="false"/>
          <w:u w:val="none"/>
          <w:lang w:val="mn-MN"/>
        </w:rPr>
        <w:tab/>
        <w:t>Төрийн аудитын тухай хуульд нэмэлт, өөрчлөлт оруулах тухай хууль хэрэгжүүлэх арга хэмжээний тухай Улсын Их Хурлын тогтоолын төслийг хэлэлцэж дууслаа. Төсвийн байнгын хорооны 2014 оны 1 дүгээр сарын 15-ны өдрийн хуралдаан үүгээр өндөрлөж байна. Баярлалаа, гишүүд ээ.</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Соронзон хальснаас буулгасан:</w:t>
      </w:r>
    </w:p>
    <w:p>
      <w:pPr>
        <w:pStyle w:val="style0"/>
        <w:jc w:val="both"/>
      </w:pPr>
      <w:r>
        <w:rPr>
          <w:b/>
          <w:bCs/>
          <w:i w:val="false"/>
          <w:iCs w:val="false"/>
          <w:u w:val="none"/>
          <w:lang w:val="mn-MN"/>
        </w:rPr>
        <w:tab/>
      </w:r>
      <w:r>
        <w:rPr>
          <w:b w:val="false"/>
          <w:bCs w:val="false"/>
          <w:i w:val="false"/>
          <w:iCs w:val="false"/>
          <w:u w:val="none"/>
          <w:lang w:val="mn-MN"/>
        </w:rPr>
        <w:t>ПРОТОКОЛЫН АЛБАНЫ ШИНЖЭЭЧ</w:t>
        <w:tab/>
        <w:tab/>
        <w:tab/>
        <w:tab/>
      </w:r>
    </w:p>
    <w:p>
      <w:pPr>
        <w:pStyle w:val="style0"/>
        <w:jc w:val="both"/>
      </w:pPr>
      <w:r>
        <w:rPr>
          <w:b w:val="false"/>
          <w:bCs w:val="false"/>
          <w:i w:val="false"/>
          <w:iCs w:val="false"/>
          <w:u w:val="none"/>
          <w:lang w:val="mn-MN"/>
        </w:rPr>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39175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2014-01-21T14:18:00.30Z</dcterms:created>
  <cp:lastPrinted>2014-01-23T08:57:13.15Z</cp:lastPrinted>
  <dcterms:modified xsi:type="dcterms:W3CDTF">2014-01-22T16:31:40.40Z</dcterms:modified>
  <cp:revision>22</cp:revision>
</cp:coreProperties>
</file>