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C2BAF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D775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D775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DD43A5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7BDC003" w14:textId="77777777" w:rsidR="006C31FD" w:rsidRDefault="006C31FD" w:rsidP="005747F2">
      <w:pPr>
        <w:rPr>
          <w:rFonts w:ascii="Arial" w:hAnsi="Arial" w:cs="Arial"/>
          <w:b/>
          <w:bCs/>
          <w:lang w:val="mn-MN"/>
        </w:rPr>
      </w:pPr>
    </w:p>
    <w:p w14:paraId="057C05D1" w14:textId="57B1149C" w:rsidR="006C31FD" w:rsidRDefault="006C31FD" w:rsidP="005747F2">
      <w:pPr>
        <w:snapToGrid w:val="0"/>
        <w:jc w:val="center"/>
        <w:rPr>
          <w:rFonts w:ascii="Arial" w:hAnsi="Arial" w:cs="Arial"/>
          <w:b/>
          <w:bCs/>
          <w:sz w:val="23"/>
          <w:szCs w:val="23"/>
          <w:lang w:val="mn-MN"/>
        </w:rPr>
      </w:pPr>
      <w:bookmarkStart w:id="0" w:name="_GoBack"/>
      <w:bookmarkEnd w:id="0"/>
    </w:p>
    <w:p w14:paraId="380CC342" w14:textId="77777777" w:rsidR="002F7527" w:rsidRPr="00650F49" w:rsidRDefault="002F7527" w:rsidP="002F7527">
      <w:pPr>
        <w:snapToGrid w:val="0"/>
        <w:jc w:val="center"/>
        <w:rPr>
          <w:rFonts w:ascii="Arial" w:hAnsi="Arial" w:cs="Arial"/>
          <w:b/>
          <w:lang w:val="mn-MN"/>
        </w:rPr>
      </w:pPr>
      <w:r w:rsidRPr="00650F49">
        <w:rPr>
          <w:rFonts w:ascii="Arial" w:hAnsi="Arial" w:cs="Arial"/>
          <w:b/>
          <w:lang w:val="mn-MN"/>
        </w:rPr>
        <w:t xml:space="preserve">  ТӨРИЙН АУДИТЫН ТУХАЙ ХУУЛЬД</w:t>
      </w:r>
    </w:p>
    <w:p w14:paraId="5CAB938A" w14:textId="77777777" w:rsidR="002F7527" w:rsidRPr="00650F49" w:rsidRDefault="002F7527" w:rsidP="002F7527">
      <w:pPr>
        <w:snapToGrid w:val="0"/>
        <w:jc w:val="center"/>
        <w:rPr>
          <w:rFonts w:ascii="Arial" w:hAnsi="Arial" w:cs="Arial"/>
          <w:b/>
          <w:lang w:val="mn-MN"/>
        </w:rPr>
      </w:pPr>
      <w:r w:rsidRPr="00650F49">
        <w:rPr>
          <w:rFonts w:ascii="Arial" w:hAnsi="Arial" w:cs="Arial"/>
          <w:b/>
          <w:lang w:val="mn-MN"/>
        </w:rPr>
        <w:t xml:space="preserve">  ӨӨРЧЛӨЛТ ОРУУЛАХ ТУХАЙ</w:t>
      </w:r>
    </w:p>
    <w:p w14:paraId="3D4809CC" w14:textId="77777777" w:rsidR="002F7527" w:rsidRPr="00650F49" w:rsidRDefault="002F7527" w:rsidP="002F7527">
      <w:pPr>
        <w:snapToGrid w:val="0"/>
        <w:spacing w:line="360" w:lineRule="auto"/>
        <w:jc w:val="both"/>
        <w:rPr>
          <w:rFonts w:ascii="Arial" w:hAnsi="Arial" w:cs="Arial"/>
          <w:lang w:val="mn-MN"/>
        </w:rPr>
      </w:pPr>
    </w:p>
    <w:p w14:paraId="0FACA9D5" w14:textId="77777777" w:rsidR="002F7527" w:rsidRPr="00650F49" w:rsidRDefault="002F7527" w:rsidP="002F7527">
      <w:pPr>
        <w:snapToGrid w:val="0"/>
        <w:jc w:val="both"/>
        <w:rPr>
          <w:rFonts w:ascii="Arial" w:hAnsi="Arial" w:cs="Arial"/>
          <w:lang w:val="mn-MN"/>
        </w:rPr>
      </w:pPr>
      <w:r w:rsidRPr="00650F49">
        <w:rPr>
          <w:rFonts w:ascii="Arial" w:hAnsi="Arial" w:cs="Arial"/>
          <w:lang w:val="mn-MN"/>
        </w:rPr>
        <w:tab/>
      </w:r>
      <w:r w:rsidRPr="00650F49">
        <w:rPr>
          <w:rFonts w:ascii="Arial" w:hAnsi="Arial" w:cs="Arial"/>
          <w:b/>
          <w:lang w:val="mn-MN"/>
        </w:rPr>
        <w:t>1 дүгээр зүйл.</w:t>
      </w:r>
      <w:r w:rsidRPr="00650F49">
        <w:rPr>
          <w:rFonts w:ascii="Arial" w:hAnsi="Arial" w:cs="Arial"/>
          <w:lang w:val="mn-MN"/>
        </w:rPr>
        <w:t>Төрийн аудитын тухай хуулийн 15 дугаар зүйлийн 15.1.16 дахь заалтын “</w:t>
      </w:r>
      <w:r w:rsidRPr="00650F49">
        <w:rPr>
          <w:rFonts w:ascii="Arial" w:hAnsi="Arial" w:cs="Arial"/>
          <w:shd w:val="clear" w:color="auto" w:fill="FFFFFF"/>
          <w:lang w:val="mn-MN"/>
        </w:rPr>
        <w:t xml:space="preserve">Улсын Их Хурлын ээлжит сонгуулийн жилийн өмнөх нэг жилийн” гэснийг </w:t>
      </w:r>
      <w:r w:rsidRPr="00650F49">
        <w:rPr>
          <w:rFonts w:ascii="Arial" w:hAnsi="Arial" w:cs="Arial"/>
          <w:lang w:val="mn-MN"/>
        </w:rPr>
        <w:t xml:space="preserve"> “тухайн сонгуулийн жилийн өмнөх жилийн 01 дүгээр сарын 01-ний өдрөөс сонгуулийн жилийн 04 дүгээр сарын 01-ний өдөр хүртэлх” гэж, мөн зүйлийн 15.1.7 дахь заалтын “</w:t>
      </w:r>
      <w:r w:rsidRPr="00650F49">
        <w:rPr>
          <w:rFonts w:ascii="Arial" w:hAnsi="Arial" w:cs="Arial"/>
          <w:shd w:val="clear" w:color="auto" w:fill="FFFFFF"/>
          <w:lang w:val="mn-MN"/>
        </w:rPr>
        <w:t>намуудын сонгуулийн эвслийн</w:t>
      </w:r>
      <w:r w:rsidRPr="00650F49">
        <w:rPr>
          <w:rFonts w:ascii="Arial" w:hAnsi="Arial" w:cs="Arial"/>
          <w:lang w:val="mn-MN"/>
        </w:rPr>
        <w:t>” гэснийг “эвсэл болон бие даан нэр дэвшигчийн” гэж тус тус өөрчилсүгэй.</w:t>
      </w:r>
    </w:p>
    <w:p w14:paraId="6DFC183C" w14:textId="77777777" w:rsidR="002F7527" w:rsidRPr="00650F49" w:rsidRDefault="002F7527" w:rsidP="002F7527">
      <w:pPr>
        <w:snapToGrid w:val="0"/>
        <w:jc w:val="both"/>
        <w:rPr>
          <w:rFonts w:ascii="Arial" w:hAnsi="Arial" w:cs="Arial"/>
          <w:lang w:val="mn-MN"/>
        </w:rPr>
      </w:pPr>
    </w:p>
    <w:p w14:paraId="7B3A970D" w14:textId="77777777" w:rsidR="002F7527" w:rsidRPr="00650F49" w:rsidRDefault="002F7527" w:rsidP="002F7527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650F49">
        <w:rPr>
          <w:rFonts w:ascii="Arial" w:hAnsi="Arial" w:cs="Arial"/>
          <w:b/>
          <w:lang w:val="mn-MN"/>
        </w:rPr>
        <w:t>2 дугаар зүйл</w:t>
      </w:r>
      <w:r w:rsidRPr="00650F49">
        <w:rPr>
          <w:rFonts w:ascii="Arial" w:hAnsi="Arial" w:cs="Arial"/>
          <w:b/>
          <w:bCs/>
          <w:lang w:val="mn-MN"/>
        </w:rPr>
        <w:t>.</w:t>
      </w:r>
      <w:r w:rsidRPr="00650F49">
        <w:rPr>
          <w:rFonts w:ascii="Arial" w:hAnsi="Arial" w:cs="Arial"/>
          <w:lang w:val="mn-MN"/>
        </w:rPr>
        <w:t>Энэ хуулийг Монгол Улсын Их Хурлын сонгуулийн тухай хууль хүчин төгөлдөр болсон өдрөөс эхлэн дагаж мөрдөнө.</w:t>
      </w:r>
    </w:p>
    <w:p w14:paraId="11C1C53D" w14:textId="77777777" w:rsidR="002F7527" w:rsidRPr="00650F49" w:rsidRDefault="002F7527" w:rsidP="002F7527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51B85DD8" w14:textId="77777777" w:rsidR="002F7527" w:rsidRPr="00650F49" w:rsidRDefault="002F7527" w:rsidP="002F7527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28F51983" w14:textId="77777777" w:rsidR="002F7527" w:rsidRPr="00650F49" w:rsidRDefault="002F7527" w:rsidP="002F7527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5DE07B99" w14:textId="77777777" w:rsidR="002F7527" w:rsidRPr="00650F49" w:rsidRDefault="002F7527" w:rsidP="002F7527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07F28197" w14:textId="77777777" w:rsidR="002F7527" w:rsidRPr="00650F49" w:rsidRDefault="002F7527" w:rsidP="002F7527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650F49">
        <w:rPr>
          <w:rFonts w:ascii="Arial" w:hAnsi="Arial" w:cs="Arial"/>
          <w:lang w:val="mn-MN"/>
        </w:rPr>
        <w:tab/>
        <w:t xml:space="preserve">МОНГОЛ УЛСЫН </w:t>
      </w:r>
    </w:p>
    <w:p w14:paraId="047E3573" w14:textId="3A30E561" w:rsidR="006B3842" w:rsidRPr="006C4226" w:rsidRDefault="002F7527" w:rsidP="002F7527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650F49">
        <w:rPr>
          <w:rFonts w:ascii="Arial" w:hAnsi="Arial" w:cs="Arial"/>
          <w:lang w:val="mn-MN"/>
        </w:rPr>
        <w:tab/>
        <w:t xml:space="preserve">ИХ ХУРЛЫН ДАРГА </w:t>
      </w:r>
      <w:r w:rsidRPr="00650F49">
        <w:rPr>
          <w:rFonts w:ascii="Arial" w:hAnsi="Arial" w:cs="Arial"/>
          <w:lang w:val="mn-MN"/>
        </w:rPr>
        <w:tab/>
      </w:r>
      <w:r w:rsidRPr="00650F49">
        <w:rPr>
          <w:rFonts w:ascii="Arial" w:hAnsi="Arial" w:cs="Arial"/>
          <w:lang w:val="mn-MN"/>
        </w:rPr>
        <w:tab/>
      </w:r>
      <w:r w:rsidRPr="00650F49">
        <w:rPr>
          <w:rFonts w:ascii="Arial" w:hAnsi="Arial" w:cs="Arial"/>
          <w:lang w:val="mn-MN"/>
        </w:rPr>
        <w:tab/>
      </w:r>
      <w:r w:rsidRPr="00650F49">
        <w:rPr>
          <w:rFonts w:ascii="Arial" w:hAnsi="Arial" w:cs="Arial"/>
          <w:lang w:val="mn-MN"/>
        </w:rPr>
        <w:tab/>
        <w:t xml:space="preserve">Г.ЗАНДАНШАТАР </w:t>
      </w:r>
    </w:p>
    <w:sectPr w:rsidR="006B3842" w:rsidRPr="006C4226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D033B" w14:textId="77777777" w:rsidR="00791F14" w:rsidRDefault="00791F14">
      <w:r>
        <w:separator/>
      </w:r>
    </w:p>
  </w:endnote>
  <w:endnote w:type="continuationSeparator" w:id="0">
    <w:p w14:paraId="2C77C44B" w14:textId="77777777" w:rsidR="00791F14" w:rsidRDefault="0079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5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FE1AF" w14:textId="77777777" w:rsidR="00791F14" w:rsidRDefault="00791F14">
      <w:r>
        <w:separator/>
      </w:r>
    </w:p>
  </w:footnote>
  <w:footnote w:type="continuationSeparator" w:id="0">
    <w:p w14:paraId="0301B2F9" w14:textId="77777777" w:rsidR="00791F14" w:rsidRDefault="0079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2F7527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3585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747F2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3842"/>
    <w:rsid w:val="006B44C7"/>
    <w:rsid w:val="006C1929"/>
    <w:rsid w:val="006C1A3E"/>
    <w:rsid w:val="006C31FD"/>
    <w:rsid w:val="006C4226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45F10"/>
    <w:rsid w:val="00760A36"/>
    <w:rsid w:val="00782428"/>
    <w:rsid w:val="007863E9"/>
    <w:rsid w:val="00790B8E"/>
    <w:rsid w:val="00791F14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2A85"/>
    <w:rsid w:val="00D73180"/>
    <w:rsid w:val="00D737E2"/>
    <w:rsid w:val="00D81D9C"/>
    <w:rsid w:val="00D82CFE"/>
    <w:rsid w:val="00DB0A1C"/>
    <w:rsid w:val="00DD39B9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D7753"/>
    <w:rsid w:val="00FE6AE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2020-01-02T10:08:00Z</dcterms:created>
  <dcterms:modified xsi:type="dcterms:W3CDTF">2020-01-02T10:08:00Z</dcterms:modified>
</cp:coreProperties>
</file>