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27"/>
        <w:spacing w:after="0" w:before="0"/>
        <w:ind w:hanging="0" w:left="283" w:right="0"/>
        <w:contextualSpacing w:val="false"/>
        <w:jc w:val="center"/>
      </w:pPr>
      <w:r>
        <w:rPr>
          <w:rFonts w:cs="Arial"/>
          <w:sz w:val="24"/>
          <w:szCs w:val="24"/>
        </w:rPr>
        <w:t xml:space="preserve">Монгол Улсын Их Хурлын </w:t>
      </w:r>
      <w:r>
        <w:rPr>
          <w:rFonts w:cs="Arial"/>
          <w:sz w:val="24"/>
          <w:szCs w:val="24"/>
          <w:lang w:val="mn-MN"/>
        </w:rPr>
        <w:t>2013 оны намрын ээлжит чуулганы Эдийн засгийн байнгын хорооны 12 дугаар сарын 25-ны өдөр /Лхагва гараг/-ийн хуралдааны гар тэмдэглэл</w:t>
      </w:r>
    </w:p>
    <w:p>
      <w:pPr>
        <w:pStyle w:val="style27"/>
        <w:spacing w:after="0" w:before="0"/>
        <w:ind w:hanging="0" w:left="283" w:right="0"/>
        <w:contextualSpacing w:val="false"/>
        <w:jc w:val="center"/>
      </w:pPr>
      <w:r>
        <w:rPr/>
      </w:r>
    </w:p>
    <w:p>
      <w:pPr>
        <w:pStyle w:val="style28"/>
        <w:spacing w:after="0" w:before="0"/>
        <w:ind w:hanging="0" w:left="0" w:right="0"/>
        <w:contextualSpacing w:val="false"/>
      </w:pPr>
      <w:r>
        <w:rPr>
          <w:rFonts w:cs="Arial"/>
          <w:sz w:val="24"/>
          <w:szCs w:val="24"/>
          <w:lang w:val="mn-MN"/>
        </w:rPr>
        <w:tab/>
        <w:t>Эдийн засгийн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Б.Гарамгайбаатар</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14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73.6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10  цаг 50 минутад Төрийн ордны “Б” танхимд эхлэв. </w:t>
      </w:r>
    </w:p>
    <w:p>
      <w:pPr>
        <w:pStyle w:val="style28"/>
        <w:spacing w:after="0" w:before="0"/>
        <w:ind w:firstLine="749" w:left="0" w:right="0"/>
        <w:contextualSpacing w:val="false"/>
      </w:pPr>
      <w:r>
        <w:rPr/>
      </w:r>
    </w:p>
    <w:p>
      <w:pPr>
        <w:pStyle w:val="style28"/>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Д.Бат-Эрдэнэ, Д.Тэрбишдагва, Л.Энх-Амгалан;</w:t>
      </w:r>
    </w:p>
    <w:p>
      <w:pPr>
        <w:pStyle w:val="style28"/>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А.Тлейхан, Г.Уянга.</w:t>
      </w:r>
    </w:p>
    <w:p>
      <w:pPr>
        <w:pStyle w:val="style28"/>
        <w:spacing w:after="0" w:before="0"/>
        <w:ind w:hanging="0" w:left="0" w:right="0"/>
        <w:contextualSpacing w:val="false"/>
      </w:pPr>
      <w:r>
        <w:rPr>
          <w:rFonts w:cs="Arial"/>
          <w:b w:val="false"/>
          <w:bCs w:val="false"/>
          <w:i w:val="false"/>
          <w:iCs w:val="false"/>
          <w:sz w:val="24"/>
          <w:szCs w:val="24"/>
        </w:rPr>
        <w:tab/>
      </w:r>
    </w:p>
    <w:p>
      <w:pPr>
        <w:pStyle w:val="style28"/>
        <w:spacing w:after="0" w:before="0"/>
        <w:ind w:hanging="0" w:left="0" w:right="0"/>
        <w:contextualSpacing w:val="false"/>
      </w:pPr>
      <w:r>
        <w:rPr>
          <w:rFonts w:cs="Arial"/>
          <w:b w:val="false"/>
          <w:bCs w:val="false"/>
          <w:i w:val="false"/>
          <w:iCs w:val="false"/>
          <w:sz w:val="24"/>
          <w:szCs w:val="24"/>
        </w:rPr>
        <w:tab/>
      </w:r>
      <w:r>
        <w:rPr>
          <w:rFonts w:cs="Arial"/>
          <w:b/>
          <w:bCs/>
          <w:i/>
          <w:iCs/>
          <w:sz w:val="24"/>
          <w:szCs w:val="24"/>
          <w:lang w:val="mn-MN"/>
        </w:rPr>
        <w:t xml:space="preserve">Нэг. </w:t>
      </w:r>
      <w:r>
        <w:rPr>
          <w:rFonts w:cs="Arial"/>
          <w:b w:val="false"/>
          <w:bCs w:val="false"/>
          <w:i w:val="false"/>
          <w:iCs w:val="false"/>
          <w:sz w:val="24"/>
          <w:szCs w:val="24"/>
          <w:lang w:val="mn-MN"/>
        </w:rPr>
        <w:t xml:space="preserve"> </w:t>
      </w:r>
      <w:r>
        <w:rPr>
          <w:rFonts w:cs="Arial"/>
          <w:b/>
          <w:bCs/>
          <w:i/>
          <w:iCs/>
          <w:sz w:val="24"/>
          <w:szCs w:val="24"/>
          <w:lang w:val="mn-MN"/>
        </w:rPr>
        <w:t>Байнгын хорооны даргад нэр дэвшүүлэх тухай.</w:t>
      </w:r>
    </w:p>
    <w:p>
      <w:pPr>
        <w:pStyle w:val="style28"/>
        <w:spacing w:after="0" w:before="0"/>
        <w:ind w:hanging="0" w:left="0" w:right="0"/>
        <w:contextualSpacing w:val="false"/>
      </w:pPr>
      <w:r>
        <w:rPr/>
      </w:r>
    </w:p>
    <w:p>
      <w:pPr>
        <w:pStyle w:val="style0"/>
        <w:spacing w:after="0" w:before="0"/>
        <w:ind w:hanging="0" w:left="0" w:right="0"/>
        <w:contextualSpacing w:val="false"/>
        <w:jc w:val="both"/>
      </w:pPr>
      <w:r>
        <w:rPr>
          <w:lang w:val="mn-MN"/>
        </w:rPr>
        <w:tab/>
        <w:t xml:space="preserve">Хэлэлцэж буй асуудалтай холбогдуулан Улсын Их Хурлын Эдийн засгийн байнгын хорооны ажлын албаны ахлах зөвлөх Ж.Батсайхан, зөвлөх Ш.Ариунжаргал, </w:t>
      </w:r>
      <w:r>
        <w:rPr>
          <w:lang w:val="mn-MN"/>
        </w:rPr>
        <w:t xml:space="preserve">референт </w:t>
      </w:r>
      <w:r>
        <w:rPr>
          <w:lang w:val="mn-MN"/>
        </w:rPr>
        <w:t xml:space="preserve">Г.Баярмаа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Байнгын хорооны даргад нэр дэвшүүлэх тухай асуудалтай холбогдуулан Эдийн засгийн байнгын хорооны хуралдааныг Улсын Их Хурлын гишүүн Г.Батхүү даргалав.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rStyle w:val="style15"/>
          <w:rFonts w:cs="Arial"/>
          <w:b w:val="false"/>
          <w:bCs w:val="false"/>
          <w:i w:val="false"/>
          <w:iCs w:val="false"/>
          <w:color w:val="00000A"/>
          <w:sz w:val="24"/>
          <w:szCs w:val="24"/>
          <w:u w:val="none"/>
          <w:lang w:val="mn-MN"/>
        </w:rPr>
        <w:t>Байнгын хорооны даргад нэр дэвшүүлэх асуудлаар Улсын Их Хурал дахь Ардчилсан намын бүлгээс гаргасан санал, дүгнэлтийг Улсын Их Хурлын гишүүн С.Одонтуяа танилцуулав.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Монгол Улсын Их Хурлын дэгийн тухай хуулийн 15.4-т заасны дагуу нэр дэвшигчээс </w:t>
      </w:r>
      <w:r>
        <w:rPr>
          <w:rStyle w:val="style16"/>
          <w:rFonts w:cs="Arial"/>
          <w:b w:val="false"/>
          <w:bCs w:val="false"/>
          <w:i w:val="false"/>
          <w:iCs w:val="false"/>
          <w:caps w:val="false"/>
          <w:smallCaps w:val="false"/>
          <w:color w:val="00000A"/>
          <w:sz w:val="22"/>
          <w:szCs w:val="22"/>
          <w:u w:val="none"/>
          <w:lang w:val="mn-MN"/>
        </w:rPr>
        <w:t xml:space="preserve">асуулт асууж, үг хэлэх гишүүн гараагүй болно. </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Г.Батхүү: - </w:t>
      </w:r>
      <w:r>
        <w:rPr>
          <w:rStyle w:val="style15"/>
          <w:rFonts w:cs="Arial"/>
          <w:b w:val="false"/>
          <w:bCs w:val="false"/>
          <w:i w:val="false"/>
          <w:iCs w:val="false"/>
          <w:color w:val="00000A"/>
          <w:sz w:val="24"/>
          <w:szCs w:val="24"/>
          <w:u w:val="none"/>
          <w:lang w:val="mn-MN"/>
        </w:rPr>
        <w:t xml:space="preserve">Монгол Улсын Их Хурлын дэгийн тухай хуулийн 15.1-д заасны дагуу Эдийн засгийн байнгын хорооны даргад нэр дэвшиж байгаа Улсын Их Хурлын гишүүн Б.Гарамгайбаатарыг </w:t>
      </w:r>
      <w:r>
        <w:rPr>
          <w:rStyle w:val="style16"/>
          <w:rFonts w:cs="Arial"/>
          <w:b w:val="false"/>
          <w:bCs w:val="false"/>
          <w:i w:val="false"/>
          <w:iCs w:val="false"/>
          <w:caps w:val="false"/>
          <w:smallCaps w:val="false"/>
          <w:color w:val="00000A"/>
          <w:sz w:val="24"/>
          <w:szCs w:val="24"/>
          <w:u w:val="none"/>
          <w:lang w:val="mn-MN"/>
        </w:rPr>
        <w:t>дэмжиж байгаа гишүүд гараа өргөнө үү.</w:t>
      </w:r>
    </w:p>
    <w:p>
      <w:pPr>
        <w:pStyle w:val="style28"/>
        <w:spacing w:after="0" w:before="0"/>
        <w:ind w:hanging="0" w:left="0" w:right="0"/>
        <w:contextualSpacing w:val="false"/>
      </w:pPr>
      <w:r>
        <w:rPr/>
      </w:r>
    </w:p>
    <w:p>
      <w:pPr>
        <w:pStyle w:val="style28"/>
        <w:spacing w:after="0" w:before="0"/>
        <w:ind w:hanging="0" w:left="0" w:right="0"/>
        <w:contextualSpacing w:val="false"/>
      </w:pPr>
      <w:r>
        <w:rPr>
          <w:rStyle w:val="style16"/>
          <w:rFonts w:cs="Arial"/>
          <w:b w:val="false"/>
          <w:bCs w:val="false"/>
          <w:i w:val="false"/>
          <w:iCs w:val="false"/>
          <w:caps w:val="false"/>
          <w:smallCaps w:val="false"/>
          <w:color w:val="00000A"/>
          <w:sz w:val="24"/>
          <w:szCs w:val="24"/>
          <w:lang w:val="mn-MN"/>
        </w:rPr>
        <w:tab/>
        <w:t xml:space="preserve">Зөвшөөрсөн: </w:t>
        <w:tab/>
        <w:t>10</w:t>
      </w:r>
    </w:p>
    <w:p>
      <w:pPr>
        <w:pStyle w:val="style28"/>
        <w:spacing w:after="0" w:before="0"/>
        <w:ind w:hanging="0" w:left="0" w:right="0"/>
        <w:contextualSpacing w:val="false"/>
      </w:pPr>
      <w:r>
        <w:rPr>
          <w:rStyle w:val="style16"/>
          <w:rFonts w:cs="Arial"/>
          <w:b w:val="false"/>
          <w:bCs w:val="false"/>
          <w:i w:val="false"/>
          <w:iCs w:val="false"/>
          <w:caps w:val="false"/>
          <w:smallCaps w:val="false"/>
          <w:color w:val="00000A"/>
          <w:sz w:val="24"/>
          <w:szCs w:val="24"/>
          <w:lang w:val="mn-MN"/>
        </w:rPr>
        <w:tab/>
        <w:t>Татгалзсан:</w:t>
        <w:tab/>
        <w:tab/>
        <w:t>2</w:t>
      </w:r>
    </w:p>
    <w:p>
      <w:pPr>
        <w:pStyle w:val="style28"/>
        <w:spacing w:after="0" w:before="0"/>
        <w:ind w:hanging="0" w:left="0" w:right="0"/>
        <w:contextualSpacing w:val="false"/>
      </w:pPr>
      <w:r>
        <w:rPr>
          <w:rStyle w:val="style16"/>
          <w:rFonts w:cs="Arial"/>
          <w:b w:val="false"/>
          <w:bCs w:val="false"/>
          <w:i w:val="false"/>
          <w:iCs w:val="false"/>
          <w:caps w:val="false"/>
          <w:smallCaps w:val="false"/>
          <w:color w:val="00000A"/>
          <w:sz w:val="24"/>
          <w:szCs w:val="24"/>
          <w:lang w:val="mn-MN"/>
        </w:rPr>
        <w:tab/>
        <w:t>Бүгд:</w:t>
        <w:tab/>
        <w:tab/>
        <w:tab/>
        <w:t>12</w:t>
      </w:r>
    </w:p>
    <w:p>
      <w:pPr>
        <w:pStyle w:val="style28"/>
        <w:spacing w:after="0" w:before="0"/>
        <w:ind w:hanging="0" w:left="0" w:right="0"/>
        <w:contextualSpacing w:val="false"/>
      </w:pPr>
      <w:r>
        <w:rPr>
          <w:rStyle w:val="style16"/>
          <w:rFonts w:cs="Arial"/>
          <w:b w:val="false"/>
          <w:bCs w:val="false"/>
          <w:i w:val="false"/>
          <w:iCs w:val="false"/>
          <w:caps w:val="false"/>
          <w:smallCaps w:val="false"/>
          <w:color w:val="00000A"/>
          <w:sz w:val="24"/>
          <w:szCs w:val="24"/>
          <w:lang w:val="mn-MN"/>
        </w:rPr>
        <w:tab/>
        <w:t>Гишүүдийн олонх</w:t>
      </w:r>
      <w:r>
        <w:rPr>
          <w:rStyle w:val="style16"/>
          <w:rFonts w:cs="Arial"/>
          <w:b w:val="false"/>
          <w:bCs w:val="false"/>
          <w:i w:val="false"/>
          <w:iCs w:val="false"/>
          <w:caps w:val="false"/>
          <w:smallCaps w:val="false"/>
          <w:color w:val="00000A"/>
          <w:sz w:val="24"/>
          <w:szCs w:val="24"/>
          <w:lang w:val="mn-MN"/>
        </w:rPr>
        <w:t>ы</w:t>
      </w:r>
      <w:r>
        <w:rPr>
          <w:rStyle w:val="style16"/>
          <w:rFonts w:cs="Arial"/>
          <w:b w:val="false"/>
          <w:bCs w:val="false"/>
          <w:i w:val="false"/>
          <w:iCs w:val="false"/>
          <w:caps w:val="false"/>
          <w:smallCaps w:val="false"/>
          <w:color w:val="00000A"/>
          <w:sz w:val="24"/>
          <w:szCs w:val="24"/>
          <w:lang w:val="mn-MN"/>
        </w:rPr>
        <w:t xml:space="preserve">н саналаар дэмжигдлээ. </w:t>
      </w:r>
    </w:p>
    <w:p>
      <w:pPr>
        <w:pStyle w:val="style28"/>
        <w:spacing w:after="0" w:before="0"/>
        <w:ind w:hanging="0" w:left="0" w:right="0"/>
        <w:contextualSpacing w:val="false"/>
      </w:pPr>
      <w:r>
        <w:rPr/>
      </w:r>
    </w:p>
    <w:p>
      <w:pPr>
        <w:pStyle w:val="style28"/>
        <w:spacing w:after="0" w:before="0"/>
        <w:ind w:hanging="0" w:left="0" w:right="0"/>
        <w:contextualSpacing w:val="false"/>
        <w:jc w:val="both"/>
      </w:pPr>
      <w:r>
        <w:rPr>
          <w:rStyle w:val="style16"/>
          <w:rFonts w:cs="Arial"/>
          <w:b w:val="false"/>
          <w:bCs w:val="false"/>
          <w:i w:val="false"/>
          <w:iCs w:val="false"/>
          <w:caps w:val="false"/>
          <w:smallCaps w:val="false"/>
          <w:color w:val="00000A"/>
          <w:sz w:val="24"/>
          <w:szCs w:val="24"/>
          <w:u w:val="none"/>
          <w:lang w:val="mn-MN"/>
        </w:rPr>
        <w:tab/>
        <w:t>Байнгын хорооноос гарах танилцуулгыг Улсын Их Хурлын чуулганы нэгдсэн хуралдаанд Улсын Их Хурлын гишүүн С.Одонтуяа танилцуулахаар тогтов.</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Уг асуудлыг 11 цаг 00 минутад хэлэлцэж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mn-MN"/>
        </w:rPr>
        <w:tab/>
        <w:t xml:space="preserve">Хоёр. </w:t>
      </w:r>
      <w:hyperlink r:id="rId2">
        <w:r>
          <w:rPr>
            <w:rStyle w:val="style15"/>
            <w:rStyle w:val="style15"/>
            <w:rFonts w:cs="Arial"/>
            <w:b/>
            <w:bCs/>
            <w:i/>
            <w:iCs/>
            <w:color w:val="00000A"/>
            <w:sz w:val="24"/>
            <w:szCs w:val="24"/>
            <w:u w:val="none"/>
          </w:rPr>
          <w:t>“Төрөөс эрдэс баялгийн салбарт баримтлах бодлого батлах тухай” Улсын Их Хурлын тогтоолын төсөл</w:t>
        </w:r>
      </w:hyperlink>
      <w:r>
        <w:rPr>
          <w:rFonts w:cs="Arial"/>
          <w:b/>
          <w:bCs/>
          <w:i/>
          <w:iCs/>
          <w:sz w:val="24"/>
          <w:szCs w:val="24"/>
          <w:lang w:val="mn-MN"/>
        </w:rPr>
        <w:t xml:space="preserve"> /</w:t>
      </w:r>
      <w:r>
        <w:rPr>
          <w:rFonts w:cs="Arial"/>
          <w:b w:val="false"/>
          <w:bCs w:val="false"/>
          <w:i/>
          <w:iCs/>
          <w:sz w:val="24"/>
          <w:szCs w:val="24"/>
          <w:lang w:val="mn-MN"/>
        </w:rPr>
        <w:t>эцсийн хэлэлцүүлэг</w:t>
      </w:r>
      <w:r>
        <w:rPr>
          <w:rFonts w:cs="Arial"/>
          <w:b/>
          <w:bCs/>
          <w:i/>
          <w:iCs/>
          <w:sz w:val="24"/>
          <w:szCs w:val="24"/>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Хэлэлцэж буй асуудалтай холбогдуулан Уул уурхайн сайд Д.Ганхуяг, Уул уурхайн яамны Стратегийн бодлого, төлөвлөлтийн газрын дарга Ч.Отгочулуу, Уул уурхайн яамны Геологийн бодлогын хэлтсийн дарга Б.Баатарцогт, Уул уурхайн яамны Уул уурхайн бодлогын хэлтсийн дарга Б.Нэргүй, Ашигт малтмалын газрын Уул уурхайн хэлтсийн дарга С.Баттулга, Монголын Үндэсний Уул уурхайн ассоциацийн Ерөнхийлөгч Д.Дамба, Уул уурхайн яамны Бодлогын хэрэгжилтийн мэргэжилтэн Т.Зууннаст, Улсын Их Хурлын Эдийн засгийн байнгын хорооны ажлын албаны ахлах зөвлөх Ж.Батсайхан, зөвлөх Ш.Ариунжаргал, </w:t>
      </w:r>
      <w:r>
        <w:rPr>
          <w:rStyle w:val="style15"/>
          <w:rFonts w:cs="Arial"/>
          <w:b w:val="false"/>
          <w:bCs w:val="false"/>
          <w:i w:val="false"/>
          <w:iCs w:val="false"/>
          <w:color w:val="00000A"/>
          <w:sz w:val="24"/>
          <w:szCs w:val="24"/>
          <w:u w:val="none"/>
          <w:lang w:val="mn-MN"/>
        </w:rPr>
        <w:t xml:space="preserve">референт </w:t>
      </w:r>
      <w:r>
        <w:rPr>
          <w:rStyle w:val="style15"/>
          <w:rFonts w:cs="Arial"/>
          <w:b w:val="false"/>
          <w:bCs w:val="false"/>
          <w:i w:val="false"/>
          <w:iCs w:val="false"/>
          <w:color w:val="00000A"/>
          <w:sz w:val="24"/>
          <w:szCs w:val="24"/>
          <w:u w:val="none"/>
          <w:lang w:val="mn-MN"/>
        </w:rPr>
        <w:t xml:space="preserve">Г.Баярмаа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“Төрөөс эрдэс баялгийн салбарт баримтлах бодлого батлах тухай” Улсын Их Хурлын тогтоолын төслийг эцсийн хэлэлцүүлэгт бэлтгэсэн талаарх ажлын хэсгийн танилцуулгыг Улсын Их Хурлын гишүүн С.Одонтуяа танилцуулав.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Танилцуулгатай холбогдуулан асуух асуулттай гишүүн гараагүй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Нэг. </w:t>
      </w:r>
      <w:r>
        <w:rPr>
          <w:rStyle w:val="style15"/>
          <w:rFonts w:cs="Arial"/>
          <w:b w:val="false"/>
          <w:bCs w:val="false"/>
          <w:i w:val="false"/>
          <w:iCs w:val="false"/>
          <w:color w:val="00000A"/>
          <w:sz w:val="24"/>
          <w:szCs w:val="24"/>
          <w:u w:val="none"/>
          <w:lang w:val="mn-MN"/>
        </w:rPr>
        <w:t>Монгол Улсын Их Хурлын дэгийн тухай хуулийн 23.2.3-т 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бол санал хураалт явуулж болно гэж заасны дагуу ажлын хэсгээс боловсруулсан саналын томёолол тус бүрээр санал хураав.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bCs/>
          <w:i/>
          <w:iCs/>
          <w:color w:val="00000A"/>
          <w:sz w:val="24"/>
          <w:szCs w:val="24"/>
          <w:u w:val="none"/>
          <w:lang w:val="mn-MN"/>
        </w:rPr>
        <w:t>1.</w:t>
      </w:r>
      <w:r>
        <w:rPr>
          <w:rStyle w:val="style15"/>
          <w:rFonts w:cs="Arial"/>
          <w:b w:val="false"/>
          <w:bCs w:val="false"/>
          <w:i/>
          <w:iCs/>
          <w:color w:val="00000A"/>
          <w:sz w:val="24"/>
          <w:szCs w:val="24"/>
          <w:u w:val="none"/>
          <w:lang w:val="mn-MN"/>
        </w:rPr>
        <w:t xml:space="preserve"> </w:t>
      </w:r>
      <w:r>
        <w:rPr>
          <w:rStyle w:val="style15"/>
          <w:rFonts w:cs="Arial"/>
          <w:b w:val="false"/>
          <w:bCs w:val="false"/>
          <w:i w:val="false"/>
          <w:iCs w:val="false"/>
          <w:color w:val="00000A"/>
          <w:sz w:val="24"/>
          <w:szCs w:val="24"/>
          <w:u w:val="none"/>
          <w:lang w:val="mn-MN"/>
        </w:rPr>
        <w:t>Төсөлд доор дурдсан агуулгатай 2.1.2 дахь заалтыг нэмэх. “2.1.8. Төрийн зохицуулалтыг бүртгэл, зөвшөөрөл, хяналтын түвшинд төгөлдөржүүлж ашигт малтмалын хайгуул, олборлолтын үйл ажиллагаанд оролцохыг хязгаарлах”</w:t>
      </w:r>
      <w:r>
        <w:rPr>
          <w:rStyle w:val="style15"/>
          <w:rFonts w:cs="Arial"/>
          <w:b w:val="false"/>
          <w:bCs w:val="false"/>
          <w:i w:val="false"/>
          <w:iCs w:val="false"/>
          <w:color w:val="00000A"/>
          <w:sz w:val="24"/>
          <w:szCs w:val="24"/>
          <w:u w:val="none"/>
          <w:lang w:val="mn-MN"/>
        </w:rPr>
        <w:t xml:space="preserve">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Дээрх саналтай холбогдуулан Улсын Их Хурлын гишүүн Н.Батбаярын тавьсан асуултад ажлын хэсгийн ахлагч, Улсын Их Хурлын гишүүн С.Одонтуяа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Зөвшөөрсөн: </w:t>
        <w:tab/>
        <w:t>8</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10</w:t>
      </w:r>
    </w:p>
    <w:p>
      <w:pPr>
        <w:pStyle w:val="style0"/>
        <w:spacing w:after="0" w:before="0"/>
        <w:ind w:hanging="0" w:left="0" w:right="0"/>
        <w:contextualSpacing w:val="false"/>
        <w:jc w:val="both"/>
      </w:pPr>
      <w:r>
        <w:rPr/>
        <w:tab/>
      </w:r>
      <w:r>
        <w:rPr>
          <w:lang w:val="mn-MN"/>
        </w:rPr>
        <w:t>Гишүүдийн олонхын саналаар дэмжигдлээ.</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iCs/>
          <w:color w:val="00000A"/>
          <w:sz w:val="24"/>
          <w:szCs w:val="24"/>
          <w:u w:val="none"/>
          <w:lang w:val="mn-MN"/>
        </w:rPr>
        <w:t xml:space="preserve">2. </w:t>
      </w:r>
      <w:r>
        <w:rPr>
          <w:rStyle w:val="style15"/>
          <w:rFonts w:cs="Arial"/>
          <w:b w:val="false"/>
          <w:bCs w:val="false"/>
          <w:i w:val="false"/>
          <w:iCs w:val="false"/>
          <w:color w:val="00000A"/>
          <w:sz w:val="24"/>
          <w:szCs w:val="24"/>
          <w:u w:val="none"/>
          <w:lang w:val="mn-MN"/>
        </w:rPr>
        <w:t>Төсөлд доор дурдсан агуулгатай 3.1.1 дэх заалтыг нэмэх. “3.1.1. Түгээмэл тархацтай ашигт малтмалын ордын хайгуул, ашиглалтын эрх зүйн орчинг тусгайлан бүрдүүлэх”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Style w:val="style15"/>
          <w:rFonts w:cs="Arial"/>
          <w:b w:val="false"/>
          <w:bCs w:val="false"/>
          <w:i w:val="false"/>
          <w:iCs w:val="false"/>
          <w:color w:val="00000A"/>
          <w:sz w:val="24"/>
          <w:szCs w:val="24"/>
          <w:u w:val="none"/>
          <w:lang w:val="mn-MN"/>
        </w:rPr>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12</w:t>
      </w:r>
    </w:p>
    <w:p>
      <w:pPr>
        <w:pStyle w:val="style0"/>
        <w:spacing w:after="0" w:before="0"/>
        <w:ind w:hanging="0" w:left="0" w:right="0"/>
        <w:contextualSpacing w:val="false"/>
        <w:jc w:val="both"/>
      </w:pPr>
      <w:r>
        <w:rPr/>
        <w:tab/>
      </w:r>
      <w:r>
        <w:rPr>
          <w:lang w:val="mn-MN"/>
        </w:rPr>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iCs/>
          <w:color w:val="00000A"/>
          <w:sz w:val="24"/>
          <w:szCs w:val="24"/>
          <w:u w:val="none"/>
          <w:lang w:val="mn-MN"/>
        </w:rPr>
        <w:t xml:space="preserve">3. </w:t>
      </w:r>
      <w:r>
        <w:rPr>
          <w:rStyle w:val="style15"/>
          <w:rFonts w:cs="Arial"/>
          <w:b w:val="false"/>
          <w:bCs w:val="false"/>
          <w:i w:val="false"/>
          <w:iCs w:val="false"/>
          <w:color w:val="00000A"/>
          <w:sz w:val="24"/>
          <w:szCs w:val="24"/>
          <w:u w:val="none"/>
          <w:lang w:val="mn-MN"/>
        </w:rPr>
        <w:t xml:space="preserve">Төсөлд доор дурдсан агуулгатай 3.6.2 дахь заалтыг нэмэх. “3.6.2. Төрийн өмчийн аж ахуйн нэгж нь ерөнхий гэрээлэгчийн зарчмаар ажиллаж төр, хувийн хэвшлийн түншлэлийн хэлбэрийг хэрэгжүүлэх”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iCs/>
          <w:color w:val="00000A"/>
          <w:sz w:val="24"/>
          <w:szCs w:val="24"/>
          <w:u w:val="none"/>
          <w:lang w:val="mn-MN"/>
        </w:rPr>
        <w:t>4.</w:t>
      </w:r>
      <w:r>
        <w:rPr>
          <w:rStyle w:val="style15"/>
          <w:rFonts w:cs="Arial"/>
          <w:b w:val="false"/>
          <w:bCs w:val="false"/>
          <w:i w:val="false"/>
          <w:iCs w:val="false"/>
          <w:color w:val="00000A"/>
          <w:sz w:val="24"/>
          <w:szCs w:val="24"/>
          <w:u w:val="none"/>
          <w:lang w:val="mn-MN"/>
        </w:rPr>
        <w:t xml:space="preserve"> Төсөлд доор дурдсан агуулгатай 3.7.1 дэх заалтыг нэмэх. “3.7.1. Төрөөс эрдэс баялгийн талаар баримтлах бодлогыг хэрэгжүүлэхэд зөвлөмж гаргах, дэмжлэг үзүүлэх зорилго, чиг үүрэг бүхий төрийн байгууллага, хөрөнгө оруулагч, мэргэжлийн холбоод болон иргэний нийгмийн байгууллагын төлөөллийн тэгш байдлыг хангасан бодлогын зөвлөлийг байгуулж ажиллуулах”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iCs/>
          <w:color w:val="00000A"/>
          <w:sz w:val="24"/>
          <w:szCs w:val="24"/>
          <w:u w:val="none"/>
          <w:lang w:val="mn-MN"/>
        </w:rPr>
        <w:t>5.</w:t>
      </w:r>
      <w:r>
        <w:rPr>
          <w:rStyle w:val="style15"/>
          <w:rFonts w:cs="Arial"/>
          <w:b w:val="false"/>
          <w:bCs w:val="false"/>
          <w:i w:val="false"/>
          <w:iCs w:val="false"/>
          <w:color w:val="00000A"/>
          <w:sz w:val="24"/>
          <w:szCs w:val="24"/>
          <w:u w:val="none"/>
          <w:lang w:val="mn-MN"/>
        </w:rPr>
        <w:t xml:space="preserve"> Төсөлд доор дурдсан агуулгатай 3.7.2 дахь заалтыг нэмэх. “3.7.2. Төрийн өмчийн оролцоотой аж ахуйн нэгжийг нээлттэй хувьцаат компани болгон өөрчлөх, үйл ажиллагааг үе шаттайгаар хэрэгжүүлэх”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bCs/>
          <w:i/>
          <w:iCs/>
          <w:color w:val="00000A"/>
          <w:sz w:val="24"/>
          <w:szCs w:val="24"/>
          <w:u w:val="none"/>
          <w:lang w:val="mn-MN"/>
        </w:rPr>
        <w:tab/>
        <w:t>6.</w:t>
      </w:r>
      <w:r>
        <w:rPr>
          <w:rStyle w:val="style15"/>
          <w:rFonts w:cs="Arial"/>
          <w:b w:val="false"/>
          <w:bCs w:val="false"/>
          <w:i w:val="false"/>
          <w:iCs w:val="false"/>
          <w:color w:val="00000A"/>
          <w:sz w:val="24"/>
          <w:szCs w:val="24"/>
          <w:u w:val="none"/>
          <w:lang w:val="mn-MN"/>
        </w:rPr>
        <w:t xml:space="preserve"> Төсөлд доор дурдсан агуулгатай 4.1.6 дахь заалтыг нэмэх. “4.1.6. Эрсдэл үүсэж болзошгүй орчныг байнга хянаж, дунд болон богино хугацааны төлөвлөлтийн хүрээнд хариу арга хэмжээ авч шуурхай шийдвэрлэж байх”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iCs/>
          <w:color w:val="00000A"/>
          <w:sz w:val="24"/>
          <w:szCs w:val="24"/>
          <w:u w:val="none"/>
          <w:lang w:val="mn-MN"/>
        </w:rPr>
        <w:t>7.</w:t>
      </w:r>
      <w:r>
        <w:rPr>
          <w:rStyle w:val="style15"/>
          <w:rFonts w:cs="Arial"/>
          <w:b w:val="false"/>
          <w:bCs w:val="false"/>
          <w:i w:val="false"/>
          <w:iCs w:val="false"/>
          <w:color w:val="00000A"/>
          <w:sz w:val="24"/>
          <w:szCs w:val="24"/>
          <w:u w:val="none"/>
          <w:lang w:val="mn-MN"/>
        </w:rPr>
        <w:t xml:space="preserve"> Төслийн 3.1.1 дэх заалтын “хувиараа” гэснийг “бичил уурхайгаар” гэж өөрчлөх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 xml:space="preserve">Дээрх саналын томъёололтой холбогдуулан Улсын Их Хурлын гишүүн С.Дэмбэрэлийн тавьсан асуултад Уул уурхайн сайд Д.Ганхуяг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Style w:val="style15"/>
          <w:rFonts w:cs="Arial"/>
          <w:b w:val="false"/>
          <w:bCs w:val="false"/>
          <w:i w:val="false"/>
          <w:iCs w:val="false"/>
          <w:color w:val="00000A"/>
          <w:sz w:val="24"/>
          <w:szCs w:val="24"/>
          <w:u w:val="none"/>
          <w:lang w:val="mn-MN"/>
        </w:rPr>
        <w:t xml:space="preserve">Зөвшөөрсөн: </w:t>
        <w:tab/>
        <w:t>9</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3</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p>
    <w:p>
      <w:pPr>
        <w:pStyle w:val="style0"/>
        <w:spacing w:after="0" w:before="0"/>
        <w:ind w:hanging="0" w:left="0" w:right="0"/>
        <w:contextualSpacing w:val="false"/>
        <w:jc w:val="both"/>
      </w:pPr>
      <w:r>
        <w:rPr>
          <w:rStyle w:val="style15"/>
          <w:rFonts w:cs="Arial"/>
          <w:b/>
          <w:bCs/>
          <w:i/>
          <w:iCs/>
          <w:color w:val="00000A"/>
          <w:sz w:val="24"/>
          <w:szCs w:val="24"/>
          <w:u w:val="none"/>
          <w:lang w:val="mn-MN"/>
        </w:rPr>
        <w:tab/>
        <w:t>8.</w:t>
      </w:r>
      <w:r>
        <w:rPr>
          <w:rStyle w:val="style15"/>
          <w:rFonts w:cs="Arial"/>
          <w:b w:val="false"/>
          <w:bCs w:val="false"/>
          <w:i w:val="false"/>
          <w:iCs w:val="false"/>
          <w:color w:val="00000A"/>
          <w:sz w:val="24"/>
          <w:szCs w:val="24"/>
          <w:u w:val="none"/>
          <w:lang w:val="mn-MN"/>
        </w:rPr>
        <w:t xml:space="preserve"> Төслийн 3.4.4 дэх заалтын “хий” гэсний дараа “шатдаг занараас шингэн түлш” гэж нэмэх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Style w:val="style15"/>
          <w:rFonts w:cs="Arial"/>
          <w:b w:val="false"/>
          <w:bCs w:val="false"/>
          <w:i w:val="false"/>
          <w:iCs w:val="false"/>
          <w:color w:val="00000A"/>
          <w:sz w:val="24"/>
          <w:szCs w:val="24"/>
          <w:u w:val="none"/>
          <w:lang w:val="mn-MN"/>
        </w:rPr>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Хоёр. </w:t>
      </w:r>
      <w:r>
        <w:rPr>
          <w:lang w:val="mn-MN"/>
        </w:rPr>
        <w:t xml:space="preserve">Улсын Их Хурлын гишүүдээс гаргасан зарчмын зөрүүтэй саналын томъёоллоор санал хураав.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bCs/>
          <w:i/>
          <w:iCs/>
          <w:color w:val="00000A"/>
          <w:sz w:val="24"/>
          <w:szCs w:val="24"/>
          <w:u w:val="none"/>
          <w:lang w:val="mn-MN"/>
        </w:rPr>
        <w:t>1.</w:t>
      </w:r>
      <w:r>
        <w:rPr>
          <w:rStyle w:val="style15"/>
          <w:rFonts w:cs="Arial"/>
          <w:b w:val="false"/>
          <w:bCs w:val="false"/>
          <w:i w:val="false"/>
          <w:iCs w:val="false"/>
          <w:color w:val="00000A"/>
          <w:sz w:val="24"/>
          <w:szCs w:val="24"/>
          <w:u w:val="none"/>
          <w:lang w:val="mn-MN"/>
        </w:rPr>
        <w:t xml:space="preserve"> Улсын Их Хурлын гишүүн Ц.Баярсайхан, Г.Батхүү, Д.Зоригт, Н.Батбаяр, Б.Гарамгайбаатар, С.Дэмбэрэл, Л.Энх-Амгалан, Д.Ганбат нарын гаргасан, Төслийн “Үндэсний аюулгүй байдал, байгаль экологийн тэнцвэрт харьцаа, хойч үеийн эрх ашигт нийцүүлэн ашигт малтмалын зарим төрөл ордыг нөөцлөн хадгалах” гэсэн 2.1.8 дахь заалтыг хасах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 xml:space="preserve">Дээрх саналын томъёололтой холбогдуулан Улсын Их Хурлын гишүүн С.Дэмбэрэл, Д.Ганхуяг нар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Зөвшөөрсөн: </w:t>
        <w:tab/>
        <w:t>9</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3</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iCs/>
          <w:color w:val="00000A"/>
          <w:sz w:val="24"/>
          <w:szCs w:val="24"/>
          <w:u w:val="none"/>
          <w:lang w:val="mn-MN"/>
        </w:rPr>
        <w:t xml:space="preserve">2. </w:t>
      </w:r>
      <w:r>
        <w:rPr>
          <w:rStyle w:val="style15"/>
          <w:rFonts w:cs="Arial"/>
          <w:b w:val="false"/>
          <w:bCs w:val="false"/>
          <w:i w:val="false"/>
          <w:iCs w:val="false"/>
          <w:color w:val="00000A"/>
          <w:sz w:val="24"/>
          <w:szCs w:val="24"/>
          <w:u w:val="none"/>
          <w:lang w:val="mn-MN"/>
        </w:rPr>
        <w:t xml:space="preserve">Улсын Их Хурлын гишүүн Ц.Баярсайхан, Г.Батхүү, Д.Зоригт, Н.Батбаяр, С.Дэмбэрэл, Л.Энх-Амгалан, Д.Ганбат, А.Тлейхан нарын гаргасан, Төслийн “Уул уурхайн үйл ажиллагаанаас байгаль орчинд учирсан хохирлыг төрийн бус байгууллагаас нэхэмжилж улсын болон орон нутгийн төсөвт оруулсан тохиолдолд үнийн дүнгийн тодорхой хувиар тухайн байгууллагыг урамшуулж болно” гэсэн 3.6.5 дахь заалтыг хасах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12</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“Төрөөс эрдэс баялгийн салбарт баримтлах бодлого батлах тухай” Улсын Их Хурлын тогтоолын төслийг эцсийн хэлэлцүүлэгт бэлтгэсэн талаарх </w:t>
      </w:r>
      <w:r>
        <w:rPr>
          <w:rStyle w:val="style16"/>
          <w:rFonts w:cs="Arial"/>
          <w:b w:val="false"/>
          <w:bCs w:val="false"/>
          <w:i w:val="false"/>
          <w:iCs w:val="false"/>
          <w:caps w:val="false"/>
          <w:smallCaps w:val="false"/>
          <w:color w:val="00000A"/>
          <w:sz w:val="24"/>
          <w:szCs w:val="24"/>
          <w:u w:val="none"/>
          <w:lang w:val="mn-MN"/>
        </w:rPr>
        <w:t>Байнгын хорооноос гарах танилцуулгыг Улсын Их Хурлын чуулганы нэгдсэн хуралдаанд Улсын Их Хурлын гишүүн С.Одонтуяа танилцуулахаар тогтов.</w:t>
      </w:r>
    </w:p>
    <w:p>
      <w:pPr>
        <w:pStyle w:val="style2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Уг асуудлыг 11 цаг 20 минутад хэлэлцэж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iCs/>
          <w:color w:val="00000A"/>
          <w:sz w:val="24"/>
          <w:szCs w:val="24"/>
          <w:u w:val="none"/>
          <w:lang w:val="mn-MN"/>
        </w:rPr>
        <w:t>Гурав.</w:t>
      </w:r>
      <w:r>
        <w:rPr>
          <w:rStyle w:val="style15"/>
          <w:rFonts w:cs="Arial"/>
          <w:b w:val="false"/>
          <w:bCs w:val="false"/>
          <w:i w:val="false"/>
          <w:iCs w:val="false"/>
          <w:color w:val="00000A"/>
          <w:sz w:val="24"/>
          <w:szCs w:val="24"/>
          <w:u w:val="none"/>
          <w:lang w:val="mn-MN"/>
        </w:rPr>
        <w:t xml:space="preserve"> </w:t>
      </w:r>
      <w:hyperlink r:id="rId3">
        <w:r>
          <w:rPr>
            <w:rStyle w:val="style15"/>
            <w:rStyle w:val="style15"/>
            <w:rFonts w:cs="Arial"/>
            <w:b/>
            <w:bCs/>
            <w:i/>
            <w:iCs/>
            <w:color w:val="00000A"/>
            <w:sz w:val="24"/>
            <w:szCs w:val="24"/>
            <w:u w:val="none"/>
            <w:lang w:val="en-US"/>
          </w:rPr>
          <w:t>Түгээмэл тархацтай ашигт малтмалын тухай,</w:t>
        </w:r>
      </w:hyperlink>
      <w:r>
        <w:rPr>
          <w:rFonts w:cs="Arial"/>
          <w:b/>
          <w:bCs/>
          <w:i/>
          <w:iCs/>
          <w:color w:val="00000A"/>
          <w:sz w:val="24"/>
          <w:szCs w:val="24"/>
          <w:u w:val="none"/>
          <w:lang w:val="mn-MN"/>
        </w:rPr>
        <w:t xml:space="preserve">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хуулийн төслүүд /</w:t>
      </w:r>
      <w:r>
        <w:rPr>
          <w:rFonts w:cs="Arial"/>
          <w:b w:val="false"/>
          <w:bCs w:val="false"/>
          <w:i/>
          <w:iCs/>
          <w:color w:val="00000A"/>
          <w:sz w:val="24"/>
          <w:szCs w:val="24"/>
          <w:u w:val="none"/>
          <w:lang w:val="mn-MN"/>
        </w:rPr>
        <w:t>эцсийн хэлэлцүүлэг</w:t>
      </w:r>
      <w:r>
        <w:rPr>
          <w:rFonts w:cs="Arial"/>
          <w:b/>
          <w:bCs/>
          <w:i/>
          <w:iCs/>
          <w:color w:val="00000A"/>
          <w:sz w:val="24"/>
          <w:szCs w:val="24"/>
          <w:u w:val="none"/>
          <w:lang w:val="mn-MN"/>
        </w:rPr>
        <w:t>/</w:t>
      </w:r>
      <w:r>
        <w:rPr>
          <w:rFonts w:cs="Arial"/>
          <w:b w:val="false"/>
          <w:bCs w:val="false"/>
          <w:i w:val="false"/>
          <w:iCs w:val="false"/>
          <w:color w:val="00000A"/>
          <w:sz w:val="24"/>
          <w:szCs w:val="24"/>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Хэлэлцэж буй асуудалтай холбогдуулан Барилга, хот байгуулалтын сайд Ц.Баярсайхан, Уул уурхайн сайд Д.Ганхуяг, Уул уурхайн яамны Стратегийн бодлого, төлөвлөлтийн газрын дарга Ч.Отгочулуу, Уул уурхайн яамны Стратегийн бодлого, төлөвлөлтийн газрын геологийн бодлогын хэлтсийн дарга Б.Баатарцогт, Уул уурхайн яамны Стратегийн бодлого, төлөвлөлтийн газрын Уул уурхайн бодлогын хэлтсийн дарга Б.Нэргүй, Ашигт малтмалын уул уурхайн хэлтсийн дарга С.Баттулга, Уул уурхайн яамны Стратеги, бодлого төлөвлөлтийн газрын Уул уурхайн бодлогын хэлтсийн ахлах мэргэжилтэн Г.Тамир, Улсын Их Хурлын Эдийн засгийн байнгын хорооны ажлын албаны ахлах зөвлөх Ж.Батсайхан, зөвлөх Н.Мөнхзэсэм, </w:t>
      </w:r>
      <w:r>
        <w:rPr>
          <w:rFonts w:cs="Arial"/>
          <w:b w:val="false"/>
          <w:bCs w:val="false"/>
          <w:i w:val="false"/>
          <w:iCs w:val="false"/>
          <w:sz w:val="24"/>
          <w:szCs w:val="24"/>
          <w:lang w:val="mn-MN"/>
        </w:rPr>
        <w:t xml:space="preserve">референт </w:t>
      </w:r>
      <w:r>
        <w:rPr>
          <w:rFonts w:cs="Arial"/>
          <w:b w:val="false"/>
          <w:bCs w:val="false"/>
          <w:i w:val="false"/>
          <w:iCs w:val="false"/>
          <w:sz w:val="24"/>
          <w:szCs w:val="24"/>
          <w:lang w:val="mn-MN"/>
        </w:rPr>
        <w:t xml:space="preserve">Г.Баярмаа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w:t>
      </w:r>
      <w:hyperlink r:id="rId4">
        <w:r>
          <w:rPr>
            <w:rStyle w:val="style15"/>
            <w:rStyle w:val="style15"/>
            <w:rFonts w:cs="Arial"/>
            <w:b w:val="false"/>
            <w:bCs w:val="false"/>
            <w:i w:val="false"/>
            <w:iCs w:val="false"/>
            <w:color w:val="00000A"/>
            <w:sz w:val="24"/>
            <w:szCs w:val="24"/>
            <w:u w:val="none"/>
            <w:lang w:val="en-US"/>
          </w:rPr>
          <w:t>Түгээмэл тархацтай ашигт малтмалын тухай”,</w:t>
        </w:r>
      </w:hyperlink>
      <w:r>
        <w:rPr>
          <w:rFonts w:cs="Arial"/>
          <w:b w:val="false"/>
          <w:bCs w:val="false"/>
          <w:i w:val="false"/>
          <w:iCs w:val="false"/>
          <w:color w:val="00000A"/>
          <w:sz w:val="24"/>
          <w:szCs w:val="24"/>
          <w:u w:val="none"/>
          <w:lang w:val="mn-MN"/>
        </w:rPr>
        <w:t xml:space="preserve">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хуулийн төслүү</w:t>
      </w:r>
      <w:r>
        <w:rPr>
          <w:rFonts w:cs="Arial"/>
          <w:b w:val="false"/>
          <w:bCs w:val="false"/>
          <w:i w:val="false"/>
          <w:iCs w:val="false"/>
          <w:sz w:val="24"/>
          <w:szCs w:val="24"/>
          <w:lang w:val="mn-MN"/>
        </w:rPr>
        <w:t>дийг эцсийн хэлэлцүүлэгт бэлтгэсэн талаарх ажлын хэсгийн танилцуулгыг Улсын Их Хурлын гишүүн Ц.Баярсайхан танилцуулав.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Style w:val="style15"/>
          <w:rFonts w:cs="Arial"/>
          <w:b w:val="false"/>
          <w:bCs w:val="false"/>
          <w:i w:val="false"/>
          <w:iCs w:val="false"/>
          <w:color w:val="00000A"/>
          <w:sz w:val="24"/>
          <w:szCs w:val="24"/>
          <w:u w:val="none"/>
          <w:lang w:val="mn-MN"/>
        </w:rPr>
        <w:t xml:space="preserve">Танилцуулгатай холбогдуулан асуух асуулттай гишүүн гараагүй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Нэг. </w:t>
      </w:r>
      <w:r>
        <w:rPr>
          <w:rStyle w:val="style15"/>
          <w:rFonts w:cs="Arial"/>
          <w:b w:val="false"/>
          <w:bCs w:val="false"/>
          <w:i w:val="false"/>
          <w:iCs w:val="false"/>
          <w:color w:val="00000A"/>
          <w:sz w:val="24"/>
          <w:szCs w:val="24"/>
          <w:u w:val="none"/>
          <w:lang w:val="mn-MN"/>
        </w:rPr>
        <w:t>Монгол Улсын Их Хурлын дэгийн тухай хуулийн 23.2.3-т 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бол санал хураалт явуулж болно гэж заасны дагуу ажлын хэсгээс боловсруулсан саналын томъёолол тус бүрээр санал хураав.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lang w:val="mn-MN"/>
        </w:rPr>
        <w:tab/>
        <w:t xml:space="preserve">Б.Гарамгайбаатар: - </w:t>
      </w:r>
      <w:r>
        <w:rPr>
          <w:b w:val="false"/>
          <w:bCs w:val="false"/>
          <w:lang w:val="mn-MN"/>
        </w:rPr>
        <w:t xml:space="preserve"> </w:t>
      </w:r>
      <w:r>
        <w:rPr>
          <w:b/>
          <w:bCs/>
          <w:i/>
          <w:iCs/>
          <w:lang w:val="mn-MN"/>
        </w:rPr>
        <w:t>1.</w:t>
      </w:r>
      <w:r>
        <w:rPr>
          <w:b w:val="false"/>
          <w:bCs w:val="false"/>
          <w:lang w:val="mn-MN"/>
        </w:rPr>
        <w:t xml:space="preserve"> Төслийн 4.1.1 дэх заалтын “шавар” гэсний дараа “хүрмэн, боржин” гэж нэмэх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rStyle w:val="style15"/>
          <w:rFonts w:cs="Arial"/>
          <w:b w:val="false"/>
          <w:bCs w:val="false"/>
          <w:i w:val="false"/>
          <w:iCs w:val="false"/>
          <w:color w:val="00000A"/>
          <w:sz w:val="24"/>
          <w:szCs w:val="24"/>
          <w:u w:val="none"/>
          <w:lang w:val="mn-MN"/>
        </w:rPr>
        <w:t xml:space="preserve">Зөвшөөрсөн: </w:t>
        <w:tab/>
        <w:t>10</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3</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13</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b w:val="false"/>
          <w:bCs w:val="false"/>
          <w:lang w:val="mn-MN"/>
        </w:rPr>
        <w:tab/>
      </w:r>
    </w:p>
    <w:p>
      <w:pPr>
        <w:pStyle w:val="style0"/>
        <w:spacing w:after="0" w:before="0"/>
        <w:ind w:hanging="0" w:left="0" w:right="0"/>
        <w:contextualSpacing w:val="false"/>
        <w:jc w:val="both"/>
      </w:pPr>
      <w:r>
        <w:rPr>
          <w:b w:val="false"/>
          <w:bCs w:val="false"/>
          <w:lang w:val="mn-MN"/>
        </w:rPr>
        <w:tab/>
      </w:r>
      <w:r>
        <w:rPr>
          <w:b/>
          <w:bCs/>
          <w:i/>
          <w:iCs/>
          <w:lang w:val="mn-MN"/>
        </w:rPr>
        <w:t>2.</w:t>
      </w:r>
      <w:r>
        <w:rPr>
          <w:b w:val="false"/>
          <w:bCs w:val="false"/>
          <w:lang w:val="mn-MN"/>
        </w:rPr>
        <w:t xml:space="preserve"> Төслийн 11 дүгээр зүйлийн гарчгийн “байгууллага” гэснийг хасаж, 11 дүгээр зүйлийг доор дурдсанаар өөрчлөн найруулах: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“11.1. Түгээмэл тархацтай ашигт малтмалын асуудлаар аймаг, нийслэлийн Засаг дарга доор дурдсан бүрэн эрхийг хэрэгжүүлнэ: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ab/>
        <w:t>11.1.1. түгээмэл тархацтай ашигт малтмалын тухай хууль тогтоомжийг хэрэгжүүлэхтэй холбогдуулан Засгийн газраас гаргасан шийдвэрийн биелэлтийг харъяалах нутаг дэвсгэртээ зохион байгуулах;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ab/>
        <w:t>11.1.2. харъяалах нутаг дэвсгэрт нь тусгай зөвшөөрлөөр олгогдсон талбайг зориулалтаар ашиглуулах, зөрчил гаргасан тохиолдолд уг зөрчлийг таслан зогсоох арга хэмжээ авах;</w:t>
      </w:r>
    </w:p>
    <w:p>
      <w:pPr>
        <w:pStyle w:val="style0"/>
        <w:spacing w:after="0" w:before="0"/>
        <w:ind w:hanging="0" w:left="0" w:right="0"/>
        <w:contextualSpacing w:val="false"/>
        <w:jc w:val="both"/>
      </w:pPr>
      <w:r>
        <w:rPr>
          <w:b w:val="false"/>
          <w:bCs w:val="false"/>
          <w:lang w:val="mn-MN"/>
        </w:rPr>
        <w:tab/>
      </w:r>
    </w:p>
    <w:p>
      <w:pPr>
        <w:pStyle w:val="style0"/>
        <w:spacing w:after="0" w:before="0"/>
        <w:ind w:hanging="0" w:left="0" w:right="0"/>
        <w:contextualSpacing w:val="false"/>
        <w:jc w:val="both"/>
      </w:pPr>
      <w:r>
        <w:rPr/>
        <w:tab/>
        <w:tab/>
      </w:r>
      <w:r>
        <w:rPr>
          <w:lang w:val="mn-MN"/>
        </w:rPr>
        <w:t>11.1.3. хүний эрүүл мэнд, байгаль орчин, нөхөн сэргээлт, уурхайн хаалт болон орон нутгийн төсөвт төвлөрүүлэх төлбөрийн талаар хүлээсэн үүргээ тусгай зөвшөөрөл эзэмшигч хэрхэн биелүүлж байгаад хяналт тавих;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ab/>
        <w:t>11.1.4. түгээмэл тархацтай ашигт малтмалын хайгуул, ашиглалтын тусгай зөвшөөрлийн өргөдлийг хянах;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ab/>
        <w:t>11.1.5. харъяалах нутаг дэвсгэрт нь хамаарах түгээмэл тархацтай ашигт малтмалын хайгуулын болон ашиглалтын тусгай зөвшөөрөл олгох;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tab/>
      </w:r>
      <w:r>
        <w:rPr>
          <w:lang w:val="mn-MN"/>
        </w:rPr>
        <w:t>11.1.6. түгээмэл тархацтай ашигт малтмалын хайгуулын болон ашиглалтын тусгай зөвшөөрлийн төлбөрийн гүйцэтгэлийг хянах.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11.2. Түгээмэл тархацтай ашигт малтмалын асуудлаар аймаг, нийслэлийн иргэдийн Төлөөлөгчдийн Хурал доор дурдсан бүрэн эрхийг хэрэгжүүлнэ: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ab/>
        <w:t>11.2.1. аймаг, нийслэлийн газар зохион байгуулалтын ерөнхий төлөвлөгөөнд түгээмэл тархацтай ашигт малтмалын хайгуулын болон уурхайн талбайг тусгах;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tab/>
      </w:r>
      <w:r>
        <w:rPr>
          <w:lang w:val="mn-MN"/>
        </w:rPr>
        <w:t>11.2.2. Газрын тухай хуульд заасны дагуу түгээмэл тархацтай ашигт малтмалын хайгуулын талбай, ордод хамаарч байгаа газрыг орон нутгийн тусгай хэрэгцээнд авах шийдвэр гаргах;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ab/>
        <w:t>11.2.3. палеонтологи, археологийн мэргэжлийн байгууллагаар урьдчилан хайгуул, судалгаа хийлгэсэн эсэх, авран хамгаалах ажиллагаа шаардлагатай эсэхэд хяналт тавих.”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Зөвшөөрсөн: </w:t>
        <w:tab/>
        <w:t>9</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4</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13</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lang w:val="mn-MN"/>
        </w:rPr>
        <w:tab/>
      </w:r>
    </w:p>
    <w:p>
      <w:pPr>
        <w:pStyle w:val="style0"/>
        <w:spacing w:after="0" w:before="0"/>
        <w:ind w:hanging="0" w:left="0" w:right="0"/>
        <w:contextualSpacing w:val="false"/>
        <w:jc w:val="both"/>
      </w:pPr>
      <w:r>
        <w:rPr>
          <w:lang w:val="mn-MN"/>
        </w:rPr>
        <w:tab/>
      </w:r>
      <w:r>
        <w:rPr>
          <w:b/>
          <w:bCs/>
          <w:i/>
          <w:iCs/>
          <w:lang w:val="mn-MN"/>
        </w:rPr>
        <w:t>3.</w:t>
      </w:r>
      <w:r>
        <w:rPr>
          <w:lang w:val="mn-MN"/>
        </w:rPr>
        <w:t xml:space="preserve"> Төслийн 10.1.3 дахь заалтыг “ашигт малтмалын хайгуулын тусгай зөвшөөрөл хүссэн өргөдөл гаргасан талбайд тусгай зөвшөөрөл олгох боломжтой эсэх талаар дүгнэлт гаргаж Засаг даргад хүргүүлэх” гэж өөрчлөн найруулах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rStyle w:val="style15"/>
          <w:rFonts w:cs="Arial"/>
          <w:b w:val="false"/>
          <w:bCs w:val="false"/>
          <w:i w:val="false"/>
          <w:iCs w:val="false"/>
          <w:color w:val="00000A"/>
          <w:sz w:val="24"/>
          <w:szCs w:val="24"/>
          <w:u w:val="none"/>
          <w:lang w:val="mn-MN"/>
        </w:rPr>
        <w:t xml:space="preserve">Зөвшөөрсөн: </w:t>
        <w:tab/>
        <w:t>9</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4</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13</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i/>
          <w:iCs/>
          <w:lang w:val="mn-MN"/>
        </w:rPr>
        <w:t>4.</w:t>
      </w:r>
      <w:r>
        <w:rPr>
          <w:lang w:val="mn-MN"/>
        </w:rPr>
        <w:t xml:space="preserve"> Төслийн 18.1.5 дахь заалтыг “хайгуулын ажлын үр дүнгийн тайланг хэлэлцэн хүлээн авсан тухай төрийн захиргааны байгууллагын шийдвэр” гэж өөрчлөн найруулах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rStyle w:val="style15"/>
          <w:rFonts w:cs="Arial"/>
          <w:b w:val="false"/>
          <w:bCs w:val="false"/>
          <w:i w:val="false"/>
          <w:iCs w:val="false"/>
          <w:color w:val="00000A"/>
          <w:sz w:val="24"/>
          <w:szCs w:val="24"/>
          <w:u w:val="none"/>
          <w:lang w:val="mn-MN"/>
        </w:rPr>
        <w:t xml:space="preserve">Зөвшөөрсөн: </w:t>
        <w:tab/>
        <w:t>9</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4</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13</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Хоёр.</w:t>
      </w:r>
      <w:r>
        <w:rPr>
          <w:lang w:val="mn-MN"/>
        </w:rPr>
        <w:t xml:space="preserve"> Найруулгын чанартай саналын томъёоллуудаар санал хураав.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Б.Гарамгайбаатар: - </w:t>
      </w:r>
      <w:r>
        <w:rPr>
          <w:lang w:val="mn-MN"/>
        </w:rPr>
        <w:t xml:space="preserve">1. Төслийн 4.1.4 дэх заалтын “гадарга” гэснийг “гадаргуу” гэж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2. Төслийн 6.2 дахь хэсгийн “нөхцөлийг” гэснийг “шаардлагыг” гэж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3. Төслийн 12.2, 13 дугаар зүйлийн гарчгийн “түгээмэл тархацтай” гэсний дараа “ашигт малтмалын” гэж тус тус нэмэх.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4. Төслийн 14.3 дахь хэсэг, 19.3.3 дахь заалтын “хүсэлтэд” гэснийг “өргөдөлд” гэж, 19.2.1, 19.2.2 дахь заалтын “хүсэлт” гэснийг “өргөдөл” гэж тус тус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5. Төслийн 14.8, 16.3, 19.7, 34.4 дэх хэсгийн “барилгын” гэснийг “барилга, хот байгуулалтын” гэж тус тус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6. Төслийн 25.1 дэх хэсгийн “Тусгай зөвшөөрөл эзэмшигч” гэсний өмнө “Түгээмэл тархацтай ашигт малтмалын” гэж нэмэх.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7. Төслийн 29.3 дахь хэсгийн “29.2”, мөн хэсгийн “үнэлгээг” гэснийг тус тус хасах.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8. Төслийн 34.9 дэх хэсгийн “тайланг” гэснийг “мэдээг” гэж өөрчлөх. </w:t>
      </w:r>
    </w:p>
    <w:p>
      <w:pPr>
        <w:pStyle w:val="style0"/>
        <w:spacing w:after="0" w:before="0"/>
        <w:ind w:hanging="0" w:left="0" w:right="0"/>
        <w:contextualSpacing w:val="false"/>
        <w:jc w:val="both"/>
      </w:pPr>
      <w:r>
        <w:rPr/>
      </w:r>
    </w:p>
    <w:p>
      <w:pPr>
        <w:pStyle w:val="style0"/>
        <w:numPr>
          <w:ilvl w:val="0"/>
          <w:numId w:val="1"/>
        </w:numPr>
        <w:spacing w:after="0" w:before="0"/>
        <w:contextualSpacing w:val="false"/>
        <w:jc w:val="both"/>
      </w:pPr>
      <w:r>
        <w:rPr>
          <w:lang w:val="mn-MN"/>
        </w:rPr>
        <w:t xml:space="preserve">Улсын тэмдэгтийн хураамжийн тухай хуульд нэмэлт оруулах тухай хуулийн төслийн талаарх найруулгын шинжтэй санал.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Нэг. Найруулгын саналын томъёолол.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 Төслийн 1 дүгээр зүйлийн 35.6 дахь хэсгийн “хураамж хураана” гэснийг “төлбөр төлнө” гэж өөрчлөх гэсэн найруулгын саналуудыг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rStyle w:val="style15"/>
          <w:rFonts w:cs="Arial"/>
          <w:b w:val="false"/>
          <w:bCs w:val="false"/>
          <w:i w:val="false"/>
          <w:iCs w:val="false"/>
          <w:color w:val="00000A"/>
          <w:sz w:val="24"/>
          <w:szCs w:val="24"/>
          <w:u w:val="none"/>
          <w:lang w:val="mn-MN"/>
        </w:rPr>
        <w:t xml:space="preserve">Зөвшөөрсөн: </w:t>
        <w:tab/>
        <w:t>9</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4</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13</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val="false"/>
          <w:bCs w:val="false"/>
          <w:lang w:val="mn-MN"/>
        </w:rPr>
        <w:t>Улсын Их Хурлын гишүүн Ц.Баярсайхан санал хэлэв.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Улсын Их Хурлын гишүүн Ц.Баярсайханы гаргасан, Хуулийн төслийг 1 сарын 1-нээс эхлэн дагаж мөрдөнө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bookmarkStart w:id="1" w:name="__DdeLink__5312_288363505"/>
      <w:r>
        <w:rPr>
          <w:rStyle w:val="style15"/>
          <w:rFonts w:cs="Arial"/>
          <w:b w:val="false"/>
          <w:bCs w:val="false"/>
          <w:i w:val="false"/>
          <w:iCs w:val="false"/>
          <w:color w:val="00000A"/>
          <w:sz w:val="24"/>
          <w:szCs w:val="24"/>
          <w:u w:val="none"/>
          <w:lang w:val="mn-MN"/>
        </w:rPr>
        <w:t xml:space="preserve">Зөвшөөрсөн: </w:t>
        <w:tab/>
        <w:t>9</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Татгалзсан:</w:t>
        <w:tab/>
        <w:tab/>
        <w:t>4</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Бүгд:</w:t>
        <w:tab/>
        <w:tab/>
        <w:tab/>
        <w:t>13</w:t>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bookmarkEnd w:id="1"/>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w:t>
      </w:r>
      <w:hyperlink r:id="rId5">
        <w:r>
          <w:rPr>
            <w:rStyle w:val="style15"/>
            <w:rStyle w:val="style15"/>
            <w:rFonts w:cs="Arial"/>
            <w:b w:val="false"/>
            <w:bCs w:val="false"/>
            <w:i w:val="false"/>
            <w:iCs w:val="false"/>
            <w:color w:val="00000A"/>
            <w:sz w:val="24"/>
            <w:szCs w:val="24"/>
            <w:u w:val="none"/>
            <w:lang w:val="en-US"/>
          </w:rPr>
          <w:t>Түгээмэл тархацтай ашигт малтмалын тухай”,</w:t>
        </w:r>
      </w:hyperlink>
      <w:r>
        <w:rPr>
          <w:rStyle w:val="style15"/>
          <w:rFonts w:cs="Arial"/>
          <w:b w:val="false"/>
          <w:bCs w:val="false"/>
          <w:i w:val="false"/>
          <w:iCs w:val="false"/>
          <w:color w:val="00000A"/>
          <w:sz w:val="24"/>
          <w:szCs w:val="24"/>
          <w:u w:val="none"/>
          <w:lang w:val="mn-MN"/>
        </w:rPr>
        <w:t xml:space="preserve">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хуулийн төслүүдийг эцсийн хэлэлцүүлэгт бэлтгэсэн талаарх </w:t>
      </w:r>
      <w:r>
        <w:rPr>
          <w:rStyle w:val="style16"/>
          <w:rFonts w:cs="Arial"/>
          <w:b w:val="false"/>
          <w:bCs w:val="false"/>
          <w:i w:val="false"/>
          <w:iCs w:val="false"/>
          <w:caps w:val="false"/>
          <w:smallCaps w:val="false"/>
          <w:color w:val="00000A"/>
          <w:sz w:val="24"/>
          <w:szCs w:val="24"/>
          <w:u w:val="none"/>
          <w:lang w:val="mn-MN"/>
        </w:rPr>
        <w:t>Байнгын хорооноос гарах танилцуулгыг Улсын Их Хурлын чуулганы нэгдсэн хуралдаанд Улсын Их Хурлын гишүүн Д.Батцогт танилцуулахаар тогтов.</w:t>
      </w:r>
    </w:p>
    <w:p>
      <w:pPr>
        <w:pStyle w:val="style2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Уг асуудлыг 11 цаг 34 минутад хэлэлцэж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bCs/>
          <w:i/>
          <w:iCs/>
          <w:color w:val="00000A"/>
          <w:sz w:val="24"/>
          <w:szCs w:val="24"/>
          <w:u w:val="none"/>
          <w:lang w:val="mn-MN"/>
        </w:rPr>
        <w:tab/>
        <w:t xml:space="preserve">Дөрөв. </w:t>
      </w:r>
      <w:hyperlink r:id="rId6">
        <w:r>
          <w:rPr>
            <w:rStyle w:val="style15"/>
            <w:rStyle w:val="style15"/>
            <w:rFonts w:cs="Arial"/>
            <w:b/>
            <w:bCs/>
            <w:i/>
            <w:iCs/>
            <w:color w:val="00000A"/>
            <w:sz w:val="24"/>
            <w:szCs w:val="24"/>
            <w:u w:val="none"/>
          </w:rPr>
          <w:t>Ашигт малтмалын тухай хуульд нэмэлт, өөрчлөлт оруулах тухай хуулийн төсөл</w:t>
        </w:r>
      </w:hyperlink>
      <w:r>
        <w:rPr>
          <w:rFonts w:cs="Arial"/>
          <w:b/>
          <w:bCs/>
          <w:i/>
          <w:iCs/>
          <w:color w:val="00000A"/>
          <w:sz w:val="24"/>
          <w:szCs w:val="24"/>
          <w:u w:val="none"/>
          <w:lang w:val="mn-MN"/>
        </w:rPr>
        <w:t xml:space="preserve"> /</w:t>
      </w:r>
      <w:r>
        <w:rPr>
          <w:rFonts w:cs="Arial"/>
          <w:b w:val="false"/>
          <w:bCs w:val="false"/>
          <w:i/>
          <w:iCs/>
          <w:color w:val="00000A"/>
          <w:sz w:val="24"/>
          <w:szCs w:val="24"/>
          <w:u w:val="none"/>
          <w:lang w:val="mn-MN"/>
        </w:rPr>
        <w:t>хэлэлцэх эсэх</w:t>
      </w:r>
      <w:r>
        <w:rPr>
          <w:rFonts w:cs="Arial"/>
          <w:b/>
          <w:bCs/>
          <w:i/>
          <w:iCs/>
          <w:color w:val="00000A"/>
          <w:sz w:val="24"/>
          <w:szCs w:val="24"/>
          <w:u w:val="none"/>
          <w:lang w:val="mn-MN"/>
        </w:rPr>
        <w:t>/</w:t>
      </w:r>
      <w:r>
        <w:rPr>
          <w:rFonts w:cs="Arial"/>
          <w:b w:val="false"/>
          <w:bCs w:val="false"/>
          <w:i w:val="false"/>
          <w:iCs w:val="false"/>
          <w:sz w:val="24"/>
          <w:szCs w:val="24"/>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Хэлэлцэж буй асуудалтай холбогдуулан</w:t>
      </w:r>
      <w:r>
        <w:rPr>
          <w:rFonts w:cs="Arial"/>
          <w:b w:val="false"/>
          <w:bCs w:val="false"/>
          <w:i w:val="false"/>
          <w:iCs w:val="false"/>
          <w:color w:val="00000A"/>
          <w:sz w:val="24"/>
          <w:szCs w:val="24"/>
          <w:u w:val="none"/>
          <w:lang w:val="mn-MN"/>
        </w:rPr>
        <w:t xml:space="preserve"> Уул уурхайн сайд Д.Ганхуяг, Уул уурхайн яамны Стратегийн бодлого, төлөвлөлтийн газрын дарга Ч.Отгочулуу, Уул уурхайн яамны Стратегийн бодлого, төлөвлөлтийн газрын Уул уурхайн бодлогын хэлтсийн дарга Б.Нэргүй, Уул уурхайн яамны Стратегийн бодлого, төлөвлөлтийн газрын Уул уурхайн бодлогын хэлтсийн ахлах мэргэжилтэн Г.Тамир, Ашигт малтмалын уул уурхайн хэлтсийн дарга С.Баттулга, Уул уурхайн яамны Геологийн бодлогын хэлтсийн дарга Б.Баатарцогт, Улсын Их Хурлын Эдийн засгийн байнгын хорооны ажлын албаны ахлах зөвлөх Ж.Батсайхан, зөвлөх Ш.Ариунжаргал, </w:t>
      </w:r>
      <w:r>
        <w:rPr>
          <w:rFonts w:cs="Arial"/>
          <w:b w:val="false"/>
          <w:bCs w:val="false"/>
          <w:i w:val="false"/>
          <w:iCs w:val="false"/>
          <w:color w:val="00000A"/>
          <w:sz w:val="24"/>
          <w:szCs w:val="24"/>
          <w:u w:val="none"/>
          <w:lang w:val="mn-MN"/>
        </w:rPr>
        <w:t xml:space="preserve">референт </w:t>
      </w:r>
      <w:r>
        <w:rPr>
          <w:rFonts w:cs="Arial"/>
          <w:b w:val="false"/>
          <w:bCs w:val="false"/>
          <w:i w:val="false"/>
          <w:iCs w:val="false"/>
          <w:color w:val="00000A"/>
          <w:sz w:val="24"/>
          <w:szCs w:val="24"/>
          <w:u w:val="none"/>
          <w:lang w:val="mn-MN"/>
        </w:rPr>
        <w:t xml:space="preserve">Г.Баярмаа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Хуулийн төсөл санаачлагчийн илтгэлийг Уул уурхайн сайд Д.Ганхуяг танилцуулав. </w:t>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Төсөл санаачлагчийн илтгэлтэй холбогдуулан Улсын Их Хурлын гишүүн Х.Болорчулуун, Ц.Даваасүрэн нарын тавьсан асуултад Уул уурхайн сайд Д.Ганхуяг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 “</w:t>
      </w:r>
      <w:hyperlink r:id="rId7">
        <w:r>
          <w:rPr>
            <w:rStyle w:val="style15"/>
            <w:rStyle w:val="style15"/>
            <w:rFonts w:cs="Arial"/>
            <w:b w:val="false"/>
            <w:bCs w:val="false"/>
            <w:i w:val="false"/>
            <w:iCs w:val="false"/>
            <w:color w:val="00000A"/>
            <w:sz w:val="24"/>
            <w:szCs w:val="24"/>
            <w:u w:val="none"/>
          </w:rPr>
          <w:t>Ашигт малтмалын тухай хуульд нэмэлт, өөрчлөлт оруулах тухай” хуулийн төс</w:t>
        </w:r>
      </w:hyperlink>
      <w:r>
        <w:rPr>
          <w:rStyle w:val="style15"/>
          <w:rFonts w:cs="Arial"/>
          <w:b w:val="false"/>
          <w:bCs w:val="false"/>
          <w:i w:val="false"/>
          <w:iCs w:val="false"/>
          <w:color w:val="00000A"/>
          <w:sz w:val="24"/>
          <w:szCs w:val="24"/>
          <w:u w:val="none"/>
          <w:lang w:val="mn-MN"/>
        </w:rPr>
        <w:t xml:space="preserve">лийн хэлэлцэх эсэх асуудалтай холбогдуулан Улсын Их Хурлын гишүүн Ц.Даваасүрэн, Х.Болорчулуун, С.Дэмбэрэл, Д.Ганхуяг, Н.Батбаяр нар санал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Монгол Улсын Их Хурлын дэгийн тухай хуулийн 18.3-т заасны дагуу “Ашигт малтмалын тухай хуульд нэмэлт, өөрчлөлт оруулах тухай” хуулийн төслийг Улсын Их Хурлын чуулганы нэгдсэн хуралдаанаар хэлэлцүүлэх нь зүйтэй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Зөвшөөрсөн:</w:t>
        <w:tab/>
        <w:t>8</w:t>
      </w:r>
    </w:p>
    <w:p>
      <w:pPr>
        <w:pStyle w:val="style0"/>
        <w:spacing w:after="0" w:before="0"/>
        <w:ind w:hanging="0" w:left="0" w:right="0"/>
        <w:contextualSpacing w:val="false"/>
        <w:jc w:val="both"/>
      </w:pPr>
      <w:r>
        <w:rPr>
          <w:lang w:val="mn-MN"/>
        </w:rPr>
        <w:tab/>
        <w:t>Татгалзсан:</w:t>
        <w:tab/>
        <w:tab/>
        <w:t>6</w:t>
      </w:r>
    </w:p>
    <w:p>
      <w:pPr>
        <w:pStyle w:val="style0"/>
        <w:spacing w:after="0" w:before="0"/>
        <w:ind w:hanging="0" w:left="0" w:right="0"/>
        <w:contextualSpacing w:val="false"/>
        <w:jc w:val="both"/>
      </w:pPr>
      <w:r>
        <w:rPr>
          <w:lang w:val="mn-MN"/>
        </w:rPr>
        <w:tab/>
        <w:t>Бүгд:</w:t>
        <w:tab/>
        <w:tab/>
        <w:tab/>
        <w:t>14</w:t>
      </w:r>
    </w:p>
    <w:p>
      <w:pPr>
        <w:pStyle w:val="style0"/>
        <w:spacing w:after="0" w:before="0"/>
        <w:ind w:hanging="0" w:left="0" w:right="0"/>
        <w:contextualSpacing w:val="false"/>
        <w:jc w:val="both"/>
      </w:pPr>
      <w:r>
        <w:rPr>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caps w:val="false"/>
          <w:smallCaps w:val="false"/>
          <w:color w:val="00000A"/>
          <w:sz w:val="24"/>
          <w:szCs w:val="24"/>
          <w:u w:val="none"/>
          <w:lang w:val="mn-MN"/>
        </w:rPr>
        <w:tab/>
        <w:t>“</w:t>
      </w:r>
      <w:hyperlink r:id="rId8">
        <w:r>
          <w:rPr>
            <w:rStyle w:val="style15"/>
            <w:rStyle w:val="style15"/>
            <w:rFonts w:cs="Arial"/>
            <w:b w:val="false"/>
            <w:bCs w:val="false"/>
            <w:i w:val="false"/>
            <w:iCs w:val="false"/>
            <w:caps w:val="false"/>
            <w:smallCaps w:val="false"/>
            <w:color w:val="00000A"/>
            <w:sz w:val="24"/>
            <w:szCs w:val="24"/>
            <w:u w:val="none"/>
          </w:rPr>
          <w:t>Ашигт малтмалын тухай хуульд нэмэлт, өөрчлөлт оруулах тухай” хуулийн төс</w:t>
        </w:r>
      </w:hyperlink>
      <w:r>
        <w:rPr>
          <w:rStyle w:val="style15"/>
          <w:rFonts w:cs="Arial"/>
          <w:b w:val="false"/>
          <w:bCs w:val="false"/>
          <w:i w:val="false"/>
          <w:iCs w:val="false"/>
          <w:caps w:val="false"/>
          <w:smallCaps w:val="false"/>
          <w:color w:val="00000A"/>
          <w:sz w:val="24"/>
          <w:szCs w:val="24"/>
          <w:u w:val="none"/>
          <w:lang w:val="mn-MN"/>
        </w:rPr>
        <w:t xml:space="preserve">лийн хэлэлцэх эсэх асуудлаар </w:t>
      </w:r>
      <w:r>
        <w:rPr>
          <w:rStyle w:val="style16"/>
          <w:rFonts w:cs="Arial"/>
          <w:b w:val="false"/>
          <w:bCs w:val="false"/>
          <w:i w:val="false"/>
          <w:iCs w:val="false"/>
          <w:caps w:val="false"/>
          <w:smallCaps w:val="false"/>
          <w:color w:val="00000A"/>
          <w:sz w:val="24"/>
          <w:szCs w:val="24"/>
          <w:u w:val="none"/>
          <w:lang w:val="mn-MN"/>
        </w:rPr>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2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Уг асуудлыг 11 цаг 53 минутад хэлэлцэж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iCs/>
          <w:sz w:val="24"/>
          <w:szCs w:val="24"/>
          <w:lang w:val="mn-MN"/>
        </w:rPr>
        <w:t xml:space="preserve">Тав. </w:t>
      </w:r>
      <w:hyperlink r:id="rId9">
        <w:r>
          <w:rPr>
            <w:rStyle w:val="style15"/>
            <w:rStyle w:val="style15"/>
            <w:rFonts w:cs="Arial"/>
            <w:b/>
            <w:bCs/>
            <w:i/>
            <w:iCs/>
            <w:color w:val="00000A"/>
            <w:sz w:val="24"/>
            <w:szCs w:val="24"/>
            <w:u w:val="none"/>
          </w:rPr>
          <w:t>Монгол Улсын төсвийн тухай хууль болон Засгийн газрын тусгай сангийн тухай хуульд нэмэлт оруулах тухай хуулийн төслүүд</w:t>
        </w:r>
      </w:hyperlink>
      <w:r>
        <w:rPr>
          <w:rFonts w:cs="Arial"/>
          <w:b/>
          <w:bCs/>
          <w:i/>
          <w:iCs/>
          <w:color w:val="00000A"/>
          <w:sz w:val="24"/>
          <w:szCs w:val="24"/>
          <w:u w:val="none"/>
          <w:lang w:val="mn-MN"/>
        </w:rPr>
        <w:t>  /</w:t>
      </w:r>
      <w:r>
        <w:rPr>
          <w:rFonts w:cs="Arial"/>
          <w:b w:val="false"/>
          <w:bCs w:val="false"/>
          <w:i/>
          <w:iCs/>
          <w:color w:val="00000A"/>
          <w:sz w:val="24"/>
          <w:szCs w:val="24"/>
          <w:u w:val="none"/>
          <w:lang w:val="mn-MN"/>
        </w:rPr>
        <w:t>хэлэлцэх эсэх</w:t>
      </w:r>
      <w:r>
        <w:rPr>
          <w:rFonts w:cs="Arial"/>
          <w:b/>
          <w:bCs/>
          <w:i/>
          <w:iCs/>
          <w:color w:val="00000A"/>
          <w:sz w:val="24"/>
          <w:szCs w:val="24"/>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bookmarkStart w:id="2" w:name="__DdeLink__1395_1247619202"/>
      <w:r>
        <w:rPr>
          <w:lang w:val="mn-MN"/>
        </w:rPr>
        <w:t>Х</w:t>
      </w:r>
      <w:bookmarkEnd w:id="2"/>
      <w:r>
        <w:rPr>
          <w:lang w:val="mn-MN"/>
        </w:rPr>
        <w:t xml:space="preserve">элэлцэж буй асуудалтай холбогдуулан Улсын Их Хурлын Эдийн засгийн байнгын хорооны ажлын албаны ахлах зөвлөх Ж.Батсайхан, зөвлөх Ш.Ариунжаргал, Г.Баярмаа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Улсын Их Хурлын гишүүн Д.Ганхуягийн гаргасан “</w:t>
      </w:r>
      <w:hyperlink r:id="rId10">
        <w:r>
          <w:rPr>
            <w:rStyle w:val="style15"/>
            <w:rStyle w:val="style15"/>
            <w:rFonts w:cs="Arial"/>
            <w:b w:val="false"/>
            <w:bCs w:val="false"/>
            <w:i w:val="false"/>
            <w:iCs w:val="false"/>
            <w:color w:val="00000A"/>
            <w:sz w:val="24"/>
            <w:szCs w:val="24"/>
            <w:u w:val="none"/>
          </w:rPr>
          <w:t>Монгол Улсын төсвийн тухай хууль болон Засгийн газрын тусгай сангийн тухай хуульд нэмэлт оруулах тухай хуулийн төслүүд</w:t>
        </w:r>
      </w:hyperlink>
      <w:r>
        <w:rPr>
          <w:rFonts w:cs="Arial"/>
          <w:b w:val="false"/>
          <w:bCs w:val="false"/>
          <w:i w:val="false"/>
          <w:iCs w:val="false"/>
          <w:color w:val="00000A"/>
          <w:sz w:val="24"/>
          <w:szCs w:val="24"/>
          <w:u w:val="none"/>
          <w:lang w:val="mn-MN"/>
        </w:rPr>
        <w:t> </w:t>
      </w:r>
      <w:r>
        <w:rPr>
          <w:lang w:val="mn-MN"/>
        </w:rPr>
        <w:t xml:space="preserve">нь төсөв, татвартай холбоотой учраас Төсвийн байнгын хороогоор эхэлж хэлэлцүүлье” гэсэн саналыг үндэслэн хуулийн төслүүдийн хэлэлцэх эсэх асуудлыг түр хойшлуулах нь зүйтэй гэж Байнгын хороо үзэв.  </w:t>
      </w:r>
    </w:p>
    <w:p>
      <w:pPr>
        <w:pStyle w:val="style0"/>
        <w:spacing w:after="0" w:before="0"/>
        <w:ind w:hanging="0" w:left="0" w:right="0"/>
        <w:contextualSpacing w:val="false"/>
        <w:jc w:val="both"/>
      </w:pPr>
      <w:r>
        <w:rPr>
          <w:lang w:val="mn-MN"/>
        </w:rPr>
        <w:tab/>
      </w:r>
    </w:p>
    <w:p>
      <w:pPr>
        <w:pStyle w:val="style0"/>
        <w:spacing w:after="0" w:before="0"/>
        <w:ind w:hanging="0" w:left="0" w:right="0"/>
        <w:contextualSpacing w:val="false"/>
        <w:jc w:val="both"/>
      </w:pPr>
      <w:r>
        <w:rPr>
          <w:lang w:val="mn-MN"/>
        </w:rPr>
        <w:tab/>
      </w:r>
      <w:r>
        <w:rPr>
          <w:b w:val="false"/>
          <w:bCs w:val="false"/>
          <w:lang w:val="mn-MN"/>
        </w:rPr>
        <w:t>Уг асуудлыг 11 цаг 55 минутад хэлэлцэж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color w:val="00000A"/>
          <w:sz w:val="24"/>
          <w:szCs w:val="24"/>
          <w:u w:val="none"/>
          <w:lang w:val="mn-MN"/>
        </w:rPr>
        <w:tab/>
        <w:t>Зургаа. Ажлын хэсэг байгуулах тухай /”</w:t>
      </w:r>
      <w:r>
        <w:rPr>
          <w:rFonts w:cs="Arial"/>
          <w:b w:val="false"/>
          <w:bCs w:val="false"/>
          <w:i/>
          <w:iCs/>
          <w:color w:val="00000A"/>
          <w:sz w:val="24"/>
          <w:szCs w:val="24"/>
          <w:u w:val="none"/>
          <w:lang w:val="mn-MN"/>
        </w:rPr>
        <w:t>Хотыг дахин хөгжүүлэх тухай”, “Хот байгуулалтын тухай хуульд нэмэлт оруулах тухай”, “Газрын тухай хуульд нэмэлт оруулах тухай” хуулийн төслүүд</w:t>
      </w:r>
      <w:r>
        <w:rPr>
          <w:rFonts w:cs="Arial"/>
          <w:b/>
          <w:bCs/>
          <w:i/>
          <w:iCs/>
          <w:color w:val="00000A"/>
          <w:sz w:val="24"/>
          <w:szCs w:val="24"/>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Хэлэлцэж буй асуудалтай холбогдуулан Улсын Их Хурлын Эдийн засгийн байнгын хорооны ажлын албаны ахлах зөвлөх Ж.Батсайхан, зөвлөх Ш.Ариунжаргал, </w:t>
      </w:r>
      <w:r>
        <w:rPr>
          <w:lang w:val="mn-MN"/>
        </w:rPr>
        <w:t xml:space="preserve">референт </w:t>
      </w:r>
      <w:r>
        <w:rPr>
          <w:lang w:val="mn-MN"/>
        </w:rPr>
        <w:t xml:space="preserve">Г.Баярмаа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“Хотыг дахин хөгжүүлэх тухай”, “Хот байгуулалтын тухай хуульд нэмэлт оруулах тухай”, “Газрын тухай хуульд нэмэлт оруулах тухай” хуулийн төслүүдийг  Улсын Их Хурлын чуулганаар хэлэлцүүлэх бэлтгэлийг хангах ажлын хэсгийн ахлагчаар Улсын Их Хурлын гишүүн С.Одонтуяаг томилохоор тогтов.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rFonts w:cs="Arial"/>
          <w:b/>
          <w:bCs/>
          <w:i/>
          <w:iCs/>
          <w:sz w:val="24"/>
          <w:szCs w:val="24"/>
          <w:lang w:val="ms-MY"/>
        </w:rPr>
        <w:t xml:space="preserve">Хуралдаан </w:t>
      </w:r>
      <w:r>
        <w:rPr>
          <w:rFonts w:cs="Arial"/>
          <w:b/>
          <w:bCs/>
          <w:i/>
          <w:iCs/>
          <w:sz w:val="24"/>
          <w:szCs w:val="24"/>
          <w:lang w:val="mn-MN"/>
        </w:rPr>
        <w:t>12 ц</w:t>
      </w:r>
      <w:r>
        <w:rPr>
          <w:rFonts w:cs="Arial"/>
          <w:b/>
          <w:bCs/>
          <w:i/>
          <w:iCs/>
          <w:sz w:val="24"/>
          <w:szCs w:val="24"/>
          <w:lang w:val="ms-MY"/>
        </w:rPr>
        <w:t xml:space="preserve">аг </w:t>
      </w:r>
      <w:r>
        <w:rPr>
          <w:rFonts w:cs="Arial"/>
          <w:b/>
          <w:bCs/>
          <w:i/>
          <w:iCs/>
          <w:sz w:val="24"/>
          <w:szCs w:val="24"/>
          <w:lang w:val="mn-MN"/>
        </w:rPr>
        <w:t xml:space="preserve">00 минутад </w:t>
      </w:r>
      <w:r>
        <w:rPr>
          <w:rFonts w:cs="Arial"/>
          <w:b/>
          <w:bCs/>
          <w:i/>
          <w:iCs/>
          <w:sz w:val="24"/>
          <w:szCs w:val="24"/>
          <w:lang w:val="ms-MY"/>
        </w:rPr>
        <w:t>өндөрлөв.</w:t>
      </w:r>
    </w:p>
    <w:p>
      <w:pPr>
        <w:pStyle w:val="style29"/>
        <w:spacing w:after="0" w:before="0"/>
        <w:contextualSpacing w:val="false"/>
        <w:jc w:val="both"/>
      </w:pPr>
      <w:r>
        <w:rPr/>
      </w:r>
    </w:p>
    <w:p>
      <w:pPr>
        <w:pStyle w:val="style29"/>
        <w:spacing w:after="0" w:before="0"/>
        <w:contextualSpacing w:val="false"/>
        <w:jc w:val="both"/>
      </w:pPr>
      <w:r>
        <w:rPr>
          <w:rFonts w:cs="Arial"/>
          <w:b w:val="false"/>
          <w:bCs w:val="false"/>
          <w:sz w:val="24"/>
          <w:szCs w:val="24"/>
          <w:lang w:val="ms-MY"/>
        </w:rPr>
        <w:tab/>
        <w:t xml:space="preserve">Тэмдэглэлтэй танилцсан: </w:t>
      </w:r>
    </w:p>
    <w:p>
      <w:pPr>
        <w:pStyle w:val="style29"/>
        <w:spacing w:after="0" w:before="0"/>
        <w:contextualSpacing w:val="false"/>
        <w:jc w:val="both"/>
      </w:pPr>
      <w:r>
        <w:rPr>
          <w:rFonts w:cs="Arial"/>
          <w:b w:val="false"/>
          <w:bCs w:val="false"/>
          <w:sz w:val="24"/>
          <w:szCs w:val="24"/>
          <w:lang w:val="ms-MY"/>
        </w:rPr>
        <w:tab/>
        <w:t>Э</w:t>
      </w:r>
      <w:r>
        <w:rPr>
          <w:rFonts w:cs="Arial"/>
          <w:b w:val="false"/>
          <w:bCs w:val="false"/>
          <w:sz w:val="24"/>
          <w:szCs w:val="24"/>
          <w:lang w:val="mn-MN"/>
        </w:rPr>
        <w:t xml:space="preserve">ДИЙН ЗАСГИЙН БАЙНГЫН </w:t>
      </w:r>
    </w:p>
    <w:p>
      <w:pPr>
        <w:pStyle w:val="style29"/>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Б.ГАРАМГАЙБААТАР</w:t>
      </w:r>
    </w:p>
    <w:p>
      <w:pPr>
        <w:pStyle w:val="style29"/>
        <w:spacing w:after="0" w:before="0"/>
        <w:contextualSpacing w:val="false"/>
        <w:jc w:val="both"/>
      </w:pPr>
      <w:r>
        <w:rPr>
          <w:rFonts w:cs="Arial"/>
          <w:b w:val="false"/>
          <w:bCs w:val="false"/>
          <w:sz w:val="24"/>
          <w:szCs w:val="24"/>
          <w:lang w:val="ms-MY"/>
        </w:rPr>
        <w:tab/>
      </w:r>
    </w:p>
    <w:p>
      <w:pPr>
        <w:pStyle w:val="style29"/>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9"/>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30"/>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r>
      <w:r>
        <w:rPr>
          <w:rFonts w:cs="Arial"/>
          <w:b w:val="false"/>
          <w:bCs w:val="false"/>
          <w:sz w:val="24"/>
          <w:szCs w:val="24"/>
          <w:lang w:val="ms-MY"/>
        </w:rPr>
        <w:tab/>
        <w:tab/>
        <w:tab/>
        <w:tab/>
        <w:tab/>
      </w:r>
      <w:r>
        <w:rPr>
          <w:rFonts w:cs="Arial"/>
          <w:b w:val="false"/>
          <w:bCs w:val="false"/>
          <w:i w:val="false"/>
          <w:iCs w:val="false"/>
          <w:sz w:val="24"/>
          <w:szCs w:val="24"/>
          <w:u w:val="none"/>
          <w:effect w:val="blinkBackground"/>
          <w:lang w:val="ms-MY"/>
        </w:rPr>
        <w:t>Ц</w:t>
      </w:r>
      <w:r>
        <w:rPr>
          <w:rFonts w:cs="Arial"/>
          <w:b w:val="false"/>
          <w:bCs w:val="false"/>
          <w:i w:val="false"/>
          <w:iCs w:val="false"/>
          <w:sz w:val="24"/>
          <w:szCs w:val="24"/>
          <w:u w:val="none"/>
          <w:lang w:val="ms-MY"/>
        </w:rPr>
        <w:t>.АЛТАН-ОД</w:t>
      </w:r>
    </w:p>
    <w:p>
      <w:pPr>
        <w:pStyle w:val="style29"/>
        <w:spacing w:after="0" w:before="0"/>
        <w:contextualSpacing w:val="false"/>
      </w:pPr>
      <w:r>
        <w:rPr/>
      </w:r>
    </w:p>
    <w:p>
      <w:pPr>
        <w:pStyle w:val="style29"/>
        <w:spacing w:after="0" w:before="0"/>
        <w:contextualSpacing w:val="false"/>
      </w:pPr>
      <w:r>
        <w:rPr/>
      </w:r>
    </w:p>
    <w:p>
      <w:pPr>
        <w:pStyle w:val="style29"/>
        <w:spacing w:after="0" w:before="0"/>
        <w:contextualSpacing w:val="false"/>
      </w:pPr>
      <w:r>
        <w:rPr/>
      </w:r>
    </w:p>
    <w:p>
      <w:pPr>
        <w:pStyle w:val="style29"/>
        <w:spacing w:after="0" w:before="0"/>
        <w:contextualSpacing w:val="false"/>
      </w:pPr>
      <w:r>
        <w:rPr/>
      </w:r>
    </w:p>
    <w:p>
      <w:pPr>
        <w:pStyle w:val="style30"/>
        <w:spacing w:after="0" w:before="0"/>
        <w:contextualSpacing w:val="false"/>
      </w:pPr>
      <w:r>
        <w:rPr/>
      </w:r>
    </w:p>
    <w:p>
      <w:pPr>
        <w:pStyle w:val="style23"/>
        <w:spacing w:after="0" w:before="0"/>
        <w:contextualSpacing w:val="false"/>
      </w:pPr>
      <w:r>
        <w:rPr/>
      </w:r>
    </w:p>
    <w:p>
      <w:pPr>
        <w:pStyle w:val="style23"/>
        <w:spacing w:after="0" w:before="0"/>
        <w:contextualSpacing w:val="false"/>
      </w:pPr>
      <w:r>
        <w:rPr/>
      </w:r>
    </w:p>
    <w:p>
      <w:pPr>
        <w:pStyle w:val="style23"/>
        <w:spacing w:after="0" w:before="0"/>
        <w:contextualSpacing w:val="false"/>
      </w:pPr>
      <w:r>
        <w:rPr/>
      </w:r>
    </w:p>
    <w:p>
      <w:pPr>
        <w:pStyle w:val="style23"/>
        <w:spacing w:after="0" w:before="0"/>
        <w:contextualSpacing w:val="false"/>
      </w:pPr>
      <w:r>
        <w:rPr/>
      </w:r>
    </w:p>
    <w:p>
      <w:pPr>
        <w:pStyle w:val="style23"/>
        <w:spacing w:after="0" w:before="0"/>
        <w:contextualSpacing w:val="false"/>
      </w:pPr>
      <w:r>
        <w:rPr/>
      </w:r>
    </w:p>
    <w:p>
      <w:pPr>
        <w:pStyle w:val="style23"/>
        <w:spacing w:after="0" w:before="0"/>
        <w:contextualSpacing w:val="false"/>
      </w:pPr>
      <w:r>
        <w:rPr/>
      </w:r>
    </w:p>
    <w:p>
      <w:pPr>
        <w:pStyle w:val="style29"/>
        <w:spacing w:after="0" w:before="0"/>
        <w:contextualSpacing w:val="false"/>
      </w:pPr>
      <w:r>
        <w:rPr>
          <w:rFonts w:cs="Arial"/>
          <w:sz w:val="24"/>
          <w:szCs w:val="24"/>
          <w:lang w:val="mn-MN"/>
        </w:rPr>
        <w:t xml:space="preserve">МОНГОЛ УЛСЫН ИХ ХУРЛЫН </w:t>
      </w:r>
    </w:p>
    <w:p>
      <w:pPr>
        <w:pStyle w:val="style29"/>
        <w:spacing w:after="0" w:before="0"/>
        <w:contextualSpacing w:val="false"/>
      </w:pPr>
      <w:r>
        <w:rPr>
          <w:rFonts w:cs="Arial"/>
          <w:sz w:val="24"/>
          <w:szCs w:val="24"/>
          <w:lang w:val="mn-MN"/>
        </w:rPr>
        <w:t xml:space="preserve">2013 ОНЫ НАМРЫН ЭЭЛЖИТ ЧУУЛГАНЫ </w:t>
      </w:r>
    </w:p>
    <w:p>
      <w:pPr>
        <w:pStyle w:val="style29"/>
        <w:spacing w:after="0" w:before="0"/>
        <w:contextualSpacing w:val="false"/>
      </w:pPr>
      <w:r>
        <w:rPr>
          <w:rFonts w:cs="Arial"/>
          <w:sz w:val="24"/>
          <w:szCs w:val="24"/>
          <w:lang w:val="mn-MN"/>
        </w:rPr>
        <w:t xml:space="preserve">ЭДИЙН ЗАСГИЙН БАЙНГЫН ХОРООНЫ 12 ДУГААР САРЫН 25-НЫ ӨДӨР /ЛХАГВА ГАРАГ/-ИЙН ХУРАЛДААНЫ ДЭЛГЭРЭНГҮЙ </w:t>
      </w:r>
    </w:p>
    <w:p>
      <w:pPr>
        <w:pStyle w:val="style29"/>
        <w:spacing w:after="0" w:before="0"/>
        <w:contextualSpacing w:val="false"/>
      </w:pPr>
      <w:r>
        <w:rPr>
          <w:rFonts w:cs="Arial"/>
          <w:sz w:val="24"/>
          <w:szCs w:val="24"/>
          <w:lang w:val="mn-MN"/>
        </w:rPr>
        <w:t>ТЭМДЭГЛЭЛ</w:t>
      </w:r>
    </w:p>
    <w:p>
      <w:pPr>
        <w:pStyle w:val="style29"/>
        <w:spacing w:after="0" w:before="0"/>
        <w:contextualSpacing w:val="false"/>
        <w:jc w:val="both"/>
      </w:pPr>
      <w:r>
        <w:rPr/>
      </w:r>
    </w:p>
    <w:p>
      <w:pPr>
        <w:pStyle w:val="style29"/>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10</w:t>
      </w:r>
      <w:r>
        <w:rPr>
          <w:rFonts w:cs="Arial"/>
          <w:i/>
          <w:iCs/>
          <w:sz w:val="24"/>
          <w:szCs w:val="24"/>
          <w:lang w:val="ms-MY"/>
        </w:rPr>
        <w:t xml:space="preserve"> цаг </w:t>
      </w:r>
      <w:r>
        <w:rPr>
          <w:rFonts w:cs="Arial"/>
          <w:i/>
          <w:iCs/>
          <w:sz w:val="24"/>
          <w:szCs w:val="24"/>
          <w:lang w:val="mn-MN"/>
        </w:rPr>
        <w:t xml:space="preserve">50 минутад </w:t>
      </w:r>
      <w:r>
        <w:rPr>
          <w:rFonts w:cs="Arial"/>
          <w:i/>
          <w:iCs/>
          <w:sz w:val="24"/>
          <w:szCs w:val="24"/>
          <w:lang w:val="ms-MY"/>
        </w:rPr>
        <w:t>эхлэв.</w:t>
      </w:r>
    </w:p>
    <w:p>
      <w:pPr>
        <w:pStyle w:val="style0"/>
        <w:spacing w:after="0" w:before="0"/>
        <w:contextualSpacing w:val="false"/>
      </w:pPr>
      <w:r>
        <w:rPr/>
      </w:r>
    </w:p>
    <w:p>
      <w:pPr>
        <w:pStyle w:val="style0"/>
        <w:spacing w:after="0" w:before="0"/>
        <w:ind w:hanging="0" w:left="0" w:right="0"/>
        <w:contextualSpacing w:val="false"/>
        <w:jc w:val="both"/>
      </w:pPr>
      <w:r>
        <w:rPr>
          <w:sz w:val="24"/>
          <w:szCs w:val="24"/>
        </w:rPr>
        <w:tab/>
      </w:r>
      <w:r>
        <w:rPr>
          <w:b/>
          <w:bCs/>
          <w:sz w:val="24"/>
          <w:szCs w:val="24"/>
          <w:lang w:val="mn-MN"/>
        </w:rPr>
        <w:t xml:space="preserve">Б.Гарамгайбаатар: - </w:t>
      </w:r>
      <w:r>
        <w:rPr>
          <w:b w:val="false"/>
          <w:bCs w:val="false"/>
          <w:sz w:val="24"/>
          <w:szCs w:val="24"/>
          <w:lang w:val="mn-MN"/>
        </w:rPr>
        <w:t xml:space="preserve">2013 оны 12 сарын 25-ны өдрийн Эдийн засгийн байнгын хорооны хуралдаан эхлэхэд бэлэн болж байна. Одоо ирц 19 гишүүнээс 12 гишүүн ирсэн байна. Нэг гишүүн гадаадад явж байгаа учраас хурал эхлэхэд бэлэн боллоо.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өнөөдрийн хэлэлцэх асуудал танилцуулъя. Хэлэлцэх асуудлын нэгдүгээрт Байнгын хорооны даргад нэр дэвшүүлэх тухай. Хоёрдугаарт, Төрөөс эрдэс баялгийн салбарт баримтлах бодлого батлах тухай Улсын Их Хурлын тогтоолын төсөл, эцсийн хэлэлцүүлэг. </w:t>
      </w:r>
      <w:r>
        <w:rPr>
          <w:b w:val="false"/>
          <w:bCs w:val="false"/>
          <w:sz w:val="24"/>
          <w:szCs w:val="24"/>
          <w:u w:val="none"/>
          <w:lang w:val="mn-MN"/>
        </w:rPr>
        <w:t xml:space="preserve">Гуравдугаарт, Түгээмэл тархацтай ашигт малтмалын тухай хуулийн төсөл болон холбогдох бусад хуулийн төслүүд, эцсийн хэлэлцүүлэг. </w:t>
      </w:r>
      <w:r>
        <w:rPr>
          <w:rStyle w:val="style15"/>
          <w:rFonts w:cs="Arial"/>
          <w:b w:val="false"/>
          <w:bCs w:val="false"/>
          <w:i w:val="false"/>
          <w:iCs w:val="false"/>
          <w:color w:val="00000A"/>
          <w:sz w:val="24"/>
          <w:szCs w:val="24"/>
          <w:u w:val="none"/>
          <w:lang w:val="mn-MN"/>
        </w:rPr>
        <w:t xml:space="preserve">Дөрөвдүгээрт нь, Ашигт малтмалын тухай хуульд нэмэлт, өөрчлөлт оруулах тухай хуулийн төсөл, хэлэлцэх эсэх. Тавдугаарт нь, Засгийн газрын тусгай сангийн хуульд нэмэлт оруулах тухай, Монгол Улсын Төсвийн тухай хуульд нэмэлт оруулах тухай хуулийн төслүүд, Газрын тосны тухай шинэчилсэн найруулга, хуулийн төслийг дагалдан өргөн мэдүүлсэн ийм хуулийн төслүүдийг хэлэлцэх юм байна. Эцэст нь ажлын хэсэг байгуулах тухай. Ийм асуудлууд байна. Тэгээд өөр асуудалтай гишүүд байна уу? Алга байна. Хэлэлцэх асуудлаа баталлаа. </w:t>
      </w:r>
    </w:p>
    <w:p>
      <w:pPr>
        <w:pStyle w:val="style0"/>
        <w:spacing w:after="0" w:before="0"/>
        <w:ind w:hanging="0" w:left="0" w:right="0"/>
        <w:contextualSpacing w:val="false"/>
        <w:jc w:val="both"/>
      </w:pPr>
      <w:r>
        <w:rPr/>
      </w:r>
    </w:p>
    <w:p>
      <w:pPr>
        <w:pStyle w:val="style28"/>
        <w:spacing w:after="0" w:before="0"/>
        <w:ind w:hanging="0" w:left="0" w:right="0"/>
        <w:contextualSpacing w:val="false"/>
        <w:jc w:val="center"/>
      </w:pPr>
      <w:r>
        <w:rPr>
          <w:rStyle w:val="style15"/>
          <w:rFonts w:cs="Arial"/>
          <w:b/>
          <w:bCs/>
          <w:i/>
          <w:iCs/>
          <w:color w:val="00000A"/>
          <w:sz w:val="24"/>
          <w:szCs w:val="24"/>
          <w:u w:val="none"/>
          <w:lang w:val="mn-MN"/>
        </w:rPr>
        <w:t xml:space="preserve">Нэг. </w:t>
      </w:r>
      <w:r>
        <w:rPr>
          <w:rStyle w:val="style15"/>
          <w:rFonts w:cs="Arial"/>
          <w:b w:val="false"/>
          <w:bCs w:val="false"/>
          <w:i w:val="false"/>
          <w:iCs w:val="false"/>
          <w:color w:val="00000A"/>
          <w:sz w:val="24"/>
          <w:szCs w:val="24"/>
          <w:u w:val="none"/>
          <w:lang w:val="mn-MN"/>
        </w:rPr>
        <w:t xml:space="preserve"> </w:t>
      </w:r>
      <w:r>
        <w:rPr>
          <w:rStyle w:val="style15"/>
          <w:rFonts w:cs="Arial"/>
          <w:b/>
          <w:bCs/>
          <w:i/>
          <w:iCs/>
          <w:color w:val="00000A"/>
          <w:sz w:val="24"/>
          <w:szCs w:val="24"/>
          <w:u w:val="none"/>
          <w:lang w:val="mn-MN"/>
        </w:rPr>
        <w:t>Байнгын хорооны даргад нэр дэвшүүлэх тухай</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bCs/>
          <w:i/>
          <w:iCs/>
          <w:color w:val="00000A"/>
          <w:sz w:val="24"/>
          <w:szCs w:val="24"/>
          <w:u w:val="none"/>
          <w:lang w:val="mn-MN"/>
        </w:rPr>
        <w:tab/>
      </w:r>
      <w:r>
        <w:rPr>
          <w:rStyle w:val="style15"/>
          <w:rFonts w:cs="Arial"/>
          <w:b/>
          <w:bCs/>
          <w:i w:val="false"/>
          <w:iCs w:val="false"/>
          <w:color w:val="00000A"/>
          <w:sz w:val="24"/>
          <w:szCs w:val="24"/>
          <w:u w:val="none"/>
          <w:lang w:val="mn-MN"/>
        </w:rPr>
        <w:t xml:space="preserve">Г.Батхүү: - </w:t>
      </w:r>
      <w:r>
        <w:rPr>
          <w:rStyle w:val="style15"/>
          <w:rFonts w:cs="Arial"/>
          <w:b w:val="false"/>
          <w:bCs w:val="false"/>
          <w:i w:val="false"/>
          <w:iCs w:val="false"/>
          <w:color w:val="00000A"/>
          <w:sz w:val="24"/>
          <w:szCs w:val="24"/>
          <w:u w:val="none"/>
          <w:lang w:val="mn-MN"/>
        </w:rPr>
        <w:t xml:space="preserve">За ингээд өнөөдрийн хуралдааны хэлэлцэх асуудлын дараалал ёсоор Байнгын хороон даргад нэр дэвшүүлэх асуудлаар Ардчилсан намын бүлгийн санал, дүгнэлтийг С.Одонтуяа дарга танилцуулна. </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За тэгэхээр 2013 оны 12 дугаар сарын 25-ны өдөр Ардчилсан намын бүлэг хуралдаж Эдийн засгийн байнгын хороон даргаар Б.Гарамгайбаатарыг одоо улируулан сонгож ажиллахаар ингээд 100 хувь санал нэгдсэн байгаа. Тэгээд энэ саналыг хүлээж авна уу. </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Г.Батхүү: - </w:t>
      </w:r>
      <w:r>
        <w:rPr>
          <w:rStyle w:val="style15"/>
          <w:rFonts w:cs="Arial"/>
          <w:b w:val="false"/>
          <w:bCs w:val="false"/>
          <w:i w:val="false"/>
          <w:iCs w:val="false"/>
          <w:color w:val="00000A"/>
          <w:sz w:val="24"/>
          <w:szCs w:val="24"/>
          <w:u w:val="none"/>
          <w:lang w:val="mn-MN"/>
        </w:rPr>
        <w:t xml:space="preserve">За нэр дэвшигчээс асуух асуулттай гишүүд байна уу? За С.Дэмбэрэл гишүүн. </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С.Дэмбэрэл: - </w:t>
      </w:r>
      <w:r>
        <w:rPr>
          <w:rStyle w:val="style15"/>
          <w:rFonts w:cs="Arial"/>
          <w:b w:val="false"/>
          <w:bCs w:val="false"/>
          <w:i w:val="false"/>
          <w:iCs w:val="false"/>
          <w:color w:val="00000A"/>
          <w:sz w:val="24"/>
          <w:szCs w:val="24"/>
          <w:u w:val="none"/>
          <w:lang w:val="mn-MN"/>
        </w:rPr>
        <w:t xml:space="preserve">Манай бүлэг энэ асуудлыг маш нухацтай авч хэлэлцээд хоёр өдөр хуралдлаа. Үүний үр дүн бас Б.Гарамгайбаатарыг 100 хувиар дэмжлээ. </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Г.Батхүү: - </w:t>
      </w:r>
      <w:r>
        <w:rPr>
          <w:rStyle w:val="style15"/>
          <w:rFonts w:cs="Arial"/>
          <w:b w:val="false"/>
          <w:bCs w:val="false"/>
          <w:i w:val="false"/>
          <w:iCs w:val="false"/>
          <w:color w:val="00000A"/>
          <w:sz w:val="24"/>
          <w:szCs w:val="24"/>
          <w:u w:val="none"/>
          <w:lang w:val="mn-MN"/>
        </w:rPr>
        <w:t xml:space="preserve">За баярлалаа. За ингээд Монгол Улсын Их Хурлын дэгийн тухай хуулийн 15.4-т заасны дагуу нэр дэвшигчээс асуух асуулттай гишүүд нэрээ өргөнө үү. Асуулт байна уу? За асуулт алга байна. Үг хэлэх гишүүд байна уу? За алга байна. </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Ингээд Монгол Улсын Их Хурлын дэгийн тухай хуулийн 15.1-д заасны дагуу Эдийн засгийн байнгын хорооны даргад Улсын Их Хурлын гишүүн Б.Гарамгайбаатарыг нэр дэвшүүлэх нь зүйтэй гэсэн томъёоллоор санал хураалт явуулъя. За дэмжиж байгаа гишүүд гараа өргөе. Хуралдаанд ирцэнд бүртгүүлсэн гишүүдээс дэмжиж байгаа гишүүд байгаа. </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28"/>
        <w:spacing w:after="0" w:before="0"/>
        <w:ind w:hanging="0" w:left="0" w:right="0"/>
        <w:contextualSpacing w:val="false"/>
        <w:jc w:val="both"/>
      </w:pPr>
      <w:r>
        <w:rPr/>
      </w:r>
    </w:p>
    <w:p>
      <w:pPr>
        <w:pStyle w:val="style28"/>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Чуулганы  нэгдсэн хуралдаанд Байнгын хорооны санал, дүгнэлтийг албан тушаалаа ашиглан би танилцуулна. За баярлалаа. </w:t>
      </w:r>
    </w:p>
    <w:p>
      <w:pPr>
        <w:pStyle w:val="style2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bCs/>
          <w:i w:val="false"/>
          <w:iCs w:val="false"/>
          <w:color w:val="00000A"/>
          <w:sz w:val="24"/>
          <w:szCs w:val="24"/>
          <w:u w:val="none"/>
          <w:lang w:val="mn-MN"/>
        </w:rPr>
        <w:tab/>
        <w:t xml:space="preserve">Б.Гарамгайбаатар: - </w:t>
      </w:r>
      <w:r>
        <w:rPr>
          <w:rStyle w:val="style15"/>
          <w:rFonts w:cs="Arial"/>
          <w:b w:val="false"/>
          <w:bCs w:val="false"/>
          <w:i w:val="false"/>
          <w:iCs w:val="false"/>
          <w:color w:val="00000A"/>
          <w:sz w:val="24"/>
          <w:szCs w:val="24"/>
          <w:u w:val="none"/>
          <w:lang w:val="mn-MN"/>
        </w:rPr>
        <w:t xml:space="preserve">Эдийн засгийн байнгын хороон даргаар миний нэрийг намын бүлэг дахин дэвшүүлж, та бүхэн одоо санал хураалтаар намайг дэмжсэн учраас та бүхэндээ талархаж байна. Тэгээд Байнгын хорооны даргын ажлыг бас идэвх зүтгэж гаргаж хийнэ гэдгээ та бүхэнд амлая. </w:t>
      </w:r>
    </w:p>
    <w:p>
      <w:pPr>
        <w:pStyle w:val="style28"/>
        <w:spacing w:after="0" w:before="0"/>
        <w:ind w:hanging="0" w:left="0" w:right="0"/>
        <w:contextualSpacing w:val="false"/>
        <w:jc w:val="both"/>
      </w:pPr>
      <w:r>
        <w:rPr/>
      </w:r>
    </w:p>
    <w:p>
      <w:pPr>
        <w:pStyle w:val="style0"/>
        <w:spacing w:after="0" w:before="0"/>
        <w:ind w:hanging="0" w:left="0" w:right="0"/>
        <w:contextualSpacing w:val="false"/>
        <w:jc w:val="center"/>
      </w:pPr>
      <w:r>
        <w:rPr>
          <w:rStyle w:val="style15"/>
          <w:rFonts w:cs="Arial"/>
          <w:b/>
          <w:bCs w:val="false"/>
          <w:i/>
          <w:iCs w:val="false"/>
          <w:color w:val="00000A"/>
          <w:sz w:val="24"/>
          <w:szCs w:val="24"/>
          <w:u w:val="none"/>
          <w:lang w:val="mn-MN"/>
        </w:rPr>
        <w:t xml:space="preserve">Хоёр. </w:t>
      </w:r>
      <w:hyperlink r:id="rId11">
        <w:r>
          <w:rPr>
            <w:rStyle w:val="style15"/>
            <w:rStyle w:val="style15"/>
            <w:rFonts w:cs="Arial"/>
            <w:b/>
            <w:bCs/>
            <w:i/>
            <w:iCs/>
            <w:color w:val="00000A"/>
            <w:sz w:val="24"/>
            <w:szCs w:val="24"/>
            <w:u w:val="none"/>
          </w:rPr>
          <w:t>“Төрөөс эрдэс баялгийн салбарт баримтлах бодлого батлах тухай” Улсын Их Хурлын тогтоолын төсөл</w:t>
        </w:r>
      </w:hyperlink>
      <w:r>
        <w:rPr>
          <w:rStyle w:val="style15"/>
          <w:rFonts w:cs="Arial"/>
          <w:b/>
          <w:bCs/>
          <w:i/>
          <w:iCs/>
          <w:color w:val="00000A"/>
          <w:sz w:val="24"/>
          <w:szCs w:val="24"/>
          <w:u w:val="none"/>
          <w:lang w:val="mn-MN"/>
        </w:rPr>
        <w:t xml:space="preserve"> </w:t>
      </w:r>
    </w:p>
    <w:p>
      <w:pPr>
        <w:pStyle w:val="style0"/>
        <w:spacing w:after="0" w:before="0"/>
        <w:ind w:hanging="0" w:left="0" w:right="0"/>
        <w:contextualSpacing w:val="false"/>
        <w:jc w:val="center"/>
      </w:pPr>
      <w:r>
        <w:rPr>
          <w:rStyle w:val="style15"/>
          <w:rFonts w:cs="Arial"/>
          <w:b/>
          <w:bCs/>
          <w:i/>
          <w:iCs/>
          <w:color w:val="00000A"/>
          <w:sz w:val="24"/>
          <w:szCs w:val="24"/>
          <w:u w:val="none"/>
          <w:lang w:val="mn-MN"/>
        </w:rPr>
        <w:t>/</w:t>
      </w:r>
      <w:r>
        <w:rPr>
          <w:rStyle w:val="style15"/>
          <w:rFonts w:cs="Arial"/>
          <w:b w:val="false"/>
          <w:bCs w:val="false"/>
          <w:i/>
          <w:iCs/>
          <w:color w:val="00000A"/>
          <w:sz w:val="24"/>
          <w:szCs w:val="24"/>
          <w:u w:val="none"/>
          <w:lang w:val="mn-MN"/>
        </w:rPr>
        <w:t>эцсийн хэлэлцүүлэг</w:t>
      </w:r>
      <w:r>
        <w:rPr>
          <w:rStyle w:val="style15"/>
          <w:rFonts w:cs="Arial"/>
          <w:b/>
          <w:bCs/>
          <w:i/>
          <w:iCs/>
          <w:color w:val="00000A"/>
          <w:sz w:val="24"/>
          <w:szCs w:val="24"/>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bCs/>
          <w:i/>
          <w:iCs/>
          <w:color w:val="00000A"/>
          <w:sz w:val="24"/>
          <w:szCs w:val="24"/>
          <w:u w:val="none"/>
          <w:lang w:val="mn-MN"/>
        </w:rPr>
        <w:tab/>
      </w:r>
      <w:r>
        <w:rPr>
          <w:rStyle w:val="style15"/>
          <w:rFonts w:cs="Arial"/>
          <w:b w:val="false"/>
          <w:bCs w:val="false"/>
          <w:i w:val="false"/>
          <w:iCs w:val="false"/>
          <w:color w:val="00000A"/>
          <w:sz w:val="24"/>
          <w:szCs w:val="24"/>
          <w:u w:val="none"/>
          <w:lang w:val="mn-MN"/>
        </w:rPr>
        <w:t xml:space="preserve">Дараагийн асуудал “Төрөөс эрдэс баялгийн салбарт баримтлах бодлого батлах тухай” Улсын Их Хурлын тогтоолын төсөл, эцсийн хэлэлцүүлэг байгаа. Эцсийн хэлэлцүүлэгт бэлтгэсэн талаарх ажлын хэсгийн танилцуулгыг С.Одонтуяа гишүүн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За тэгэхээр Төрөөс эрдэс баялгийн салбарт баримтлах бодлого батлах тухай” Улсын Их Хурлын тогтоолын төслийн талаар эцсийн хэлэлцүүлэгт бэлтгэж ажлын хэсэг хуралдсан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Ажлын хэсгээр нийт 10 зарчмын зөрүүтэй саналууд дээр санал хурааж нэг бүрчлэн ярилцсан. Энэ 10 санал дээр ажлын хэсгийн гишүүд одоо дэмжсэн байгаа. Тэгээд эдгээр 10 саналаар санал хурааж өгнө үү. Хоёр нь одоо нэмж бичгээр гишүүдээс гарсан санал байгаа. 8 санал. Нийт 10 санал.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За баярлалаа. Уг асуудлыг хэлэлцүүлж байгаа ажлын хэсгийн хүмүүсийг танилцуулъя. Ч.Отгочулуу Уул уурхайн яамны Стратегийн бодлого, төлөвлөлтийн газрын дарга, Б.Баатарцогт Уул уурхайн яамны Геологийн бодлогын хэлтсийн дарга, Б.Нэргүй Уул уурхайн яамны Уул уурхайн бодлогын хэлтсийн дарга, С.Баттулга Ашигт малтмалын газрын Уул уурхайн хэлтсийн дарга, Д.Дамба Монголын Үндэсний Уул уурхайн ассоциацийн Ерөнхийлөгч, Т.Зууннаст Уул уурхайн яамны Бодлогын хэрэгжилтийн мэргэжилтэн гээд эдгээр улсууд оролцож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За танилцуулгатай холбогдуулан асуух асуулттай гишүүд байна уу? Алга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Дэгийн тухай хуулийн 23.2.3-т 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бол санал хураалт явуулж болно гэж заасны дагуу ажлын хэсгээс боловсруулсан саналын томъёоллоор санал хураалт явуулж эхэлье.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Саналын томъёоллыг гишүүдэд танилцуулж эхэлье. Гишүүд ээ, горимын асуудал байгаа юм байна. Тэгэхээр энэ 8 асуудлаар горимын санал гуравны хоёроор бүгдийг нь шийдэх үү, эсвэл тус бүрээр нь шийдэх үү гэдэг асуудлаар санал хураалт явуулах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Маргаангүй нь дээрээ. Тус бүрээр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За тэгвэл тус бүрээр гэдгээр нь шийдлээ. Горимын саналыг дэмжиж байгаа гишүүд гараа өргөнө өө.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6.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Одоо тус бүрээр нь санал хураалгая. Нэгдүгээрт нь, төсөлд доор дурдсан агуулгатай 2.1.8 дахь заалтыг нэмэх. 2.1.8. Төрийн зохицуулалтыг бүртгэл, зөвшөөрөл, хяналтын түвшинд төгөлдөржүүлж ашигт малтмалын хайгуул, олборлолтын үйл ажиллагаанд оролцохыг хязгаарлах.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Н.Батбаяр: - </w:t>
      </w:r>
      <w:r>
        <w:rPr>
          <w:rStyle w:val="style15"/>
          <w:rFonts w:cs="Arial"/>
          <w:b w:val="false"/>
          <w:bCs w:val="false"/>
          <w:i w:val="false"/>
          <w:iCs w:val="false"/>
          <w:color w:val="00000A"/>
          <w:sz w:val="24"/>
          <w:szCs w:val="24"/>
          <w:u w:val="none"/>
          <w:lang w:val="mn-MN"/>
        </w:rPr>
        <w:t xml:space="preserve">Тэгэхээр юу гэсэн үг юм. Төр ашигт малтмалын хайгуул, олборлолт явуулахад оролцохгүй байна уу?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Хязгаарлана.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Н.Батбаяр: - </w:t>
      </w:r>
      <w:r>
        <w:rPr>
          <w:rStyle w:val="style15"/>
          <w:rFonts w:cs="Arial"/>
          <w:b w:val="false"/>
          <w:bCs w:val="false"/>
          <w:i w:val="false"/>
          <w:iCs w:val="false"/>
          <w:color w:val="00000A"/>
          <w:sz w:val="24"/>
          <w:szCs w:val="24"/>
          <w:u w:val="none"/>
          <w:lang w:val="mn-MN"/>
        </w:rPr>
        <w:t xml:space="preserve">Хязгаарлана гэдэг чинь харин юу гэсэн үг юм. Оролцохгүй гэсэн үг юм уу? Юу гэсэн үг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Төр зөвхөн ерөнхий эрэл хайгуул..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Н.Батбаяр: - </w:t>
      </w:r>
      <w:r>
        <w:rPr>
          <w:rStyle w:val="style15"/>
          <w:rFonts w:cs="Arial"/>
          <w:b w:val="false"/>
          <w:bCs w:val="false"/>
          <w:i w:val="false"/>
          <w:iCs w:val="false"/>
          <w:color w:val="00000A"/>
          <w:sz w:val="24"/>
          <w:szCs w:val="24"/>
          <w:u w:val="none"/>
          <w:lang w:val="mn-MN"/>
        </w:rPr>
        <w:t xml:space="preserve">Болох юм уу, болохгүй юм уу? Юу гэсэн үг юм? Хязгаарлана гэдэг үгийг юу гэж ойлгож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Нэмэгдүүлэхгүй. Одоо байгаагаа нэмэгдүүлэхгүй. Цаашид хасаад явна гэсэн үг.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Н.Батбаяр: - </w:t>
      </w:r>
      <w:r>
        <w:rPr>
          <w:rStyle w:val="style15"/>
          <w:rFonts w:cs="Arial"/>
          <w:b w:val="false"/>
          <w:bCs w:val="false"/>
          <w:i w:val="false"/>
          <w:iCs w:val="false"/>
          <w:color w:val="00000A"/>
          <w:sz w:val="24"/>
          <w:szCs w:val="24"/>
          <w:u w:val="none"/>
          <w:lang w:val="mn-MN"/>
        </w:rPr>
        <w:t xml:space="preserve">Үгүй үгүй. Юу шүү дээ. Хардаа. Тэгвэл ийм байхгүй юу даа. Ийм байхгүй юу даа. Одоо нэг томоохон алтны ордын тухай яръя гэж бодъё л доо. Тийм үү. Тухайлбал одоо дархан цаазтай, хамгаалалтад байгаа орд. Тийм үү. Тэрийг ингээд авч ашиглах болъё гэх юм бол яах вэ тэгээд.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3.6-гийн ерөнхий гэрээлэгчийн зарчмаар ажиллаж төрийн хувийн түншлэлийг гэсэн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Н.Батбаяр: - </w:t>
      </w:r>
      <w:r>
        <w:rPr>
          <w:rStyle w:val="style15"/>
          <w:rFonts w:cs="Arial"/>
          <w:b w:val="false"/>
          <w:bCs w:val="false"/>
          <w:i w:val="false"/>
          <w:iCs w:val="false"/>
          <w:color w:val="00000A"/>
          <w:sz w:val="24"/>
          <w:szCs w:val="24"/>
          <w:u w:val="none"/>
          <w:lang w:val="mn-MN"/>
        </w:rPr>
        <w:t xml:space="preserve">Ерөнхий гэрээлэгч гэдэг чинь юу гэсэн үг юм? Бид нар ерөөсөө дандаа өөрсдийнхөө гарыг, нэг гарыг нөгөө гараар хязгаарладагаа болимоор байгаа юм. Ер нь тийм ээ өнөөдөр та нар хардаа. Ер нь өнөөдрийн Монголын бүх хуулиуд нэг гараар нөгөөхөө хориглочихсон байж байгаа байхгүй юу. Тэгж болохгүй, ингэж болохгүй. Хөгжил нь хэрэгтэй юм уу, хориглох нь хэрэгтэй юм уу? Монгол Улс хөгжих ёстой юм уу, хөгжих ёсгүй юм уу? Том алтны ордуудыг яаж олох юм тэгээд.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Одоо жишээлбэл та нар Өмнөговьд байж байгаа орд байна шүү дээ. Тусгай хамгаалалтад байгаа. Тийм үү. Тэрийг гаргаад явах юм бол тэрийг хэн авч явах вэ?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Ерөнхий гэрээлэгчээр гээд гэрээ хийгээд л төр, хувь нь эзэмшил нь байна. Гэрээ хийгээд л явна гэсэн үг.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Н.Батбаяр: - </w:t>
      </w:r>
      <w:r>
        <w:rPr>
          <w:rStyle w:val="style15"/>
          <w:rFonts w:cs="Arial"/>
          <w:b w:val="false"/>
          <w:bCs w:val="false"/>
          <w:i w:val="false"/>
          <w:iCs w:val="false"/>
          <w:color w:val="00000A"/>
          <w:sz w:val="24"/>
          <w:szCs w:val="24"/>
          <w:u w:val="none"/>
          <w:lang w:val="mn-MN"/>
        </w:rPr>
        <w:t xml:space="preserve">Бид нар чинь хардалтын өвчтэй улсууд. Нэг хувийн компанид өгчихөөр тэр нь тэрэндээ өгчихлөө гээд л, тэгээд зогсоогоод л тэгээд наадах чинь явахгүй гэсэн үг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Тэгвэл төр бизнес хийдгээрээ явах юм уу тэгээд. Төрийг бизнес хийлгэхгүй л гэсэн заалт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Н.Батбаяр: - </w:t>
      </w:r>
      <w:r>
        <w:rPr>
          <w:rStyle w:val="style15"/>
          <w:rFonts w:cs="Arial"/>
          <w:b w:val="false"/>
          <w:bCs w:val="false"/>
          <w:i w:val="false"/>
          <w:iCs w:val="false"/>
          <w:color w:val="00000A"/>
          <w:sz w:val="24"/>
          <w:szCs w:val="24"/>
          <w:u w:val="none"/>
          <w:lang w:val="mn-MN"/>
        </w:rPr>
        <w:t xml:space="preserve">Дэлхийн хамгийн өндөр хөгжилтэй гэчихээд дэлхийн номер нэг улс чинь Норвегийн бүх гол юмнууд бүгдээрээ төр дээр байгаа шүү. Өнөөдрийг хүртэл.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Тэгэхдээ тэр чинь засаглал нь шал өөр л дөө.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Н.Батбаяр: - </w:t>
      </w:r>
      <w:r>
        <w:rPr>
          <w:rStyle w:val="style15"/>
          <w:rFonts w:cs="Arial"/>
          <w:b w:val="false"/>
          <w:bCs w:val="false"/>
          <w:i w:val="false"/>
          <w:iCs w:val="false"/>
          <w:color w:val="00000A"/>
          <w:sz w:val="24"/>
          <w:szCs w:val="24"/>
          <w:u w:val="none"/>
          <w:lang w:val="mn-MN"/>
        </w:rPr>
        <w:t>Төрд байгаа шүү. Төрийн өмчит компани дээр байгаа шүү. Норвегийн. Нефть чинь тийм биз дээ. Тэр дээр босч ирсэн шүү. Уучлаарай. Төрийн өмчтэй. Бүр төрийн өмчтэй байхгүй юу. Төрийн өмчтэй шүү.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Төрийн зохицуулалтыг бүртгэл, зөвшөөрөл, хяналтын түвшинд нь төгөлдөршүүлнэ гэдэг нь энд нь оролцоно. Ашигт малтмал хайгуулын олборлолтод. Хайгуул, олборлолтын үйл ажиллагаанд оролцохыг нь тодорхой хязгаарлалт тавьж өгч байгаа байхгүй юу. Түүнээс өөр юм бол байхгүй шүү дээ. Төр оролцдог хэлбэр нь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Д.Ганхуяг: - </w:t>
      </w:r>
      <w:r>
        <w:rPr>
          <w:rStyle w:val="style15"/>
          <w:rFonts w:cs="Arial"/>
          <w:b w:val="false"/>
          <w:bCs w:val="false"/>
          <w:i w:val="false"/>
          <w:iCs w:val="false"/>
          <w:color w:val="00000A"/>
          <w:sz w:val="24"/>
          <w:szCs w:val="24"/>
          <w:u w:val="none"/>
          <w:lang w:val="mn-MN"/>
        </w:rPr>
        <w:t xml:space="preserve">Цөмөөрөө нэг юм тохирчихмоор байгаа юм. Оролцоо гэдгээ зохицуулалт тал руугаа ойлгож байгаа юм уу, хувь эзэмшихээ ойлгож байгаа юм уу гээд. Би бол зохицуулалт гэдгийг бол зөвшөөрөл гэдэг рүүгээ ойлгож байгаа юм. Тэрнээс одоо тэр юу гэдэг юм паблик компани болох энэ бүгд чинь бүгд нээлттэй явж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Хязгаарлах биш ээ. Төгөлдөржүүлж гэж байна шүү дээ. Төр оролцох ёстой юм нь дээрээ л оролцоно. Тэр бүртгэлээ хийдэг. Зөвшөөрлөө өгдөг. Хяналтаа тавьдаг энэ бүх зүйлээ хийсэн шиг сайн хийх ёстой. Хайгуул, олборлолтын үйл ажиллагаанд хязгаарлана.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За 2.1.8-аар санал хураая. Тэгээд дэмжиж байгаа гишүүд гараа өргөнө үү. Горимын саналаар санал хурааж байна.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10-аас 8. Дэмжигдлээ. Горимын санал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Одоо санал хураалт явуулъя. Сонсож байгаарай гишүүд ээ. Горимын санал дэмжигдсэн учраас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2.1.8. Төрийн зохицуулалтыг бүртгэл, зөвшөөрөл, хяналтын түвшинд төгөлдөржүүлж ашигт малтмалын хайгуул, олборлолтын үйл ажиллагаанд оролцохыг хязгаарлах гэдгээр санал хураалт явуулъя.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10-аас 8.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Дэгийн тухай хуулийн 23.2.3-т нэгдсэн хуралдааны анхны хэлэлцүүлгээс. Байнгын хорооны хуралдаанд оролцсон гишүүдийн гуравны хоёроос доошгүй гэж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Хоёрдугаар асуудлаар. Горимын санал хураалт явуулъя. Төсөлд доор дурдсан агуулгатай 3.1.1 дэх заалтыг нэмэх. 3.1.1. Түгээмэл тархацтай ашигт малтмалын ордын хайгуул, ашиглалтын эрх зүйн орчинг тусгайлан бүрдүүлэх. Энэ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За 3.1.1-ээр санал хураалт явуулъя. Түгээмэл тархацтай ашигт малтмалын ордын хайгуул, ашиглалтын эрх зүйн орчинг тусгайлан бүрдүүлэх.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Гурав. Төсөлд доор дурдсан агуулгатай 3.6.2 дахь заалтыг нэмэх. Одоо горимын саналаар санал хураалт явуулна. 3.6.2. Төрийн өмчийн аж ахуйн нэгж нь ерөнхий гэрээлэгчийн зарчмаар ажиллаж төр, хувийн хэвшлийн түншлэлийн хэлбэрийг хэрэгжүүлэх. Горимын санал.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Одоо санал хураалт явуулъя. 3.6.2. Төрийн өмчийн аж ахуйн нэгж нь ерөнхий гэрээлэгчийн зарчмаар ажиллаж төр, хувийн хэвшлийн түншлэлийн хэлбэрийг хэрэгжүүлэх.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Дөрөв. Төсөлд доор дурдсан агуулгатай 3.7.1 дэх заалтыг нэмэх. 3.7.1. Төрөөс эрдэс баялгийн талаар баримтлах бодлогыг хэрэгжүүлэхэд зөвлөмж гаргах, дэмжлэг үзүүлэх зорилго, чиг үүрэг бүхий төрийн байгууллага, хөрөнгө оруулагч, мэргэжлийн холбоод болон иргэний нийгмийн байгууллагын төлөөллийн тэгш байдлыг хангасан бодлогын зөвлөлийг байгуулж ажиллуулах. Горимын саналаар санал хураалт явуулъя.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За 3.7.1-ийг санал хураалт явуулъя. 3.7.1. Төрөөс эрдэс баялгийн талаар баримтлах бодлогыг хэрэгжүүлэхэд зөвлөмж гаргах, дэмжлэг үзүүлэх, зорилго, чиг үүрэг бүхий төрийн байгууллага, хөрөнгө оруулагч, мэргэжлийн холбоод болон иргэний нийгмийн байгууллагын төлөөллийн тэгш байдлыг хангасан бодлогын зөвлөлийг байгуулж ажиллуулах.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Тав. Төсөлд доор дурдсан агуулгатай 3.7.2 дахь заалтыг нэмэх. 3.7.2. Төрийн өмчийн оролцоотой аж ахуйн нэгжийг нээлттэй хувьцаат компани болгон өөрчлөх, үйл ажиллагааг үе шаттайгаар хэрэгжүүлэх. Горимын саналаар санал хураалт явуулъя.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bCs/>
          <w:i/>
          <w:iCs/>
          <w:color w:val="00000A"/>
          <w:sz w:val="24"/>
          <w:szCs w:val="24"/>
          <w:u w:val="none"/>
          <w:lang w:val="mn-MN"/>
        </w:rPr>
        <w:tab/>
      </w:r>
      <w:r>
        <w:rPr>
          <w:rStyle w:val="style15"/>
          <w:rFonts w:cs="Arial"/>
          <w:b w:val="false"/>
          <w:bCs w:val="false"/>
          <w:i w:val="false"/>
          <w:iCs w:val="false"/>
          <w:color w:val="00000A"/>
          <w:sz w:val="24"/>
          <w:szCs w:val="24"/>
          <w:u w:val="none"/>
          <w:lang w:val="mn-MN"/>
        </w:rPr>
        <w:t xml:space="preserve">За 3.7.2. Төрийн өмчийн оролцоотой аж ахуйн нэгжийг нээлттэй хувьцаат компани болгон өөрчлөх, үйл ажиллагааг үе шаттайгаар хэрэгжүүлэх.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Зургаа. Төсөлд доор дурдсан агуулгатай 4.1.6 дахь заалтыг нэмэх. 4.1.6. Эрсдэл үүсэж болзошгүй орчныг байнга хянаж, дунд болон богино хугацааны төлөвлөлтийн хүрээнд хариу арга хэмжээ авч шуурхай шийдвэрлэж байх. Горимын саналаар санал хураалт явуулъя.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За 4.1.6. Эрсдэл үүсэж болзошгүй орчныг байнга хянаж, дунд болон богино хугацааны төлөвлөлтийн хүрээнд хариу арга хэмжээ авч шуурхай шийдвэрлэж байх.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Долоо. Төслийн 3.1.1 дэх заалтын хувиараа гэснийг бичил уурхайгаар гэж өөрчлөх. Горимын саналаар санал хураая. Дэмжиж байгаа гишүүд. За тодруулъя. С.Дэмбэрэл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С.Дэмбэрэл: -</w:t>
      </w:r>
      <w:r>
        <w:rPr>
          <w:rStyle w:val="style15"/>
          <w:rFonts w:cs="Arial"/>
          <w:b w:val="false"/>
          <w:bCs w:val="false"/>
          <w:i w:val="false"/>
          <w:iCs w:val="false"/>
          <w:color w:val="00000A"/>
          <w:sz w:val="24"/>
          <w:szCs w:val="24"/>
          <w:u w:val="none"/>
          <w:lang w:val="mn-MN"/>
        </w:rPr>
        <w:t xml:space="preserve"> Энэ хувиараа гэснийг бичил уурхай гэж өөрчлөхөөр чинь одоо ерөнхийдөө бол би асуух гээд байна л даа. Д.Ганхуяг сайдаас. Ингэхээр чинь одоо нөгөө хувиараа гэвэл хууль бус шүү дээ. Тийм ээ. Хувиараа аж ахуй гэж. Бичил гэхээр чинь хуулийн хүрээнд аж ахуйн хэлбэрт орчихож байгаа гэсэн үг. Тийм ээ. Өөрөөр хэлбэл хувиараа цаашдаа энэ Монгол Улсын эрдэс баялгийн салбарт хувиараа энэ уул уурхайн бизнес эрхэлж болохгүй юм байна. Зөвхөн бичил уурхайгаар эрхэлнэ гэсэн тийм санаа мөн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За Д.Ганхуяг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Д.Ганхуяг: - </w:t>
      </w:r>
      <w:r>
        <w:rPr>
          <w:rStyle w:val="style15"/>
          <w:rFonts w:cs="Arial"/>
          <w:b w:val="false"/>
          <w:bCs w:val="false"/>
          <w:i w:val="false"/>
          <w:iCs w:val="false"/>
          <w:color w:val="00000A"/>
          <w:sz w:val="24"/>
          <w:szCs w:val="24"/>
          <w:u w:val="none"/>
          <w:lang w:val="mn-MN"/>
        </w:rPr>
        <w:t>Ерөнхийдөө хуульд байна шүү дээ бичил уур уурхай гэсэн томъёолол байгаа. Тэгээд ерөөсөө угаасаа Монгол Улсад хууль бус үйл ажиллагаа явж болохгүй шүү дээ. Тийм ээ. Тэгэхээр том малгай нь бол тэр. Өөрөөр хэлбэл ямар ч үйл ажиллагаа хуулийн дагуу явагдах ёстой.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Тэгээд бичил уурхайчдыг бид аль болохоор нөхөрлөл, хоршоолол хамтарч ажиллах, харилцан туслалцах, том компаниудын туслан гүйцэтгэх хийх. Том компаниудын хийхгүй ажлыг хийдэг. Ийм соёлтой албан ёсны юм руугаа явж байгаа л гэж ойлгох ёстой. Зөвшөөрөл өгнө гэсэн зүйл бол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За горимын саналаар санал хураалт явуулъя. Долоог дэмжиж байгаа гишүүд,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Долоо. Төслийн 3.1.1 дэх заалтын хувиараа гэснийг бичил уурхайгаар гэж өөрчлөх.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За найм. Төслийн 3.4.4 дэх заалтын хий гэсний дараа шатдаг занараас шингэн түлш гэж нэмэх. Горимын саналаар санал хураалт явуулъя.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Төслийн 3.4.4 дэх заалтын хий гэсний дараа шатдаг занараас шингэн түлш гэж нэмэх.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Энэ 3.1.1 дэх заалтыг хувиараа гэснийг бичил уурхайгаар гэсэн шүү дээ. Энэ 3.1.1 чинь номер нь өөрчилнө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За ажлын хэсгээс оруулж ирсэн зарчмын зөрүүтэй саналын томъёоллоор санал хураалт явууллаа. Одоо гишүүдээс бас зарчмын зөрүүтэй саналын томъёолол ирсэн. Ц.Баярсайхан, Г.Батхүү, Д.Зоригт, Н.Батбаяр, Б.Гарамгайбаатар, С.Дэмбэрэл, Л.Энх-Амгалан, Д.Ганбат нарын гишүүдийн зарчмын зөрүүтэй саналын томъёолол байна. Мөн ялгаа байхгүй гуравны хоёроор. Одоо горимоор санал хураалт явуулна.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Төслийн 2.1.8. Төслийн үндэсний аюулгүй байдал, байгаль экологийн тэнцвэрт харьцаа, хойч үеийн эрх ашигт нийцүүлэн ашигт малтмалын зарим төрөл ордыг нөөцлөн хадгалах гэсэн 2.1.8 дахь заалтыг хасах ийм горимын санал байна.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С.Дэмбэрэл: - </w:t>
      </w:r>
      <w:r>
        <w:rPr>
          <w:rStyle w:val="style15"/>
          <w:rFonts w:cs="Arial"/>
          <w:b w:val="false"/>
          <w:bCs w:val="false"/>
          <w:i w:val="false"/>
          <w:iCs w:val="false"/>
          <w:color w:val="00000A"/>
          <w:sz w:val="24"/>
          <w:szCs w:val="24"/>
          <w:u w:val="none"/>
          <w:lang w:val="mn-MN"/>
        </w:rPr>
        <w:t xml:space="preserve">Ганцхан тайлбар хэлчихье. Энэ хүмүүс, бас хэвлэл мэдээллийнхэнд зөв ойлголт өгөхийн тулд. Энэ хойч үедээ үлдээнэ гээд энэ ийм тодорхой биччихсэн. Энэ чинь угаасаа нөгөө томъёоллуудаараа энэ үзэл баримтлалынхаа томъёололд нь шингэсэн байгаа байхгүй юу. Тогтвортой уул уурхай гээд. Нөгөө sustainable гэсэн утгаараа өнөөгийн болон ирээдүйн тийм ээ, хойч үеийн эрх ашгийг баланслах энэ бизнесийн үзэл санаа, философи нь өөрөө энэ юундаа орсон учраас үүнийг хасаж байгаа гэдгийг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За Д.Ганхуяг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Д.Ганхуяг: - </w:t>
      </w:r>
      <w:r>
        <w:rPr>
          <w:rStyle w:val="style15"/>
          <w:rFonts w:cs="Arial"/>
          <w:b w:val="false"/>
          <w:bCs w:val="false"/>
          <w:i w:val="false"/>
          <w:iCs w:val="false"/>
          <w:color w:val="00000A"/>
          <w:sz w:val="24"/>
          <w:szCs w:val="24"/>
          <w:u w:val="none"/>
          <w:lang w:val="mn-MN"/>
        </w:rPr>
        <w:t xml:space="preserve">Тэр нөөцлөх, хойч үедээ гэж байгаа юм. Энэ дээр бас Засгийн газраас ийм санал ороогүй. Дундаас нь ийм санал орсон. Ер нь одоо дархан цаазтай газар, улсын тусгай хамгаалалттай газар, орон нутгийн нөөцийн газар, урт нэртэй хууль гээд. Нийт газар нутгийн 70 орчим хувьд нь ашигт малтмал эрэх хайх, ашиглах ийм боломжгүй. Өөрөөр хэлбэл үүцэндээ нөөцлөөд байж байна гэж ингэж ойлгох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Энэ дээр хэрэв энэ заалт явах юм бол их асуудалтай. Засгийн газар төслөө татаж авахгүй болохгүй болно. Дундаас нь орсон санал. Яаж байна вэ гэхээр өнөөдөр чинь бид бас нэг жаахан хүнд байдалд орчихоод байгаа. Хоёр асуудлаас болоод. Энэ ашигт малтмалын хайгуулын болон тусгай зөвшөөрөлтэй холбоотой хоёр асуудлаас болоод. Урт нэртэй хууль сайн хууль. Хэрэгжих ёстой хууль. Гэхдээ 2012 оны 6 сард хоёр дахь Засгийн газрын тогтоол гаргаад. 194 дүгээр тогтоолоор өнөөдрийн хүчинтэй байгаа нийт тусгай зөвшөөрлийн 40 орчим хувийг зогсоогоод хаячихсан.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Тэгэхээр яаж байна вэ гэхээр ерөөсөө ингээд хайгуул хийхэд тусгай зөвшөөрөл өгчихөөд, эсвэл ашиглалт гэж тусгай зөвшөөрөл өгчихөөд гэв гэнэтхэн хууль гаргаад л хүчингүй болгочихдог. Хүний хөрөнгийг одоо юу гэдэг юм газар луу, эсвэл бүтээн байгуулалт руу хийгээд ингээд зогсоочихдог. Энэ бол дэлхий нийтэд байдаггүй жишиг юм билээ.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Нөгөө талаас хэрэв ийм шийдвэр гарсан тохиолдолд заавал хохирлыг нь, нөхөн төлбөрийг нь олгох хуулийн төслийг хамт явуулж байх ёстой. Тэгтэл тэр нь байдаггүй ингээд явчихдаг ийм асуудал үүссэн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Дахиад 106 лиценз дээр төрийн захиргааны албан хаагчийн буруугаас бас 106 лиценз, дахиад дээр нь Дээд шүүхээс шийдвэр гараад зогсоочихсон. Энэ бол их аюултай асуудал юм 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Энэ дээр нэгэнт ийм асуудал өмнө нь үүссэн болохоор одоо юу гэж ойлгож байна вэ гэхээр өө эд нар нөөц</w:t>
      </w:r>
      <w:r>
        <w:rPr>
          <w:rStyle w:val="style15"/>
          <w:rFonts w:cs="Arial"/>
          <w:b w:val="false"/>
          <w:bCs w:val="false"/>
          <w:i w:val="false"/>
          <w:iCs w:val="false"/>
          <w:color w:val="00000A"/>
          <w:sz w:val="24"/>
          <w:szCs w:val="24"/>
          <w:u w:val="none"/>
          <w:lang w:val="mn-MN"/>
        </w:rPr>
        <w:t>ө</w:t>
      </w:r>
      <w:r>
        <w:rPr>
          <w:rStyle w:val="style15"/>
          <w:rFonts w:cs="Arial"/>
          <w:b w:val="false"/>
          <w:bCs w:val="false"/>
          <w:i w:val="false"/>
          <w:iCs w:val="false"/>
          <w:color w:val="00000A"/>
          <w:sz w:val="24"/>
          <w:szCs w:val="24"/>
          <w:u w:val="none"/>
          <w:lang w:val="mn-MN"/>
        </w:rPr>
        <w:t xml:space="preserve">лнө гээд л хувийн хэвшлээр хайгуул хийлгэчихээд л авчих юм байна гэдэг ийм зүйл, ийм ойлголт явах гээд байгаа юм. Тийм үүнийг манай Улсын Их Хурлын Байнгын хорооны гишүүд, тангараг өргөн төрийн түшээд олонх цөөнх гэлгүй ойлгож дэмжих шаардлагатай байгаа юм гэдэг саналыг хэлэх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За горимын саналаар санал хураалт явуулсан. Гишүүдийн гуравны хоёр дэмжсэн учраас одоо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Төслийн 2.1.8. Төслийн үндэсний аюулгүй байдал, байгаль экологийн тэнцвэрт харьцаа, хойч үеийн эрх ашигт нийцүүлэн ашигт малтмалын зарим төрөл ордыг нөөцлөн хадгалах гэсэн 2.1.8 дахь заалтыг хасах.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Хоёр дахь горимын саналын томъёоллоор санал хураалт явуулъя. Тэгээд саналын томъёолол гаргаж байгаа гишүүд бол Баярсайхан гишүүн, Г.Батхүү гишүүн, Д.Зоригт гишүүн, Н.Батбаяр гишүүн, С.Дэмбэрэл гишүүн, Л.Энх-Амгалан гишүүн, Д.Ганбат гишүүн, А.Тлейхан гишүүн нар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Төслийн 3.6.5 дахь заалтыг хасах. Төслийн уул уурхайн үйл ажиллагаанаас байгаль орчинд учирсан хохирлыг төрийн бус байгууллагаас нэхэмжилж улсын болон орон нутгийн төсөвт оруулсан тохиолдолд үнийн дүнгийн тодорхой хувиар тухайн байгууллагыг урамшуулж болно гэсэн заалтыг хасах. Тэгээд горимын саналаар санал хураалт явуулъя.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Горимын санал дэмжигдлээ. Гуравны хоёроор.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Тэгэхээр саналаа уншъя. Төслийн уул уурхайн үйл ажиллагаанаас байгаль орчинд учирсан хохирлыг төрийн бус байгууллагаас нэхэмжилж улсын болон орон нутгийн төсөвт оруулсан тохиолдолд үнийн дүнгийн тодорхой байгууллагыг урамшуулж болно гэсэн 3.6.5 дахь заалтыг хасах.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12-оос 10.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За С.Одонтуяа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С.Одонтуяа: - </w:t>
      </w:r>
      <w:r>
        <w:rPr>
          <w:rStyle w:val="style15"/>
          <w:rFonts w:cs="Arial"/>
          <w:b w:val="false"/>
          <w:bCs w:val="false"/>
          <w:i w:val="false"/>
          <w:iCs w:val="false"/>
          <w:color w:val="00000A"/>
          <w:sz w:val="24"/>
          <w:szCs w:val="24"/>
          <w:u w:val="none"/>
          <w:lang w:val="mn-MN"/>
        </w:rPr>
        <w:t xml:space="preserve">Тэгэхээр сая тэр нөөцлөн хадгалах гэдэг заалт хасагдсан байгаа. Тэгэхээр Улсын Их Хурлын чуулган дээр энэ асуудал бид тавигдаад хэрвээ энэ асуудал саяны Байнгын хорооныхоор дэмжигдэхгүй тохиолдолд одоо редакцийн санал бас протоколд тэмдэглэж өгөх ёстой. Цаашид улсын төсвийн хөрөнгөөр хайгуул хийсэн ордод л хамаарсан ийм заалт. Өөрөөр хэлбэл тэр заалт дэмжигдэхгүй тохиолдолд ийм зүйлийг заавал оруулж өгөхгүй бол нөгөө эргэлзээ бол арилахгүй юм гэдгийг бас хэлмээр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r>
      <w:r>
        <w:rPr>
          <w:rStyle w:val="style15"/>
          <w:rFonts w:cs="Arial"/>
          <w:b/>
          <w:bCs/>
          <w:i w:val="false"/>
          <w:iCs w:val="false"/>
          <w:color w:val="00000A"/>
          <w:sz w:val="24"/>
          <w:szCs w:val="24"/>
          <w:u w:val="none"/>
          <w:lang w:val="mn-MN"/>
        </w:rPr>
        <w:t xml:space="preserve">Б.Гарамгайбаатар: - </w:t>
      </w:r>
      <w:r>
        <w:rPr>
          <w:rStyle w:val="style15"/>
          <w:rFonts w:cs="Arial"/>
          <w:b w:val="false"/>
          <w:bCs w:val="false"/>
          <w:i w:val="false"/>
          <w:iCs w:val="false"/>
          <w:color w:val="00000A"/>
          <w:sz w:val="24"/>
          <w:szCs w:val="24"/>
          <w:u w:val="none"/>
          <w:lang w:val="mn-MN"/>
        </w:rPr>
        <w:t xml:space="preserve">Тэрийг нь протоколд оруулаад. За санал хураалт дууссан.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olor w:val="00000A"/>
          <w:sz w:val="24"/>
          <w:szCs w:val="24"/>
          <w:u w:val="none"/>
          <w:lang w:val="mn-MN"/>
        </w:rPr>
        <w:tab/>
        <w:t xml:space="preserve">Тэгэхээр Төрөөс эрдэс баялгийн салбарт баримтлах бодлого батлах тухай  Улсын Их Хурлын тогтоолын төслийг эцсийн хэлэлцүүлэгт бэлтгэсэн танилцуулгыг одоо Улсын Их Хурлын нэгдсэн хуралдаанд С.Одонтуяа гишүүн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Style w:val="style15"/>
          <w:rFonts w:cs="Arial"/>
          <w:b/>
          <w:bCs/>
          <w:i/>
          <w:iCs/>
          <w:color w:val="00000A"/>
          <w:sz w:val="24"/>
          <w:szCs w:val="24"/>
          <w:u w:val="none"/>
          <w:lang w:val="mn-MN"/>
        </w:rPr>
        <w:t>Гурав.</w:t>
      </w:r>
      <w:r>
        <w:rPr>
          <w:rStyle w:val="style15"/>
          <w:rFonts w:cs="Arial"/>
          <w:b w:val="false"/>
          <w:bCs w:val="false"/>
          <w:i w:val="false"/>
          <w:iCs w:val="false"/>
          <w:color w:val="00000A"/>
          <w:sz w:val="24"/>
          <w:szCs w:val="24"/>
          <w:u w:val="none"/>
          <w:lang w:val="mn-MN"/>
        </w:rPr>
        <w:t xml:space="preserve"> </w:t>
      </w:r>
      <w:hyperlink r:id="rId12">
        <w:r>
          <w:rPr>
            <w:rStyle w:val="style15"/>
            <w:rStyle w:val="style15"/>
            <w:rFonts w:cs="Arial"/>
            <w:b/>
            <w:bCs/>
            <w:i/>
            <w:iCs/>
            <w:color w:val="00000A"/>
            <w:sz w:val="24"/>
            <w:szCs w:val="24"/>
            <w:u w:val="none"/>
            <w:lang w:val="en-US"/>
          </w:rPr>
          <w:t>Түгээмэл тархацтай ашигт малтмалын тухай,</w:t>
        </w:r>
      </w:hyperlink>
      <w:r>
        <w:rPr>
          <w:rStyle w:val="style15"/>
          <w:rFonts w:cs="Arial"/>
          <w:b/>
          <w:bCs/>
          <w:i/>
          <w:iCs/>
          <w:color w:val="00000A"/>
          <w:sz w:val="24"/>
          <w:szCs w:val="24"/>
          <w:u w:val="none"/>
          <w:lang w:val="mn-MN"/>
        </w:rPr>
        <w:t xml:space="preserve">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хуулийн төслүүд /</w:t>
      </w:r>
      <w:r>
        <w:rPr>
          <w:rStyle w:val="style15"/>
          <w:rFonts w:cs="Arial"/>
          <w:b w:val="false"/>
          <w:bCs w:val="false"/>
          <w:i/>
          <w:iCs/>
          <w:color w:val="00000A"/>
          <w:sz w:val="24"/>
          <w:szCs w:val="24"/>
          <w:u w:val="none"/>
          <w:lang w:val="mn-MN"/>
        </w:rPr>
        <w:t>эцсийн хэлэлцүүлэг</w:t>
      </w:r>
      <w:r>
        <w:rPr>
          <w:rStyle w:val="style15"/>
          <w:rFonts w:cs="Arial"/>
          <w:b/>
          <w:bCs/>
          <w:i/>
          <w:iCs/>
          <w:color w:val="00000A"/>
          <w:sz w:val="24"/>
          <w:szCs w:val="24"/>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 xml:space="preserve">Дараагийн асуудал. Түгээмэл тархацтай ашигт малтмалын тухай хуулийн төслийн эцсийн хэлэлцүүлгийг хэлэлцэх асуудал байна. Тэгэхээр Түгээмэл тархацтай ашигт малтмалын тухай хуулийн төслийн эцсийн хэлэлцүүлэгт бэлтгэсэн талаарх ажлын хэсгийн танилцуулгыг Ц.Баярсайхан сайд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Ц.Баярсайхан: - </w:t>
      </w:r>
      <w:r>
        <w:rPr>
          <w:b w:val="false"/>
          <w:bCs w:val="false"/>
          <w:lang w:val="mn-MN"/>
        </w:rPr>
        <w:t xml:space="preserve">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Засгийн газраас Улсын Их Хуралд өргөн мэдүүлсэн түгээмэл тархацтай ашигт малтмалын тухай хуулийн төсөл, Ашигт малтмалын хуульд нэмэлт, өөрчлөлт оруулах тухай, Аж ахуйн үйл ажиллагааны тусгай зөвшөөрлийн хуульд нэмэлт оруулах, Улсын тэмдэгтийн хураамжийн хуульд нэмэлт, өөрчлөлт оруулах тухай хуулийн төслүүдийн анхны хэлэлцүүлгийг 2013 оны 11 сарын 22, 12 дугаар сарын 12-ны өдрүүдэд Улсын Их Хурлын нэгдсэн хуралдаанаар хийж төслийг эцсийн хэлэлцүүлэгт бэлтгэхээр Эдийн засгийн байнгын хороонд шилжүүлсэн.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Эдийн засгийн байнгын хорооноос байгуулагдсан ажлын хэсгийн ахлагч С.Бямбацогт гишүүн байгаа. Ажлын хэсэг хуулийн төслүүд ажиллаад дараах саналыг та бүхэнд танилцуулж байна. Хуралдааны дэгийн тухай хуулийн 23.1-д заасны дагуу нэгдсэн хуралдааны анхны хэлэлцүүлгээр олонхийн дэмжлэг авсан саналуудыг төсөлд тусган төслийн эцсийн хувилбарыг бэлтгэсэн.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За нэгдсэн хуралдаан дээр санал хураалтын явцад зарчмын болон найруулгын шинж чанартай нэлээд олон саналууд байсан. Үүнийг бол хуульд нэмж тусгасан байгаа. Танилцуулгыг та бүхэнд тараасан. Ялангуяа нэгдүгээрт нь Түгээмэл тархацтай ашигт малтмалын тухай хуулийн төслийн 10 дугаар зүйлд Эрдэс баялгийн мэргэжлийн зөвлөлийн дүгнэлтийг үндэслэн түгээмэл тархацтай ашигт малтмалын хайгуулын ажлын үр дүнгийн тайлан, орд ашиглах техник, эдийн засгийн үндэслэлийг хүлээн авах шийдвэр гаргах гэсэн 10.1.4, нийслэл болон аймгуудын нутаг дэвсгэрийг хамарсан түгээмэл тархацтай ашигт малтмалын хайгуулын болон ашиглалтын тусгай зөвшөөрөл олгохтой холбогдсон харилцааг зохицуулсан журам батлах гэсэн 10.1.5 дахь заалтуудыг нэмж тусгасан.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Мөн хуулийн төслийн 20 дугаар зүйлд газар өмчлөх, эзэмшигч нь тухайн газарт байгаа түгээмэл тархацтай ашигт малтмалыг ашиг олох зорилгогүйгээр өөрийн ахуйн хэрэгцээнд ашиглаж болно гэсэн 20.2 дахь заалтыг нэмж тусгалаа.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Хоёрт нь, улсын төсвийн хөрөнгөөр хайгуул хийж нөөцийг нь тогтоон ашигт малтмалын улсын нэгдсэн бүртгэлд бүртгэсэн түгээмэл тархацтай ашигт малтмалын орд газарт олборлолт явуулж байгаа тусгай зөвшөөрөл эзэмшигч нь Ашигт малтмалын хуулийн дагуу хуулийн 60 дугаар зүйлд заасны дагуу хайгуулын ажилд улсын төсвөөс гаргасан зардлыг олборлолт явуулж эхэлсэн хугацаанаас эхлэн гэрээний үндсэн дээр улсын төсөвт буцаан нөхөн төлнө гэсэн 40.1 дэх хэсгийг өөрчлөн найруулах санал болон бусад найруулгуудын саналыг хуулийн төслүүдийн холбогдох зүйл заалтуудад тусгалаа.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Гуравт нь, Түгээмэл тархацтай ашигт малтмалын тухай хуулийн төслийн эцсийн хэлэлцүүлэгт бэлтгэх явцад хууль, Улсын Их Хурлын бусад шийдвэрийн төсөл боловсруулах, өргөн мэдүүлэх журмын тухай хуульд нийцүүлэн агуулга, зарчмыг алдагдуулахгүйгээр төслийн дараах шинж чанартай өөрчлөлтүүдийг тусгасан. Хуулийн төслийн 9.1 дэх хэсгийг геологи, уул уурхайн асуудал эрхэлсэн  төрийн захиргааны байгууллага, түгээмэл тархацтай ашигт малтмалын асуудлаар доорх бүрэн эрхийг хэрэгжүүлнэ гэж. 9.2 дахь хэсгийг барилга, хот байгуулалтын асуудал эрхэлсэн төрийн захиргааны төв байгууллага, түгээмэл тархацтай ашигт малтмалын талаар доорх асуудлыг хэрэгжүүлнэ гэж. 4 дүгээр бүлгийн гарчгийг түгээмэл тархацтай ашигт малтмалын тусгай зөвшөөрөл гэсэн найруулгын засваруудыг тус тус хийсэн.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Хуралдааны явцад санал хураасан байдлыг харгалзаж үзээд зарчмын зөрүүтэй 4 саналыг хураалгах нь зүйтэй гэж ингэж үзсэн.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Нэгдүгээрт нь, төслийн 4.1 дэх заалт дээр “шавар” гэсний дараа “хүрэн боржин” гэж нэмэх санал бол олонхийн дэмжлэг авч чадаагүй. Тэгэхдээ барилгын материалын үйлдвэрлэлийг явуулахад боржин чулуу бол зайлшгүй орох ёстой юм. Ер нь барилгын чулуу гэсэн байдлаар оруулах гэж байсан. Тэгээд энэ хоёрыг нь нэмж тусгая гэсэн санал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Хоёр дахь аймаг, нийслэлийн Засаг дарга, иргэдийн Хурлын бүрэн эрхийг тус бүрд нь ялгаж өөрчлөн найруулж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Гуравт нь, 10.1.3 дахь заалтыг ашигт малтмалын хайгуулын тусгай зөвшөөрөл хүссэн өргөдөл гаргасан талбайд одоо тусгай зөвшөөрөл олгох боломжтой эсэх талаар төрийн захиргааны төв байгууллагын холбогдох байгууллага нь дүгнэлтээ гаргаад Засаг даргад хүргүүлэх ёстой. Үүнийг нь өөрчлөн найруулсан.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Тав дахь нь хайгуулын ажлын үр дүн, тайланг хэлэлцэж авсан төрийн захиргааны байгууллагын шийдвэр гэж өөрчлөн найруулахаар.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За энэ дөрвөн санал дээр зарчмын зөрүүтэй саналаар гуравны хоёроор санал хураалгах нь зүйтэй гэж ажлын хэсгээс үзлээ.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Төсөл заалтуудтай нийцүүлж 9 найруулгын шинж чанартай байгаа. За энэ найруулгын саналыг бас хэлэлцэн шийдвэрлэж өгөхийг та бүхнээс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баярлалаа. Уг асуудлыг хэлэлцүүлж байгаа ажлын хэсгийг танилцуулъя. Ч.Отгочулуу Уул уурхайн яамны Стратегийн бодлого, төлөвлөлтийн газрын дарга, Б.Баатарцогт Уул уурхайн яамны Стратегийн бодлого, төлөвлөлтийн газрын геологийн бодлогын хэлтсийн дарга, Б.Нэргүй Уул уурхайн яамны Стратегийн бодлого, төлөвлөлтийн газрын Уул уурхайн бодлогын хэлтсийн дарга, С.Баттулга Ашигт малтмалын уул уурхайн хэлтсийн дарга. Г.Тамир Уул уурхайн яамны Стратеги, бодлого төлөвлөлтийн газрын Уул уурхайн бодлогын хэлтсийн ахлах мэргэжилтэн эдгээр хүмүүс оролцож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Танилцуулгатай холбогдуулаад асуух асуулттай гишүүд байна уу? За алга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За дэгийн тухай хуулийн 23.2.3-т 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бол санал хураалт явуулж болно гэж заасны дагуу одоо ажлын хэсгээс боловсруулсан саналын томъёоллоор горимын санал хураалт явуулна. Тэгээд горимын санал хураалтыг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Дөрвөн горимын саналаар санал хураалт явуулна. Тэгэхээр нэгдүгээрт нь төслийн 4.1.1 дэх заалтын “шавар” гэсний дараа “хүрмэн, боржин” гэж нэмэх. Энэ горимын саналаар санал хураалт явуулъя. Горимын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13-аас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Санал хураалтаа явуулъя. Горимын санал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С.Одонтуяа: - </w:t>
      </w:r>
      <w:r>
        <w:rPr>
          <w:b w:val="false"/>
          <w:bCs w:val="false"/>
          <w:lang w:val="mn-MN"/>
        </w:rPr>
        <w:t>Горимоо нэгд бөөнд нь хураачихаж болно шүү дээ. Тэгээд санал..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4 асуудал байна. Горимын санал. Найруулга чинь бас горимоор явах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Тэгэхээр 4 асуудлыг дөрвүүлэнг нь одоо горимын санал хурааж шийдвэрлэнэ. Тэгэхээр горимын санал хураахыг дэмжиж байгаа гишүүд гараа өргөнө үү. Эдгээрээр санал хураая.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13-аас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Одоо саналын томъёоллуудаа уншъя. Нэгдүгээрт, Төслийн 4.1.1 дэх заалтын “шавар”. Энэ бол ажлын хэсгийн оруулсан саналын томъёоллууд байгаа шүү. Төслийн 4.1.1 дэх заалтын “шавар” гэсний дараа “хүрмэн, боржин” гэж нэмэх.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13-аас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Хоёр. Төслийн 11 дүгээр зүйлийн гарчгийн “байгууллага” гэснийг хасаж, 11 дүгээр зүйлийг доор дурдсанаар өөрчлөн найруулах: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“11.1. Түгээмэл тархацтай ашигт малтмалын асуудлаар аймаг, нийслэлийн Засаг дарга доор дурдсан бүрэн эрхийг хэрэгжүүлнэ: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ab/>
        <w:t>11.1.1. түгээмэл тархацтай ашигт малтмалын тухай хууль тогтоомжийг хэрэгжүүлэхтэй холбогдуулан Засгийн газраас гаргасан шийдвэрийн биелэлтийг харъяалах нутаг дэвсгэртээ зохион байгуулах;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ab/>
        <w:t>11.1.2. харъяалах нутаг дэвсгэрт нь тусгай зөвшөөрлөөр олгогдсон талбайг зориулалтаар ашиглуулах, зөрчил гаргасан тохиолдолд уг зөрчлийг таслан зогсоох арга хэмжээ авах;</w:t>
      </w:r>
    </w:p>
    <w:p>
      <w:pPr>
        <w:pStyle w:val="style0"/>
        <w:spacing w:after="0" w:before="0"/>
        <w:ind w:hanging="0" w:left="0" w:right="0"/>
        <w:contextualSpacing w:val="false"/>
        <w:jc w:val="both"/>
      </w:pPr>
      <w:r>
        <w:rPr>
          <w:b w:val="false"/>
          <w:bCs w:val="false"/>
          <w:lang w:val="mn-MN"/>
        </w:rPr>
        <w:tab/>
      </w:r>
    </w:p>
    <w:p>
      <w:pPr>
        <w:pStyle w:val="style0"/>
        <w:spacing w:after="0" w:before="0"/>
        <w:ind w:hanging="0" w:left="0" w:right="0"/>
        <w:contextualSpacing w:val="false"/>
        <w:jc w:val="both"/>
      </w:pPr>
      <w:r>
        <w:rPr/>
        <w:tab/>
        <w:tab/>
      </w:r>
      <w:r>
        <w:rPr>
          <w:lang w:val="mn-MN"/>
        </w:rPr>
        <w:t>11.1.3. хүний эрүүл мэнд, байгаль орчин, нөхөн сэргээлт, уурхайн хаалт болон орон нутгийн төсөвт төвлөрүүлэх төлбөрийн талаар хүлээсэн үүргээ тусгай зөвшөөрөл эзэмшигч хэрхэн биелүүлж байгаад хяналт тавих;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ab/>
        <w:t>11.1.4. түгээмэл тархацтай ашигт малтмалын хайгуул, ашиглалтын тусгай зөвшөөрлийн өргөдлийг хянах;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ab/>
        <w:t>11.1.5. харъяалах нутаг дэвсгэрт нь хамаарах түгээмэл тархацтай ашигт малтмалын хайгуулын болон ашиглалтын тусгай зөвшөөрөл олгох;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tab/>
      </w:r>
      <w:r>
        <w:rPr>
          <w:lang w:val="mn-MN"/>
        </w:rPr>
        <w:t>11.1.6. түгээмэл тархацтай ашигт малтмалын хайгуулын болон ашиглалтын тусгай зөвшөөрлийн төлбөрийн гүйцэтгэлийг хянах.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11.2. Түгээмэл тархацтай ашигт малтмалын асуудлаар аймаг, нийслэлийн иргэдийн Төлөөлөгчдийн Хурал доор дурдсан бүрэн эрхийг хэрэгжүүлнэ: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ab/>
        <w:t>11.2.1. аймаг, нийслэлийн газар зохион байгуулалтын ерөнхий төлөвлөгөөнд түгээмэл тархацтай ашигт малтмалын хайгуулын болон уурхайн талбайг тусгах;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tab/>
      </w:r>
      <w:r>
        <w:rPr>
          <w:lang w:val="mn-MN"/>
        </w:rPr>
        <w:t>11.2.2. Газрын тухай хуульд заасны дагуу түгээмэл тархацтай ашигт малтмалын хайгуулын талбай, ордод хамаарч байгаа газрыг орон нутгийн тусгай хэрэгцээнд авах шийдвэр гаргах;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tab/>
      </w:r>
      <w:r>
        <w:rPr>
          <w:lang w:val="mn-MN"/>
        </w:rPr>
        <w:t>11.2.3. палеонтологи, археологийн мэргэжлийн байгууллагаар урьдчилан хайгуул, судалгаа хийлгэсэн эсэх, авран хамгаалах ажиллагаа шаардлагатай эсэхэд хяналт тавих.”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 xml:space="preserve">Санал хураалт явуулъя.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13-аас 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Гурав. Төслийн 10.1.3 дахь заалтыг “ашигт малтмалын хайгуулын тусгай зөвшөөрөл хүссэн өргөдөл гаргасан талбайд тусгай зөвшөөрөл олгох боломжтой эсэх талаар дүгнэлт гаргаж Засаг даргад хүргүүлэх” гэж өөрчлөн найруулах.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13-аас 9.</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Дөрөв. Төслийн 18.1.5 дахь заалтыг “хайгуулын ажлын үр дүнгийн тайланг хэлэлцэн хүлээн авсан тухай төрийн захиргааны байгууллагын шийдвэр” гэж өөрчлөн найруулах.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13-аас 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Зарчмын зөрүүтэй саналын томъёоллоор санал хураалт явуулж дууслаа. Одоо найруулгын саналын томъёолол байна. Тэгээд найруулгын саналыг нэгмөсөн уншчихъя.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Нэг. Төслийн 4.1.4 дэх заалтын “гадарга” гэснийг “гадаргуу” гэж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 Төслийн 6.2 дахь хэсгийн “нөхцөлийг” гэснийг “шаардлагыг” гэж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Гурав. Төслийн 12.2, 13 дугаар зүйлийн гарчгийн “түгээмэл тархацтай” гэсний дараа “ашигт малтмалын” гэж тус тус нэмэх.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Дөрөв. Төслийн 14.3 дахь хэсэг, 19.3.3 дахь заалтын “хүсэлтэд” гэснийг “өргөдөлд” гэж, 19.2.1, 19.2.2 дахь заалтын “хүсэлт” гэснийг “өргөдөл” гэж тус тус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Тав. Төслийн 14.8, 16.3, 19.7, 34.4 дэх хэсгийн “барилгын” гэснийг “барилга, хот байгуулалтын” гэж тус тус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Зургаа. Төслийн 25.1 дэх хэсгийн “Тусгай зөвшөөрөл эзэмшигч” гэсний өмнө “Түгээмэл тархацтай ашигт малтмалын” гэж нэмэх.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Долоо. Төслийн 29.3 дахь хэсгийн “29.2”, мөн хэсгийн “үнэлгээг” гэснийг тус тус хасах.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Найм. Төслийн 34.9 дэх хэсгийн “тайланг” гэснийг “мэдээг” гэж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Гурав. Улсын тэмдэгтийн хураамжийн тухай хуульд нэмэлт оруулах тухай хуулийн төслийн талаарх найруулгын шинжтэй санал.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Нэг. Найруулгын саналын томъёолол.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Нэг. Төслийн 1 дүгээр зүйлийн 35.6 дахь хэсгийн “хураамж хураана” гэснийг “төлбөр төлнө” гэж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Найруулгын саналын томъёоллыг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13-аас 9. За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Санал хурааж дууслаа. Тэгээд түгээмэл тархацтай ашигт малтмалын тухай хуулийн төслийг эцсийн хэлэлцүүлэгт бэлтгэсэн танилцуулгыг Улсын Их Хурлын нэгдсэн хуралдаанд ажлын хэсгийн ахлагч Д.Батцогт гишүүн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Ц.Баярсайхан: -</w:t>
      </w:r>
      <w:r>
        <w:rPr>
          <w:b w:val="false"/>
          <w:bCs w:val="false"/>
          <w:lang w:val="mn-MN"/>
        </w:rPr>
        <w:t xml:space="preserve"> Б.Гарамгайбаатар дарга аа нэг юм байгаа юм. Хугацааны хувьд бид нар бас ажлын хэсэг дээрээ нэлээн ярьж байгаад ер нь бол нөгөө хууль батлагдаад Төрийн мэдээлэлд гарсан тэр өдрөөс нь гэж явдаг юм уу гэсэн. Тэгээд сая бас салбарын сайд бол ер нь 1 сарын 1-нээс байвал яасан юм бэ гээд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Хугацааны хувьд Байнгын хороо тийм санал оруулсан нь дээр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1 сарын 1-нээс гэсэн энэ оруулж ирж байгаа томъёоллоор нь санал хураалт явуулъя.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13-аас 9.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Тэр хугацааг нь тавих юм байна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Style w:val="style15"/>
          <w:rFonts w:cs="Arial"/>
          <w:b/>
          <w:bCs/>
          <w:i/>
          <w:iCs/>
          <w:color w:val="00000A"/>
          <w:sz w:val="24"/>
          <w:szCs w:val="24"/>
          <w:u w:val="none"/>
          <w:lang w:val="mn-MN"/>
        </w:rPr>
        <w:t xml:space="preserve">Дөрөв. </w:t>
      </w:r>
      <w:hyperlink r:id="rId13">
        <w:r>
          <w:rPr>
            <w:rStyle w:val="style15"/>
            <w:rStyle w:val="style15"/>
            <w:rFonts w:cs="Arial"/>
            <w:b/>
            <w:bCs/>
            <w:i/>
            <w:iCs/>
            <w:color w:val="00000A"/>
            <w:sz w:val="24"/>
            <w:szCs w:val="24"/>
            <w:u w:val="none"/>
          </w:rPr>
          <w:t>Ашигт малтмалын тухай хуульд нэмэлт, өөрчлөлт оруулах тухай хуулийн төсөл</w:t>
        </w:r>
      </w:hyperlink>
      <w:r>
        <w:rPr>
          <w:rFonts w:cs="Arial"/>
          <w:b/>
          <w:bCs/>
          <w:i/>
          <w:iCs/>
          <w:color w:val="00000A"/>
          <w:sz w:val="24"/>
          <w:szCs w:val="24"/>
          <w:u w:val="none"/>
          <w:lang w:val="mn-MN"/>
        </w:rPr>
        <w:t xml:space="preserve"> /</w:t>
      </w:r>
      <w:r>
        <w:rPr>
          <w:rFonts w:cs="Arial"/>
          <w:b w:val="false"/>
          <w:bCs w:val="false"/>
          <w:i/>
          <w:iCs/>
          <w:color w:val="00000A"/>
          <w:sz w:val="24"/>
          <w:szCs w:val="24"/>
          <w:u w:val="none"/>
          <w:lang w:val="mn-MN"/>
        </w:rPr>
        <w:t>хэлэлцэх эсэх</w:t>
      </w:r>
      <w:r>
        <w:rPr>
          <w:rFonts w:cs="Arial"/>
          <w:b/>
          <w:bCs/>
          <w:i/>
          <w:iCs/>
          <w:color w:val="00000A"/>
          <w:sz w:val="24"/>
          <w:szCs w:val="24"/>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Дараагийн асуудалдаа оръё. Дараагийн асуудал бол Ашигт малтмалын тухай хуульд нэмэлт, өөрчлөлт оруулах тухай хуулийн төслийг хэлэлцэх эсэх асуудал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Ашигт малтмалын тухай хуульд нэмэлт, өөрчлөлт оруулах тухай хуулийн төслийн талаарх төсөл санаачлагчийн илтгэлийг Уул уурхайн сайд Д.Ганхуяг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Байнгын хорооны гишүүдэд Ашигт малтмалын тухай хуульд нэмэлт, өөрчлөлт оруулах тухай хуулийн төслийн талаар танилцуулга хийе.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Энэх хуулийн зорилго бол нөгөө алтны худалдаанд ил тод байдлыг бүрдүүлэх тухай хууль юм. Тэгээд Улсын Их Хуралд олон удаа суусан гишүүд цөөнхийн зүгээс Ашигт малтмалын тухай хуульд нэмэлт, өөрчлөлт оруулах тухай  хууль болгоод ирэх юм бол дэмжье гэсэн ийм санал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За ер нь бол бас Ашигт малтмалынхаа хуульд нэмэлт, өөрчлөлт оруулах байдлаар ч явж болох тал байсан. Ийм байдлаар оруулж ирж байгаа юм. Тэгээд энэ бол Монгол Улс алттай, баялагтай орон. Тэгээд алтаа олборлоод өөрийн орныхоо эдийн засагт, за бүр одоо тодруулж хэлэх юм бол гадаад валютын нөөцийг нэмэгдүүлэх, валютын ханшийн тогтвортой байдлыг хангахад ашиглах дэлхий нийтийн нийтлэг туршлагыг нэвтрүүлэх шаардлагатай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Энд нөлөөлж байгаа гол зүйл нь бол алттай холбоотой татварын ачаалал. Тодруулбал нөөц ашигласны төлбөр бас нэлээн өндөр байгаа. Өмнө 68.0 хувийн татвар гээд ийм олон татварууд байсан. Тийм учраас энэ алт, үнэт металл гэдэг бол ашигтай л байх юм бол иргэн, байгууллага, иргэд хооронд арилжаа явагддагаараа онцлогтой. Татвар өндөр байх юм бол далд байдалд ороод тэгээд татварын тэр хэмжээгээр худалдагч, худалдан авагч талтай ийм худалдаа хийдэг учраас энэ хуулийг гаргах шаардлагатай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Тэгээд Ашигт малтмалын тухай хуульд нэмэлт, өөрчлөлт оруулах тухай хуулийн төслийг хэлэлцэн шийдвэрлэж өгөхийг хүсье. Энд бол ямар нэгэн компанийг онцолсон зүйл байхгүй. Хэлэлцэх эсэхээ шийдчихээд дараа нь ажлын хэсэг дээрээ яримаар байгаа юм. Зарим гэрээнд хамаарахгүй байдлаар ч зааж болох талтай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Ер нь бол бусад оронд үндсэн орд, шороон ордын нөөц ашигласны төлбөрийн хэмжээ ялгаатай байгаа тохиолдлууд ч байна. Ингээд хэлэлцэн шийдвэрлэж өгөхийг хүсье. Хэлэлцэх эсэхийг шийдэж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За Д.Ганхуяг сайдад баярлалаа. Уг асуудлыг хэлэлцүүлж байгаа ажлын хэсгийн бүрэлдэхүүнийг танилцуулъя. Д.Ганхуяг Уул уурхайн сайд, Ч.Отгочулуу Уул уурхайн яамны Стратегийн бодлого, төлөвлөлтийн газрын дарга, Б.Нэргүй Уул уурхайн яамны Стратегийн бодлого, төлөвлөлтийн газрын Уул уурхайн бодлогын хэлтсийн дарга, Г.Тамир Уул уурхайн яамны Стратегийн бодлого, төлөвлөлтийн газрын Уул уурхайн бодлогын хэлтсийн ахлах мэргэжилтэн, С.Баттулга Ашигт малтмалын уул уурхайн хэлтсийн дарга, Б.Баатарцогт Уул уурхайн яамны Геологийн бодлогын хэлтсийн дарга. Эдгээр хүмүүс оролцож байгаа юм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За дэгийн хуулийн дагуу төсөл санаачлагчаас асуух асуулттай гишүүд байна уу? За Х.Болорчулуун гишүүнээр тасаллаа. Х.Болорчулуун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Х.Болорчулуун: - </w:t>
      </w:r>
      <w:r>
        <w:rPr>
          <w:rFonts w:cs="Arial"/>
          <w:b w:val="false"/>
          <w:bCs w:val="false"/>
          <w:i w:val="false"/>
          <w:iCs w:val="false"/>
          <w:color w:val="00000A"/>
          <w:sz w:val="24"/>
          <w:szCs w:val="24"/>
          <w:u w:val="none"/>
          <w:lang w:val="mn-MN"/>
        </w:rPr>
        <w:t xml:space="preserve">Энэ Алтны ил тод байдлын тухай хуулиа одоо Ашигт малтмалын тухай хууль өөрчлөлт оруулах замаар өөрчлөөд орж ирж байгаа юм байна л даа. Тийм ээ. Үндсэн алтныхаа тэр татварыг бууруулах гэсэн зорилгоо бол.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Ер нь манай улсын алтны татвар бол хоёр хөршөөсөө бага байгаа шүү дээ. Яагаад гэвэл. За тэр Хятад бол 2.0 хувийн роялттай. Үнэн. Дээр нь 3.0 хувийн борлуулалтаас авдаг, орон нутагт нь өгдөг татвар байна. Ингээд 5.0 хувь. Түүнээс гадна Хятад 40.0 хувийн ашгийн татвартай. Манайх 25.0 хувийн ашгийн татвартай. Хятад 17.0 хувийн нэмүү өртгийн татвартай. Манайх 10.0-хан хувийн нэмүү өртгийн татвартай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17.0 хувийн нэмүү өртгийн татвар гэдэг үндсэндээ тэрний талаар роялти оногдсон ч бараг болно шүү дээ. ОХУ бол 6.0 хувийн роялтийн татвартай, 40.0 хувийн ашгийн татвартай, 13.0 НӨАТ-тай байгаа. Тэгэхээр энэ хоёртой харьцуулахад яг алтныхаа нийт татварын хэмжээгээр манайх бол бага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Тэгээд дахин бууруулахаар орж ирж байна. Ер нь тэгээд яг ингэж бууруулснаараа бол алт Монголд одоо валютын нөөцийг нэмэгдүүлэх, тогтвортой байлгах дээр нөлөөлж чадахгүй гэж бодож байна. Яагаад гэвэл энэ шороон орд үндсэндээ дуусаад үндсэн орд одоо ашиглаж эхэлж байна. Одоо үндсэн ордыг бол ямар хүмүүс байгуулан ашиглаж байна вэ гэхээр дандаа гаднын компаниуд. Эд нар чинь монгол төгрөгөөр Монголбанкинд алтаа өглөө гэхэд эргээд монгол төгрөгөөрөө валют аваад гадагшаа гаргана. Монголд бол валют үлдэхгүй. Харин алт чинь өөрөө байгаль орчин сүйтгэхээс гадна нэмүү өртөг бий болгож чаддаггүй салбар. Тийм утгаар баахан Монгол мөнгө хэвлэсэн инфляци л үүсэх байх. Тийм байхад одоо энийг дахин дахин оруулж ирж байгаад гайхаж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За Д.Ганхуяг сайд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Нэг үе манайх энэ алтны нөөц ашигласны төлбөр 2.5 хувьтай байхад ОХУ-аас алт Монголбанкинд тушаагдаж байсан ийм үе байгаа. За үүнийг нэгдүгээрт тэмдэглээд хэлчихье. Энэ бол бодит амьдрал дээр болж байсан зүйл.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Дараагийн асуудал нь бол Хятад Улсын тухайд Х.Болорчулуун гишүүн бид хоёр бас хоёулаа ярьж байгаад судалсан энэ дээр. Алтны роялти бол 2.0 хувьтай байгаа. Энэ бол одоо жишээлбэл Монголоос ч юм уу, бусад орноос ороход 2.0 хувийн л роялти төлнө.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За бусад татварууд. Нэмүү өртгийн албан татвар, орон нутгийн авдаг татвар, аж ахуйн нэгжийн орлогын албан татвар бол тухайн оронд нь яг өөрийнх нь нутагт бүртгэлтэй алтны хайгуул, олборлолт, үйл ажиллагаа явуулдаг аж ахуйн нэгж нь ч төлдөг ийм л татвар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Тэгэхээр эндээс ингээд дүгнэлт хийхээр юу болж байна вэ гэхээр гаднаас орж байгаа алтанд бол их нээлттэй юм байна гэж ингэж ойлгох ёстой. Тэгээд ийм учраас бид бол алтаа Монголбанкиндаа төгрөгөөрөө худалдаж авъя гээд. Эргээд төгрөгөөрөө худалдаж авъя. За тэгээд нөгөө алтаа төгрөгөөр худалдсан аж ахуйн нэгжүүд нь Монголын зах зээл дээрээс доллар худалдаж аваад гадагш нь аваад явчихна гэсэн ийм. Гадагш нь бас доллароор гарчихна. Ингээд долларын валютын нөөц нэмэгдүүлэхэд нөлөөлөхгүй юм болов уу гэсэн таны санаа бол. Энэ дээр бас тухайн аж ахуйн нэгж, юу гэдэг юм цэвэр төгрөгөөр гаргаад алдаж байснаас хамаагүй илүү үр дүнтэй зүйлүүд байдаг юм билээ. Тийм л учраас энэ үнэт металлыг гадаад валютынхаа нөөцийг нэмэгдүүлэх, Төвбанкныхаа нөөцийг нэмэгдүүлэхэд үеийн үед. Өнөөдөр дэлхий дээр байгаа улс орнууд ашигласаар ирсэн ийм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Хөгжилтэй орон тусмаа маш их алтны нөөцтэй байна. Маш их гадаад валютын нөөцтэй байна. Тэгэхээр энэ бодлогыг хэрэгжүүлэх гэж ингэж оруулж ирж байгаа. Энэ бол ганцхан Уул уурхайн яамны санал ч биш. Энэ дээр Эдийн засгийн хөгжлийн яам, Монголбанк, Сангийн яам гээд одоо гол гол яамдууд Засгийн газар дээрээ ярьж байгаад оруулж ирж байгаа юм гэж ингэж хэлэх байна. Хэрэгцээтэй учраас л оруулж байгаа. Хэрэгцээтэй гэж Засгийн газар үзсэн юм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Ц.Даваасүрэн гишүүн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Ц.Даваасүрэн: - </w:t>
      </w:r>
      <w:r>
        <w:rPr>
          <w:rFonts w:cs="Arial"/>
          <w:b w:val="false"/>
          <w:bCs w:val="false"/>
          <w:i w:val="false"/>
          <w:iCs w:val="false"/>
          <w:color w:val="00000A"/>
          <w:sz w:val="24"/>
          <w:szCs w:val="24"/>
          <w:u w:val="none"/>
          <w:lang w:val="mn-MN"/>
        </w:rPr>
        <w:t xml:space="preserve">Сая Х.Болорчулуун гишүүний асуусантай төстэй юм. Би нэг зүйл дээр гайхаад байгаа юм. Алтны татвар буурахаар валютын нөөцөө нэмэгдүүлнэ. Алт Монголд үлдэнэ гээд ингээд байгаа юм л даа. За тэд алтаа тушаая. Монгол төгрөг өгөх юм уу? Тэгээд монгол төгрөг хармаалаад тэд нар явах юм уу? Аль эсвэл тэд нар тэр тушаасан Монгол төгрөгөө валют болгох юм уу? Валют болгож байгаа бол тэгээд л тэр валютаа аваад гараад явна. Нөгөө нөөц чинь улам л дундарна шүү дээ. Энэ дээр их ойлгомжгүй тийм үндэслэл гаргаад байхаар би гайхаад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Одоо жишээлбэл би Оюу Толгойгоор жишээ авъя. Ирэх жил 30 тонн алт тушаах бололцоотой. 30 тонн алт чинь 1.0 тэрбум доллар байхгүй юу. 1.0 тэрбум доллар авч явах юм уу, тэд нар аль эсвэл алтаа тушаачихаад 1.5 их наяд төгрөг авч явах юм уу? 1.0 тэрбум доллар авч явах юм бол валютын нөөцийг чинь ховх аваад хаячихна шүү дээ. Би энийг ерөөсөө ойлгохгүй юм. Яаж валютын нөөцөө нэмэгдүүлээд байгаа юм. Энэ дээр нэг тайлбар хэлээч.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Монгол төгрөг одоо гадаадын зах зээл дээр валют шиг ингээд аваад явдаг, гүйлгээнд ордог болсон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Д.Ганхуяг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Түрүүнийхээ хариултыг л өгье. Бид Ц.Даваасүрэн гишүүний тайлбарыг ойлгож байна. Яах вэ зүгээр аливаа юм нь бас бид нар шинээр дугуй зохиох гэхээр бас хэцүү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Ер нь бол алт, цагаан алт бол валютын нөөц болдог нь үнэн. Нэг ийм асуудал. Алтаа төгрөгөөр худалдаж авсан тохиолдолд алт маань Монголбанкиндаа үлдэнэ. Монголбанк өөр оронд хадгалуулдаг ч юм уу яадаг юм. За нэг ийм. Аль ч орон хийдэг ийм асуудлыг хийх нь ойлгомжтой юм гэж. Тэгээд алт үйл</w:t>
      </w:r>
      <w:r>
        <w:rPr>
          <w:rFonts w:cs="Arial"/>
          <w:b w:val="false"/>
          <w:bCs w:val="false"/>
          <w:i w:val="false"/>
          <w:iCs w:val="false"/>
          <w:color w:val="00000A"/>
          <w:sz w:val="24"/>
          <w:szCs w:val="24"/>
          <w:u w:val="none"/>
          <w:lang w:val="mn-MN"/>
        </w:rPr>
        <w:t>д</w:t>
      </w:r>
      <w:r>
        <w:rPr>
          <w:rFonts w:cs="Arial"/>
          <w:b w:val="false"/>
          <w:bCs w:val="false"/>
          <w:i w:val="false"/>
          <w:iCs w:val="false"/>
          <w:color w:val="00000A"/>
          <w:sz w:val="24"/>
          <w:szCs w:val="24"/>
          <w:u w:val="none"/>
          <w:lang w:val="mn-MN"/>
        </w:rPr>
        <w:t xml:space="preserve">вэрлэх чинь зардал гарч байгаа. Тэр чинь бас дотоодод шингэж байгаа ийм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Тэгээд долларыг хэвлэж чадахгүй шүү дээ бид. Төгрөгөө бол хэвлэдэг ийм л асуудал байгаа шүү дээ. Дэлхий нийтээрээ 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Тэрийг нь тэр компаниудаас өөрсдөөс нь асуухгүй юу чи. Би яаж тэр..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С.Бямбацогт: - </w:t>
      </w:r>
      <w:r>
        <w:rPr>
          <w:rFonts w:cs="Arial"/>
          <w:b w:val="false"/>
          <w:bCs w:val="false"/>
          <w:i w:val="false"/>
          <w:iCs w:val="false"/>
          <w:color w:val="00000A"/>
          <w:sz w:val="24"/>
          <w:szCs w:val="24"/>
          <w:u w:val="none"/>
          <w:lang w:val="mn-MN"/>
        </w:rPr>
        <w:t>Юм аа оруулж ирчихээд юу болж байна вэ?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Ц.Даваасүрэн: - </w:t>
      </w:r>
      <w:r>
        <w:rPr>
          <w:rFonts w:cs="Arial"/>
          <w:b w:val="false"/>
          <w:bCs w:val="false"/>
          <w:i w:val="false"/>
          <w:iCs w:val="false"/>
          <w:color w:val="00000A"/>
          <w:sz w:val="24"/>
          <w:szCs w:val="24"/>
          <w:u w:val="none"/>
          <w:lang w:val="mn-MN"/>
        </w:rPr>
        <w:t xml:space="preserve">Одоо загнаад сууж байдаг болж байна уу? Тийм юм байхгүй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Битгий рекетлээд байгаарай. Би хэлж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Ц.Даваасүрэн: - </w:t>
      </w:r>
      <w:r>
        <w:rPr>
          <w:rFonts w:cs="Arial"/>
          <w:b w:val="false"/>
          <w:bCs w:val="false"/>
          <w:i w:val="false"/>
          <w:iCs w:val="false"/>
          <w:color w:val="00000A"/>
          <w:sz w:val="24"/>
          <w:szCs w:val="24"/>
          <w:u w:val="none"/>
          <w:lang w:val="mn-MN"/>
        </w:rPr>
        <w:t xml:space="preserve">Чи рекетчин байсан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Би рекетчин байсан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За хэрэлдэхгүй шүү. Асуултаа асуусан. Хариултаа өгөөрэй.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Ц.Даваасүрэн: - </w:t>
      </w:r>
      <w:r>
        <w:rPr>
          <w:rFonts w:cs="Arial"/>
          <w:b w:val="false"/>
          <w:bCs w:val="false"/>
          <w:i w:val="false"/>
          <w:iCs w:val="false"/>
          <w:color w:val="00000A"/>
          <w:sz w:val="24"/>
          <w:szCs w:val="24"/>
          <w:u w:val="none"/>
          <w:lang w:val="mn-MN"/>
        </w:rPr>
        <w:t xml:space="preserve">Чи өнгөрсөн жил алтыг юу ярьж явдаг байлаа. Оюу Толгой гээд явдаг байсан биз дээ чи. Чи рекетэлдэг байсан юм уу тэгээд.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Юу гэсэн юм. Рекет гэж юу гэсэн үг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Ц.Даваасүрэн: - </w:t>
      </w:r>
      <w:r>
        <w:rPr>
          <w:rFonts w:cs="Arial"/>
          <w:b w:val="false"/>
          <w:bCs w:val="false"/>
          <w:i w:val="false"/>
          <w:iCs w:val="false"/>
          <w:color w:val="00000A"/>
          <w:sz w:val="24"/>
          <w:szCs w:val="24"/>
          <w:u w:val="none"/>
          <w:lang w:val="mn-MN"/>
        </w:rPr>
        <w:t xml:space="preserve">Чи тэгээд яагаад юм ярихаар хүний урдаас рекет гэж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Би чамд хэлээд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Ц.Даваасүрэн: - </w:t>
      </w:r>
      <w:r>
        <w:rPr>
          <w:rFonts w:cs="Arial"/>
          <w:b w:val="false"/>
          <w:bCs w:val="false"/>
          <w:i w:val="false"/>
          <w:iCs w:val="false"/>
          <w:color w:val="00000A"/>
          <w:sz w:val="24"/>
          <w:szCs w:val="24"/>
          <w:u w:val="none"/>
          <w:lang w:val="mn-MN"/>
        </w:rPr>
        <w:t>Чи өөрөө тийм хийж..</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С.Бямбацогт: - </w:t>
      </w:r>
      <w:r>
        <w:rPr>
          <w:rFonts w:cs="Arial"/>
          <w:b w:val="false"/>
          <w:bCs w:val="false"/>
          <w:i w:val="false"/>
          <w:iCs w:val="false"/>
          <w:color w:val="00000A"/>
          <w:sz w:val="24"/>
          <w:szCs w:val="24"/>
          <w:u w:val="none"/>
          <w:lang w:val="mn-MN"/>
        </w:rPr>
        <w:t xml:space="preserve">Сайдаа хийж чадахгүй бол ажлаа өгчих.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Ц.Даваасүрэн чи төгрөгөө аваад гарах юм уу гэж. Би тэрийг чинь яаж мэддэг юм. Би мэдэхгүй л гэж хэллээ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Ц.Даваасүрэн: -</w:t>
      </w:r>
      <w:r>
        <w:rPr>
          <w:rFonts w:cs="Arial"/>
          <w:b w:val="false"/>
          <w:bCs w:val="false"/>
          <w:i w:val="false"/>
          <w:iCs w:val="false"/>
          <w:color w:val="00000A"/>
          <w:sz w:val="24"/>
          <w:szCs w:val="24"/>
          <w:u w:val="none"/>
          <w:lang w:val="mn-MN"/>
        </w:rPr>
        <w:t xml:space="preserve"> Асуудлаа оруулж ирж байгаа хүнээс би асууж байгаа юм байгаа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Чи өмнө нь зөндөө л асуусан шүү дээ, Ц.Даваасүрэн.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Х.Болорчулуун: - </w:t>
      </w:r>
      <w:r>
        <w:rPr>
          <w:rFonts w:cs="Arial"/>
          <w:b w:val="false"/>
          <w:bCs w:val="false"/>
          <w:i w:val="false"/>
          <w:iCs w:val="false"/>
          <w:color w:val="00000A"/>
          <w:sz w:val="24"/>
          <w:szCs w:val="24"/>
          <w:u w:val="none"/>
          <w:lang w:val="mn-MN"/>
        </w:rPr>
        <w:t xml:space="preserve">Монголбанк бүх мөнгөөрөө бүх алтыг авч чадахгүй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Би хэлсэн шүү дээ. Мөнгөө аваад явах юм уу гэдгийг би яаж мэдэх юм. Мэдэхгүй шүү дээ. Тийм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За асуулт асууж хариулж дууслаа. Хариулт боллоо. Хариуллаа. Асуулт дууссан. Одоо үг хэлэх гишүүд нэрсээ өгөөрэй. Ц.Даваасүрэн гишүүн, Х.Болорчулуун гишүүн, С.Дэмбэрэл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Ц.Даваасүрэн: - </w:t>
      </w:r>
      <w:r>
        <w:rPr>
          <w:rFonts w:cs="Arial"/>
          <w:b w:val="false"/>
          <w:bCs w:val="false"/>
          <w:i w:val="false"/>
          <w:iCs w:val="false"/>
          <w:color w:val="00000A"/>
          <w:sz w:val="24"/>
          <w:szCs w:val="24"/>
          <w:u w:val="none"/>
          <w:lang w:val="mn-MN"/>
        </w:rPr>
        <w:t xml:space="preserve">Тэгэхээр бид нар зүгээр өнөөдөр ингээд улс төрчдийн өнгө авирыг харж байхад албан тушаалгүй болохоороо ухаан суудаг. Үнэн зөвийг ялгадаг, шүүмжилдэг. Албан тушаалтай болохоороо нүд нь сохордог ийм л дүр төрх ажиглагдаад байна шүү дээ. Яг бодит байдал дээр бол.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Тэгээд одоо сүүлдээ бид нарыгаа сайд гишүүн гээд загнаад суудаг болж байна шүү дээ. Чи тэр дээр очихгүй юу энэ тэр гээд. Өөрөө урдаас эхэлж тэгээ биз дээ. Би асуудгаа л асуусан шүү дээ. Өөрөө өдсөн шүү дээ. Өөрөө л урдаас загнасан шүү дээ. Тэрнээс биш би зүгээр байж байгаа хүнийг би загнаагүй шүү дээ. Би асуудгаа асуусан.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Энэ алтны чинь асуудлыг бид нар ойлгохгүй байна. Энэ улсууд чинь монгол төгрөг аваад явах гээд байгаа юм уу. Эргээд тэр борлуулсан мөнгө төгрөгөө валют болгож авч явах гээд байгаа юм уу. Валют болгож авч явах гэж байгаа бол валютын нөөц чинь ховх сорогдоно шүү дээ. Би хэлээд байна шүү дээ. 30 тонн алт. 30 тонн алт гэдэг чинь 1.0 тэрбум доллар байхгүй юу даа. 1.0 тэрбум долларыг бид нар одоо валютын нөөцөөсөө гаргаад өг</w:t>
      </w:r>
      <w:r>
        <w:rPr>
          <w:rFonts w:cs="Arial"/>
          <w:b w:val="false"/>
          <w:bCs w:val="false"/>
          <w:i w:val="false"/>
          <w:iCs w:val="false"/>
          <w:color w:val="00000A"/>
          <w:sz w:val="24"/>
          <w:szCs w:val="24"/>
          <w:u w:val="none"/>
          <w:lang w:val="mn-MN"/>
        </w:rPr>
        <w:t>ө</w:t>
      </w:r>
      <w:r>
        <w:rPr>
          <w:rFonts w:cs="Arial"/>
          <w:b w:val="false"/>
          <w:bCs w:val="false"/>
          <w:i w:val="false"/>
          <w:iCs w:val="false"/>
          <w:color w:val="00000A"/>
          <w:sz w:val="24"/>
          <w:szCs w:val="24"/>
          <w:u w:val="none"/>
          <w:lang w:val="mn-MN"/>
        </w:rPr>
        <w:t xml:space="preserve">хөд юун валютын нөөц одоо нэмэгдэх тухай яриад байгаа юм бэ гээд байна шүү дээ би.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Болсон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Ц.Даваасүрэн: - </w:t>
      </w:r>
      <w:r>
        <w:rPr>
          <w:rFonts w:cs="Arial"/>
          <w:b w:val="false"/>
          <w:bCs w:val="false"/>
          <w:i w:val="false"/>
          <w:iCs w:val="false"/>
          <w:color w:val="00000A"/>
          <w:sz w:val="24"/>
          <w:szCs w:val="24"/>
          <w:u w:val="none"/>
          <w:lang w:val="mn-MN"/>
        </w:rPr>
        <w:t xml:space="preserve">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За Х.Болорчулуун гишүүн. Ер нь Монголбанк бол одоо жилд олборлож байгаа алтыг бүгдийг нь авч чадахгүй. Бүх мөнгөөрөө ч авна гэвэл инфляцийг хөөрөгдөөд явчихна. Ер нь сүүлийн жилүүдэд гадаад улсууд бол, ялангуяа Америк саяхан хүртэл 10 миллиард доллар одоо нөөцийн сангаас алт авдаг байсан бол авахаа больчихлоо гээд. Тэгээд алтны үнэ улам л унах нь байна. Яагаад гэвэл 2 жилийн өмнө 1800 хүрч байсан шүү дээ. Унци алт 1800 доллар. Одоо 1180 доллартай байна. Маш их хэмжээгээр уначихсан. Тэгэхээр алтыг дандаа ингэж авна гэдэг чинь бас өөрөө эрсдэл үүсгэнэ.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Ер нь тэгээд алтны татвараар Монголдоо үлдэж бас алтны тэр ашгийг Монголчууд хүртэх ёстой болохоос биш одоо хэтэрхий ингэж татварыг багасгаж. 2.5 хувийн татвар гэдэг чинь бид нарын гадаад явж байгаад Виза картнаас мөнгө авахад 3.0 хувийн татвартай шүү дээ. Үүний цаана бол гадныхан лобби явж байна гэж хэлье. Ялангуяа тэр Сентера Гоулд гээд одоо 60 тонн алт авах гээд, ухах гээд бэлэн болж байна. 45 тонн алтыг Бороо Гоулд ямар ч татваргүй авч гарсан. Тэрэндээ амташсан.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Сая хүртэл менежер нь танай бүлгийн даргын өрөөнд сууж байхад над руу утасдаж байна. Бие даагчийн төлөөлөгчтэй уулзъя гэж. Би тэр Бороо гоулдынхантай уулзаж яах юм. Ийм л лобби явж байгаа цаагуур нь. Магадгүй цаагуур нь авлига байж магадгүй. Дуртай юмаа болохоор одоо дахин дахин оруулж. Нэрийг нь өөрчлөөд оруулаад ирж байна. Дургүй юмаа болохоор гишүүд хуулийн төсөл бариад өргөөд байхад чинь тэрийг хэлэлцэхгүй байгаа шүү дээ. Ингэж байж болохгүй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Одоо С.Дэмбэрэл гишүүн саналаа хэлнэ.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С.Дэмбэрэл: - </w:t>
      </w:r>
      <w:r>
        <w:rPr>
          <w:rFonts w:cs="Arial"/>
          <w:b w:val="false"/>
          <w:bCs w:val="false"/>
          <w:i w:val="false"/>
          <w:iCs w:val="false"/>
          <w:color w:val="00000A"/>
          <w:sz w:val="24"/>
          <w:szCs w:val="24"/>
          <w:u w:val="none"/>
          <w:lang w:val="mn-MN"/>
        </w:rPr>
        <w:t xml:space="preserve">Алтны тэр тушаах, валютын нөөц, төгрөг энэ бүх асуудал маань өөрөө их эдийн засгийн бодлого шаардсан асуудал. Тэгээд бид сая мөнгөний бодлогоороо нөгөө валютын зах зээлийн оролцогчдын тоог нэмэгдүүлнэ гэдэг маань цаад утгаараа бас энэ алтны компаниуд тийм ээ валютын зах зээл оролцох, экспортлогчийнхоо хувьд оролцох. Ингэснээрээ алтаа тушаагаад доллароо аваад, доллароо чөлөөтэй бас тийм ээ энэ валютын зах зээл дээр оролцох, зарах ийм. Энэ чинь бас Оюу Толгойд ч гэсэн хамааралтай. Нэг ийм механизм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Нөгөө талаар swop</w:t>
      </w:r>
      <w:r>
        <w:rPr>
          <w:rFonts w:cs="Arial"/>
          <w:b w:val="false"/>
          <w:bCs w:val="false"/>
          <w:i w:val="false"/>
          <w:iCs w:val="false"/>
          <w:color w:val="00000A"/>
          <w:sz w:val="24"/>
          <w:szCs w:val="24"/>
          <w:u w:val="none"/>
          <w:lang w:val="en-US"/>
        </w:rPr>
        <w:t xml:space="preserve"> </w:t>
      </w:r>
      <w:r>
        <w:rPr>
          <w:rFonts w:cs="Arial"/>
          <w:b w:val="false"/>
          <w:bCs w:val="false"/>
          <w:i w:val="false"/>
          <w:iCs w:val="false"/>
          <w:color w:val="00000A"/>
          <w:sz w:val="24"/>
          <w:szCs w:val="24"/>
          <w:u w:val="none"/>
          <w:lang w:val="mn-MN"/>
        </w:rPr>
        <w:t xml:space="preserve">хэлэлцээр ингээд одоо Төвбанкны хийгээд байгаа зүйл маань бас өөрөө энэ үндэсний мөнгөн тэмдэгтийн энэ эрсдлээс хамгаалах механизм шүү дээ. Тэгээд энэ талаас нь одоо ойлгоод, ер нь энэ чиглэлээрээ бас хуулиндаа тэр мөнгөний бодлоготойгоо уялдуулсан тийм заалт оруулж өгвөл энэ гараад байгаа үл ойлголцол ийм зүйлийг тодорхой хэмжээгээр шийдэх боломжтой механизм гэж үзэж байна. Энийг анхаарна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За Д.Ганхуяг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Д.Ганхуяг: - </w:t>
      </w:r>
      <w:r>
        <w:rPr>
          <w:rFonts w:cs="Arial"/>
          <w:b w:val="false"/>
          <w:bCs w:val="false"/>
          <w:i w:val="false"/>
          <w:iCs w:val="false"/>
          <w:color w:val="00000A"/>
          <w:sz w:val="24"/>
          <w:szCs w:val="24"/>
          <w:u w:val="none"/>
          <w:lang w:val="mn-MN"/>
        </w:rPr>
        <w:t xml:space="preserve">Би тэр алтыг төгрөгөөр худалдаж аваад тэгээд нөгөө худалдаж авсан ихэнхи нь алтны компани гадаадын хөрөнгө оруулалттай учраас доллар болгоод гаргана гээд Ц.Даваасүрэн гишүүн тэгж асуусан. Тэгээд тэр асуудал дээр бол тэр компаниасаа, хүмүүсээсээ хамаарах байх гэж ингэж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Ер нь бол гадаад валютын нөөцийг бол үнэт металл, алт, цагаан алт гээд энэ бүхнээр нэмэгдүүлдэг. Энэ бүхнээр бас өөрийнхөө оронд байлгадаг, хадгалдаг. Энэ бол дэлхий нийтийн жишиг байна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Ер нь бол өнөөдөр холбогдох байгууллагуудын судалснаар жилд 7-гоос 8 тонн алт ямар нэгэн байдлаар гарч байна. Тэгээд энэ бол нөгөө дээр нь сандайлж суугаад харж хамгаалж байдаг биш. Ерөнхийдөө хайран юмыг тэгээд гадагш нь гаргачихаж байна гэсэн үг л дээ. Тэгэхээр үүнийг ил гаргах шаардлагатай болов уу гэж ингэж бодсон юм. Энийг бас ингэж ойлговол зүгээр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За тэр Бороо гоулд компанийн тухайд бол тогтвортой байдлын гэрээ байгуулсан. Гэрээ нь дууссан. Сангийн яамнаас гэрээ дууссан гэж мэдэгдэх юм билээ. Одоо нэг 2 тонн орчим алт байгаа юм уу даа, үгүй юм уу. Тэгээд татвараа төлөөд явна. Ерөнхийдөө энэ хугацаанд өнөөдрийн байдлаар 70-аад тэрбум төгрөгөөр татвараас чөлөөлөгдсөн юм билээ. Нэг ийм дүгнэлт гарсан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За Гачуурын ордын тухайд бол өнгөрсөн зун стратегийн ордод хамруулъя гэдэг санал ирүүлсэн учраас Ашигт малтмалын тухай хуульд заасны дагуу хамруулъя. 34.0 хувиа үнэгүй өгье гэсэн учраас Улсын Их Хуралд өргөн барьсан. Улсын Их Хурлын хэлэлцүүлгийн шатанд байгаа, өнгөрсөн зуны хувьд. Төрд хувь эзэмшүүлье гэж байгаа учраас тэрийг нь дэмжиж байгаа. Тэрнээс би бол юу гэдэг юм компанийн захиралтай утсаар ярьдаг ч үгүй. Уулзвал энэ яамны хүмүүстэй нь хамт уулздаг ийм байдалтай байгаа. Мэдээж яах вэ нийгэмд янз янзын юм байж болох байх. Хардлага, шүүмжлэл янз янзын юм байж болох байх. Ингэж л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Н.Батбаяр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Н.Батбаяр: - </w:t>
      </w:r>
      <w:r>
        <w:rPr>
          <w:rFonts w:cs="Arial"/>
          <w:b w:val="false"/>
          <w:bCs w:val="false"/>
          <w:i w:val="false"/>
          <w:iCs w:val="false"/>
          <w:color w:val="00000A"/>
          <w:sz w:val="24"/>
          <w:szCs w:val="24"/>
          <w:u w:val="none"/>
          <w:lang w:val="mn-MN"/>
        </w:rPr>
        <w:t xml:space="preserve">Алтны асуудлаар хоёр зүйл хэлье. Тэгэхээр сая зарим гишүүд асууж байна л даа. Алт ингээд олборлолоо. Нөгөөдүүл чинь валютаар аваад гарчихна. Тэгэхээр чинь валютын нөөц нэмэгдэхгүй хорогдоно гэж ярьж байна л даа. Тийм биш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Би зүгээр тоо хэлж өгье л дээ. Өнөөдөр алтны ханш 1200 доллар байгаа. Нэг унци алт. Тийм үү. Тэгвэл алтны олборлолтын зардал 800 орчим доллар байгаа. Ойролцоогоор. Тэгэхээр юу гэж байна вэ гэх юм бол авч гарах долларын хэмжээ гэх юм бол 400 долларын тухай л яригдах байхгүй юу даа. 800 нь манайд хөрөнгө оруулалт болж 400-гаас чинь татвар төлнө. Тийм үү. Бэлнээр гарахад бол өшөө багасах байхгүй юу даа. Нөгөө талдаа алт чинь 8200-гаараа Монголбанкинд тушаагдсанаараа энд валютынхаа нөөцийг нэмэгдүүлчихэж байгаа байхгүй юу даа. Тийм учраас энэ бол валютын нөөцийг нэмэгдүүлэх асар том хүчин зүйл.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Бид нар доллар гэдэг валютыг үйлдвэрлэдэг эрхгүй. Америк долларыг үйлдвэрлэх эрхтэй учраас өнөөдөр дэлхийг удирдаж байгаа. Өнөөдөр Америк яагаад доллароор удирдаж байна вэ гэх юм бол анх та бүхэн мэдэж байгаа. 1913 онд энэ үйл ажиллагаа эхэлсэн. Тэгэхдээ доллароор дэлхийг удирддаг болохын тулд доллароо алтны баталгаатай болгочихоод явсан. Өнөөдөр Америк дэлхийд алтныхаа нөөцөөр хамгийн их тэргүүлж байгаа учраас бас энэ долларын дэлхий дахиныг хүлээн зөвшөөрүүлж үүнтэй холбоотой байгаа. Цаашдаа энэ дэлхийн улсууд бол валютынхаа нөөцийг илүү алт руу шилжүүлэх юм руу их явж байна. Манай урд хөрш, хойд хөрш гээд бусад орнууд гэх юм бол энэ рүү их алт явж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За тэгээд одоо энэ дэлхийн төв банкууд асар их төгрөг нийлдэг. Үүнээсээ болоод элдэв янзын асуудал үүсэж байна гэж ярьж байгаа. Энэ маань цаашаа юу болох гээд байна вэ гэвэл дэлхийн улсуудын төгрөг эргүүлээд алт нь баталгаатай болох энэ хандлага руугаа явж байгаа. Энэ бол тодорхой цаг хугацааны асуудал. Энэ бол тодорхой цаг хугацааны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Тэгэхээр Монгол шиг одоо энэ алт олборлогч. Дэлхийд чинь бүх улс алт олборлодоггүй шүү дээ. Алт олборлодог улсууд цөөхөн байдаг юм. Тэр улсуудын  нэг нь бол Монгол Улс байж байгаа. Тийм учраас бид нар алтныхаа олборлолтыг тодорхой хэмжээгээр нэмэгдүүлэх, өөрөөр хэлэх юм бол одоо гадаад валютаас бусдаас хамаардаг зүйлээ багасгах энэ бодлого хэрэгжиж байгаа. Тэгэхдээ энэ дээр бол дээд зэргийн төрийн хяналт байх ёстой. Зохицуулалт байх ёстой. Байгаль орчинд ээлтэй байх ёстой. Энэ утгаараа авч үзэх ёстой. Бодлогын хувьд гэх юм бол тэгээд энэ бол илүү гаднаас хамаарах хамаарлаа багасгах тусгаар тогтнол, аюулгүй байдлаа сайжруулахад чиглэсэн асуудал юм шүү гэдгийг л хэлэхийг хүсэж байна.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r>
      <w:r>
        <w:rPr>
          <w:rFonts w:cs="Arial"/>
          <w:b/>
          <w:bCs/>
          <w:i w:val="false"/>
          <w:iCs w:val="false"/>
          <w:color w:val="00000A"/>
          <w:sz w:val="24"/>
          <w:szCs w:val="24"/>
          <w:u w:val="none"/>
          <w:lang w:val="mn-MN"/>
        </w:rPr>
        <w:t xml:space="preserve">Б.Гарамгайбаатар: - </w:t>
      </w:r>
      <w:r>
        <w:rPr>
          <w:rFonts w:cs="Arial"/>
          <w:b w:val="false"/>
          <w:bCs w:val="false"/>
          <w:i w:val="false"/>
          <w:iCs w:val="false"/>
          <w:color w:val="00000A"/>
          <w:sz w:val="24"/>
          <w:szCs w:val="24"/>
          <w:u w:val="none"/>
          <w:lang w:val="mn-MN"/>
        </w:rPr>
        <w:t xml:space="preserve">За гишүүд үг хэлж дууслаа. Асуулт дуусан. Үг хэлээд дуусчихлаа. Одоо санал хураалт явуулна.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Монгол Улсын Их Хурлын дэгийн тухай хуулийн 18.3-т заасны дагуу Ашигт малтмалын тухай хуульд нэмэлт, өөрчлөлт оруулах тухай хуулийн төслийг Улсын Их Хурлын чуулганы нэгдсэн хуралдаанаар хэлэлцүүлэх нь зүйтэй томъёоллоор санал хураалт явуулъя.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14-өөс 8.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color w:val="00000A"/>
          <w:sz w:val="24"/>
          <w:szCs w:val="24"/>
          <w:u w:val="none"/>
          <w:lang w:val="mn-MN"/>
        </w:rPr>
        <w:tab/>
        <w:t xml:space="preserve">Чуулганы нэгдсэн хуралдаанд Байнгын хорооны санал, дүгнэлтийг Д.Ганбат гишүүн илтгэнэ. Дараагийн асуудалд оръё.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 xml:space="preserve">Тав. </w:t>
      </w:r>
      <w:hyperlink r:id="rId14">
        <w:r>
          <w:rPr>
            <w:rStyle w:val="style15"/>
            <w:rStyle w:val="style15"/>
            <w:rFonts w:cs="Arial"/>
            <w:b/>
            <w:bCs/>
            <w:i/>
            <w:iCs/>
            <w:color w:val="00000A"/>
            <w:sz w:val="24"/>
            <w:szCs w:val="24"/>
            <w:u w:val="none"/>
          </w:rPr>
          <w:t>Монгол Улсын төсвийн тухай хууль болон Засгийн газрын тусгай сангийн тухай хуульд нэмэлт оруулах тухай хуулийн төслүүд</w:t>
        </w:r>
      </w:hyperlink>
      <w:r>
        <w:rPr>
          <w:rFonts w:cs="Arial"/>
          <w:b/>
          <w:bCs/>
          <w:i/>
          <w:iCs/>
          <w:color w:val="00000A"/>
          <w:sz w:val="24"/>
          <w:szCs w:val="24"/>
          <w:u w:val="none"/>
          <w:lang w:val="mn-MN"/>
        </w:rPr>
        <w:t> </w:t>
      </w:r>
    </w:p>
    <w:p>
      <w:pPr>
        <w:pStyle w:val="style0"/>
        <w:spacing w:after="0" w:before="0"/>
        <w:ind w:hanging="0" w:left="0" w:right="0"/>
        <w:contextualSpacing w:val="false"/>
        <w:jc w:val="center"/>
      </w:pPr>
      <w:r>
        <w:rPr>
          <w:rFonts w:cs="Arial"/>
          <w:b/>
          <w:bCs/>
          <w:i/>
          <w:iCs/>
          <w:color w:val="00000A"/>
          <w:sz w:val="24"/>
          <w:szCs w:val="24"/>
          <w:u w:val="none"/>
          <w:lang w:val="mn-MN"/>
        </w:rPr>
        <w:t>/</w:t>
      </w:r>
      <w:r>
        <w:rPr>
          <w:rFonts w:cs="Arial"/>
          <w:b w:val="false"/>
          <w:bCs w:val="false"/>
          <w:i/>
          <w:iCs/>
          <w:color w:val="00000A"/>
          <w:sz w:val="24"/>
          <w:szCs w:val="24"/>
          <w:u w:val="none"/>
          <w:lang w:val="mn-MN"/>
        </w:rPr>
        <w:t>хэлэлцэх эсэх</w:t>
      </w:r>
      <w:r>
        <w:rPr>
          <w:rFonts w:cs="Arial"/>
          <w:b/>
          <w:bCs/>
          <w:i/>
          <w:iCs/>
          <w:color w:val="00000A"/>
          <w:sz w:val="24"/>
          <w:szCs w:val="24"/>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b w:val="false"/>
          <w:bCs w:val="false"/>
          <w:lang w:val="mn-MN"/>
        </w:rPr>
        <w:t>Дараагийн асуудал Монгол Улсын төсвийн тухай хуульд нэмэлт оруулах тухай, Засгийн газрын тусгай сангийн тухай хуульд нэмэлт оруулах тухай хуулийн төслүүдийн хэлэлцэх эсэх асуудлыг хэлэлцэнэ.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Тэгэхээр Монгол Улсын төсвийн тухай хуульд нэмэлт оруулах тухай, Засгийн газрын тусгай сангийн тухай хуульд нэмэлт оруулах тухай хуулийн төслүүдийн талаарх төсөл санаачлагчийн илтгэлийг Уул уурхайн сайд Д.Ганхуяг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Д.Ганхуяг: - </w:t>
      </w:r>
      <w:r>
        <w:rPr>
          <w:b w:val="false"/>
          <w:bCs w:val="false"/>
          <w:lang w:val="mn-MN"/>
        </w:rPr>
        <w:t xml:space="preserve">Б.Гарамгайбаатар дарга аа, нэг тодруулах юм байна. Энэ Газрын тосны тухай хуулийг дагаж гарч байгаа Төсвийн тухай хуульд өөрчлөлт оруулах хууль, Засгийн газрын тусгай сангийн тухай хууль байна шүү дээ. За энийг татаж авсан. Нэг унасан. Дахиад оруулж ирж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Тэгээд Төсвийн байнгын хороогоор эхлээд хэлэлцэх ёстой гэсэн. Ер нь бол төсөв, татвартай холбоотой учраас нэг ийм юм байгаад байгаа юм л даа. Өмнө нь тэр татаж аваад эргээд хэлэлцүүлээд эргээд унахдаа бол Төсвийн байнгын хороог алгасаад явчихсан юм. Нэг тийм юм байгаад байгаа. Энийг яаж шийдэх ёстой юм бол.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Төсвийн байнгын хороо хуралдаж байж шийдэхгүй бол болохгүй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Д.Ганхуяг: - </w:t>
      </w:r>
      <w:r>
        <w:rPr>
          <w:b w:val="false"/>
          <w:bCs w:val="false"/>
          <w:lang w:val="mn-MN"/>
        </w:rPr>
        <w:t xml:space="preserve">Тэр нь дээр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Төсвийн байнгын хороо руу шилжүүлэх нь зүйтэй юм байна. Төсвийн тухай хууль байгаа, Тусгай сангийн тухай хуульд нэмэлт, өөрчлөлт оруулах тухай.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За тэгвэл энэ асуудлыг хойшлуулъя. Төсвийн байнгын хороо хэлэлцсэний дараа яръя.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i/>
          <w:iCs/>
          <w:color w:val="00000A"/>
          <w:sz w:val="24"/>
          <w:szCs w:val="24"/>
          <w:u w:val="none"/>
          <w:lang w:val="mn-MN"/>
        </w:rPr>
        <w:t>Зургаа. Ажлын хэсэг байгуулах тухай /</w:t>
      </w:r>
      <w:r>
        <w:rPr>
          <w:rFonts w:cs="Arial"/>
          <w:b w:val="false"/>
          <w:bCs w:val="false"/>
          <w:i/>
          <w:iCs/>
          <w:color w:val="00000A"/>
          <w:sz w:val="24"/>
          <w:szCs w:val="24"/>
          <w:u w:val="none"/>
          <w:lang w:val="mn-MN"/>
        </w:rPr>
        <w:t>Хотыг дахин хөгжүүлэх тухай, Хот байгуулалтын тухай хуульд нэмэлт оруулах тухай, Газрын тухай хуульд нэмэлт оруулах тухай хуулийн төслүүд</w:t>
      </w:r>
      <w:r>
        <w:rPr>
          <w:rFonts w:cs="Arial"/>
          <w:b/>
          <w:bCs/>
          <w:i/>
          <w:iCs/>
          <w:color w:val="00000A"/>
          <w:sz w:val="24"/>
          <w:szCs w:val="24"/>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За дараагийн хамгийн сүүлийн асуудал бол ажлын хэсэг байгуулах тухай байгаа. Ажлын хэсэг бол ямар ажлын хэсэг байгуулах вэ гэхээр Хотыг дахин хөгжүүлэх тухай хуулийн төсөл, Хот байгуулалтын тухай хуульд нэмэлт оруулах тухай, Газрын тухай хуульд нэмэлт оруулах тухай хуулийн төслүүдийг одоо Улсын Их Хурлын чуулганд хэлэлцүүлэх бэлтгэлийг хангах ийм ажлын хэсэг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Тэгээд ажлын хэсгийг бол даргыг нь томилъё. Тэгээд даргад нь бол уг нь Улаанбаатар хотоос сонгогдсон гишүүн байвал их зүгээр байгаа юм. Сайд болдог юм уу. Ажлын хэсгийг ахалж болох уу. Энэ хотыг дахин хөгжүүлэх тухай. Энэ хот төлөвлөлттэй холбоотой, хот байгуулалттай холбоотой асуудал байгаа юм. Хэрвээ болно гэвэл. Улаанбаатар хотоос сонгогдсон гишүүд байвал. С.Одонтуяа. За С.Одонтуяа гишүүнийг томилъё. Тэгээд дэмжиж байгаа гишүүд гараа өргөнө үү. С.Одонтуяа гишүүнтэй ярьж байгаад ажлын хэсэгт орж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За өнөөдрийн Эдийн засгийн байнгын хорооны хуралдаан үүгээр өндөрлөж байна. Хуралдаанд оролцсон гишүүдэд талархаж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12</w:t>
      </w:r>
      <w:r>
        <w:rPr>
          <w:rFonts w:cs="Arial"/>
          <w:b/>
          <w:bCs/>
          <w:i/>
          <w:iCs/>
          <w:sz w:val="24"/>
          <w:szCs w:val="24"/>
          <w:lang w:val="ms-MY"/>
        </w:rPr>
        <w:t xml:space="preserve"> цаг </w:t>
      </w:r>
      <w:r>
        <w:rPr>
          <w:rFonts w:cs="Arial"/>
          <w:b/>
          <w:bCs/>
          <w:i/>
          <w:iCs/>
          <w:sz w:val="24"/>
          <w:szCs w:val="24"/>
          <w:lang w:val="mn-MN"/>
        </w:rPr>
        <w:t xml:space="preserve">00 минутад </w:t>
      </w:r>
      <w:r>
        <w:rPr>
          <w:rFonts w:cs="Arial"/>
          <w:b/>
          <w:bCs/>
          <w:i/>
          <w:iCs/>
          <w:sz w:val="24"/>
          <w:szCs w:val="24"/>
          <w:lang w:val="ms-MY"/>
        </w:rPr>
        <w:t xml:space="preserve">өндөрлөв. </w:t>
      </w:r>
    </w:p>
    <w:p>
      <w:pPr>
        <w:pStyle w:val="style0"/>
        <w:spacing w:after="0" w:before="0"/>
        <w:ind w:firstLine="720" w:left="0" w:right="0"/>
        <w:contextualSpacing w:val="false"/>
        <w:jc w:val="both"/>
      </w:pPr>
      <w:r>
        <w:rPr/>
      </w:r>
    </w:p>
    <w:p>
      <w:pPr>
        <w:pStyle w:val="style29"/>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9"/>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ind w:hanging="0" w:left="0" w:right="0"/>
      </w:pPr>
      <w:r>
        <w:rPr/>
      </w:r>
    </w:p>
    <w:p>
      <w:pPr>
        <w:pStyle w:val="style0"/>
      </w:pPr>
      <w:r>
        <w:rPr/>
      </w:r>
    </w:p>
    <w:sectPr>
      <w:footerReference r:id="rId15" w:type="default"/>
      <w:type w:val="nextPage"/>
      <w:pgSz w:h="15840" w:w="12240"/>
      <w:pgMar w:bottom="1693" w:footer="1134" w:gutter="0" w:header="0" w:left="2000" w:right="112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OpenSymbol">
    <w:altName w:val="Arial Unicode MS"/>
    <w:charset w:val="8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jc w:val="right"/>
    </w:pPr>
    <w:r>
      <w:rPr/>
      <w:fldChar w:fldCharType="begin"/>
    </w:r>
    <w:r>
      <w:instrText> PAGE </w:instrText>
    </w:r>
    <w:r>
      <w:fldChar w:fldCharType="separate"/>
    </w:r>
    <w:r>
      <w:t>3</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tabs>
          <w:tab w:pos="1440" w:val="num"/>
        </w:tabs>
        <w:ind w:hanging="360" w:left="1440"/>
      </w:pPr>
      <w:rPr>
        <w:rFonts w:ascii="Symbol" w:cs="Symbol" w:hAnsi="Symbol" w:hint="default"/>
      </w:rPr>
    </w:lvl>
    <w:lvl w:ilvl="1">
      <w:start w:val="1"/>
      <w:numFmt w:val="bullet"/>
      <w:lvlText w:val="◦"/>
      <w:lvlJc w:val="left"/>
      <w:pPr>
        <w:tabs>
          <w:tab w:pos="1800" w:val="num"/>
        </w:tabs>
        <w:ind w:hanging="360" w:left="1800"/>
      </w:pPr>
      <w:rPr>
        <w:rFonts w:ascii="OpenSymbol" w:cs="OpenSymbol" w:hAnsi="OpenSymbol" w:hint="default"/>
      </w:rPr>
    </w:lvl>
    <w:lvl w:ilvl="2">
      <w:start w:val="1"/>
      <w:numFmt w:val="bullet"/>
      <w:lvlText w:val="▪"/>
      <w:lvlJc w:val="left"/>
      <w:pPr>
        <w:tabs>
          <w:tab w:pos="2160" w:val="num"/>
        </w:tabs>
        <w:ind w:hanging="360" w:left="2160"/>
      </w:pPr>
      <w:rPr>
        <w:rFonts w:ascii="OpenSymbol" w:cs="OpenSymbol" w:hAnsi="OpenSymbol"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
      <w:lvlJc w:val="left"/>
      <w:pPr>
        <w:tabs>
          <w:tab w:pos="2880" w:val="num"/>
        </w:tabs>
        <w:ind w:hanging="360" w:left="2880"/>
      </w:pPr>
      <w:rPr>
        <w:rFonts w:ascii="OpenSymbol" w:cs="OpenSymbol" w:hAnsi="OpenSymbol" w:hint="default"/>
      </w:rPr>
    </w:lvl>
    <w:lvl w:ilvl="5">
      <w:start w:val="1"/>
      <w:numFmt w:val="bullet"/>
      <w:lvlText w:val="▪"/>
      <w:lvlJc w:val="left"/>
      <w:pPr>
        <w:tabs>
          <w:tab w:pos="3240" w:val="num"/>
        </w:tabs>
        <w:ind w:hanging="360" w:left="3240"/>
      </w:pPr>
      <w:rPr>
        <w:rFonts w:ascii="OpenSymbol" w:cs="OpenSymbol" w:hAnsi="OpenSymbol" w:hint="default"/>
      </w:rPr>
    </w:lvl>
    <w:lvl w:ilvl="6">
      <w:start w:val="1"/>
      <w:numFmt w:val="bullet"/>
      <w:lvlText w:val=""/>
      <w:lvlJc w:val="left"/>
      <w:pPr>
        <w:tabs>
          <w:tab w:pos="3600" w:val="num"/>
        </w:tabs>
        <w:ind w:hanging="360" w:left="3600"/>
      </w:pPr>
      <w:rPr>
        <w:rFonts w:ascii="Symbol" w:cs="Symbol" w:hAnsi="Symbol" w:hint="default"/>
      </w:rPr>
    </w:lvl>
    <w:lvl w:ilvl="7">
      <w:start w:val="1"/>
      <w:numFmt w:val="bullet"/>
      <w:lvlText w:val="◦"/>
      <w:lvlJc w:val="left"/>
      <w:pPr>
        <w:tabs>
          <w:tab w:pos="3960" w:val="num"/>
        </w:tabs>
        <w:ind w:hanging="360" w:left="3960"/>
      </w:pPr>
      <w:rPr>
        <w:rFonts w:ascii="OpenSymbol" w:cs="OpenSymbol" w:hAnsi="OpenSymbol" w:hint="default"/>
      </w:rPr>
    </w:lvl>
    <w:lvl w:ilvl="8">
      <w:start w:val="1"/>
      <w:numFmt w:val="bullet"/>
      <w:lvlText w:val="▪"/>
      <w:lvlJc w:val="left"/>
      <w:pPr>
        <w:tabs>
          <w:tab w:pos="4320" w:val="num"/>
        </w:tabs>
        <w:ind w:hanging="360" w:left="4320"/>
      </w:pPr>
      <w:rPr>
        <w:rFonts w:ascii="OpenSymbol" w:cs="OpenSymbol" w:hAnsi="Open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Emphasis"/>
    <w:next w:val="style16"/>
    <w:rPr>
      <w:i/>
      <w:iCs/>
    </w:rPr>
  </w:style>
  <w:style w:styleId="style17" w:type="character">
    <w:name w:val="Bullets"/>
    <w:next w:val="style17"/>
    <w:rPr>
      <w:rFonts w:ascii="OpenSymbol" w:cs="OpenSymbol" w:eastAsia="OpenSymbol" w:hAnsi="OpenSymbol"/>
    </w:rPr>
  </w:style>
  <w:style w:styleId="style18" w:type="character">
    <w:name w:val="ListLabel 1"/>
    <w:next w:val="style18"/>
    <w:rPr>
      <w:rFonts w:cs="Symbol"/>
    </w:rPr>
  </w:style>
  <w:style w:styleId="style19" w:type="character">
    <w:name w:val="ListLabel 2"/>
    <w:next w:val="style19"/>
    <w:rPr>
      <w:rFonts w:cs="OpenSymbol"/>
    </w:rPr>
  </w:style>
  <w:style w:styleId="style20" w:type="character">
    <w:name w:val="ListLabel 3"/>
    <w:next w:val="style20"/>
    <w:rPr>
      <w:rFonts w:cs="Symbol"/>
    </w:rPr>
  </w:style>
  <w:style w:styleId="style21" w:type="character">
    <w:name w:val="ListLabel 4"/>
    <w:next w:val="style21"/>
    <w:rPr>
      <w:rFonts w:cs="OpenSymbol"/>
    </w:rPr>
  </w:style>
  <w:style w:styleId="style22" w:type="paragraph">
    <w:name w:val="Heading"/>
    <w:basedOn w:val="style0"/>
    <w:next w:val="style23"/>
    <w:pPr>
      <w:keepNext/>
      <w:spacing w:after="120" w:before="240"/>
      <w:contextualSpacing w:val="false"/>
    </w:pPr>
    <w:rPr>
      <w:rFonts w:ascii="Arial" w:cs="Mangal" w:eastAsia="Arial"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ascii="Arial" w:cs="Mangal" w:eastAsia="Arial" w:hAnsi="Arial"/>
    </w:rPr>
  </w:style>
  <w:style w:styleId="style25" w:type="paragraph">
    <w:name w:val="Caption"/>
    <w:basedOn w:val="style0"/>
    <w:next w:val="style25"/>
    <w:pPr>
      <w:suppressLineNumbers/>
      <w:spacing w:after="120" w:before="120"/>
      <w:contextualSpacing w:val="false"/>
    </w:pPr>
    <w:rPr>
      <w:rFonts w:ascii="Arial" w:cs="Mangal" w:eastAsia="Arial" w:hAnsi="Arial"/>
      <w:i/>
      <w:iCs/>
      <w:sz w:val="24"/>
      <w:szCs w:val="24"/>
    </w:rPr>
  </w:style>
  <w:style w:styleId="style26" w:type="paragraph">
    <w:name w:val="Index"/>
    <w:basedOn w:val="style0"/>
    <w:next w:val="style26"/>
    <w:pPr>
      <w:suppressLineNumbers/>
    </w:pPr>
    <w:rPr>
      <w:rFonts w:ascii="Arial" w:cs="Mangal" w:eastAsia="Arial" w:hAnsi="Arial"/>
    </w:rPr>
  </w:style>
  <w:style w:styleId="style27" w:type="paragraph">
    <w:name w:val="Text body indent"/>
    <w:basedOn w:val="style0"/>
    <w:next w:val="style27"/>
    <w:pPr>
      <w:spacing w:after="28" w:before="28"/>
      <w:ind w:firstLine="748" w:left="283" w:right="0"/>
      <w:contextualSpacing w:val="false"/>
      <w:jc w:val="both"/>
    </w:pPr>
    <w:rPr>
      <w:b/>
      <w:bCs/>
      <w:i/>
      <w:iCs/>
    </w:rPr>
  </w:style>
  <w:style w:styleId="style28" w:type="paragraph">
    <w:name w:val="Body Text Indent 3"/>
    <w:basedOn w:val="style0"/>
    <w:next w:val="style28"/>
    <w:pPr>
      <w:spacing w:after="28" w:before="28"/>
      <w:ind w:firstLine="748" w:left="0" w:right="0"/>
      <w:contextualSpacing w:val="false"/>
      <w:jc w:val="both"/>
    </w:pPr>
    <w:rPr/>
  </w:style>
  <w:style w:styleId="style29" w:type="paragraph">
    <w:name w:val="Title"/>
    <w:basedOn w:val="style0"/>
    <w:next w:val="style30"/>
    <w:pPr>
      <w:jc w:val="center"/>
    </w:pPr>
    <w:rPr>
      <w:b/>
      <w:bCs/>
      <w:sz w:val="36"/>
      <w:szCs w:val="36"/>
    </w:rPr>
  </w:style>
  <w:style w:styleId="style30" w:type="paragraph">
    <w:name w:val="Subtitle"/>
    <w:basedOn w:val="style22"/>
    <w:next w:val="style23"/>
    <w:pPr>
      <w:jc w:val="center"/>
    </w:pPr>
    <w:rPr>
      <w:i/>
      <w:iCs/>
      <w:sz w:val="28"/>
      <w:szCs w:val="28"/>
    </w:rPr>
  </w:style>
  <w:style w:styleId="style31" w:type="paragraph">
    <w:name w:val="Footer"/>
    <w:basedOn w:val="style0"/>
    <w:next w:val="style31"/>
    <w:pPr>
      <w:suppressLineNumbers/>
      <w:tabs>
        <w:tab w:leader="none" w:pos="4560" w:val="center"/>
        <w:tab w:leader="none" w:pos="912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182" TargetMode="External"/><Relationship Id="rId3" Type="http://schemas.openxmlformats.org/officeDocument/2006/relationships/hyperlink" Target="http://www.parliament.mn/laws/projects/213" TargetMode="External"/><Relationship Id="rId4" Type="http://schemas.openxmlformats.org/officeDocument/2006/relationships/hyperlink" Target="http://www.parliament.mn/laws/projects/213" TargetMode="External"/><Relationship Id="rId5" Type="http://schemas.openxmlformats.org/officeDocument/2006/relationships/hyperlink" Target="http://www.parliament.mn/laws/projects/213" TargetMode="External"/><Relationship Id="rId6" Type="http://schemas.openxmlformats.org/officeDocument/2006/relationships/hyperlink" Target="http://www.parliament.mn/laws/projects/290" TargetMode="External"/><Relationship Id="rId7" Type="http://schemas.openxmlformats.org/officeDocument/2006/relationships/hyperlink" Target="http://www.parliament.mn/laws/projects/290" TargetMode="External"/><Relationship Id="rId8" Type="http://schemas.openxmlformats.org/officeDocument/2006/relationships/hyperlink" Target="http://www.parliament.mn/laws/projects/290" TargetMode="External"/><Relationship Id="rId9" Type="http://schemas.openxmlformats.org/officeDocument/2006/relationships/hyperlink" Target="http://www.parliament.mn/laws/projects/289" TargetMode="External"/><Relationship Id="rId10" Type="http://schemas.openxmlformats.org/officeDocument/2006/relationships/hyperlink" Target="http://www.parliament.mn/laws/projects/289" TargetMode="External"/><Relationship Id="rId11" Type="http://schemas.openxmlformats.org/officeDocument/2006/relationships/hyperlink" Target="http://www.parliament.mn/laws/projects/182" TargetMode="External"/><Relationship Id="rId12" Type="http://schemas.openxmlformats.org/officeDocument/2006/relationships/hyperlink" Target="http://www.parliament.mn/laws/projects/213" TargetMode="External"/><Relationship Id="rId13" Type="http://schemas.openxmlformats.org/officeDocument/2006/relationships/hyperlink" Target="http://www.parliament.mn/laws/projects/290" TargetMode="External"/><Relationship Id="rId14" Type="http://schemas.openxmlformats.org/officeDocument/2006/relationships/hyperlink" Target="http://www.parliament.mn/laws/projects/289" TargetMode="Externa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2014-01-11T16:22:29.10Z</dcterms:created>
  <cp:lastPrinted>2014-01-21T10:16:04.94Z</cp:lastPrinted>
  <cp:revision>0</cp:revision>
</cp:coreProperties>
</file>