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pPr>
      <w:r>
        <w:rPr>
          <w:rFonts w:cs="Arial" w:ascii="Arial" w:hAnsi="Arial"/>
          <w:b/>
          <w:bCs/>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sz w:val="24"/>
          <w:szCs w:val="24"/>
          <w:lang w:val="mn-Cyrl-MN"/>
        </w:rPr>
        <w:t xml:space="preserve">2015 ОНЫ ХАВРЫН ЭЭЛЖИТ ЧУУЛГАНЫ </w:t>
      </w:r>
      <w:r>
        <w:rPr>
          <w:rFonts w:cs="Arial" w:ascii="Arial" w:hAnsi="Arial"/>
          <w:b/>
          <w:bCs/>
          <w:sz w:val="24"/>
          <w:szCs w:val="24"/>
          <w:lang w:val="mn-Cyrl-MN"/>
        </w:rPr>
        <w:t>ТӨСВИЙН</w:t>
      </w:r>
      <w:r>
        <w:rPr>
          <w:rFonts w:cs="Arial" w:ascii="Arial" w:hAnsi="Arial"/>
          <w:b/>
          <w:bCs/>
          <w:sz w:val="24"/>
          <w:szCs w:val="24"/>
          <w:lang w:val="mn-Cyrl-MN"/>
        </w:rPr>
        <w:t xml:space="preserve"> </w:t>
      </w:r>
      <w:r>
        <w:rPr>
          <w:rFonts w:cs="Arial" w:ascii="Arial" w:hAnsi="Arial"/>
          <w:b/>
          <w:bCs/>
          <w:sz w:val="24"/>
          <w:szCs w:val="24"/>
          <w:lang w:val="mn-Cyrl-MN"/>
        </w:rPr>
        <w:t xml:space="preserve">  </w:t>
      </w:r>
    </w:p>
    <w:p>
      <w:pPr>
        <w:pStyle w:val="Normal"/>
        <w:spacing w:lineRule="atLeast" w:line="100" w:before="0" w:after="0"/>
        <w:jc w:val="center"/>
        <w:rPr/>
      </w:pPr>
      <w:r>
        <w:rPr>
          <w:rFonts w:cs="Arial" w:ascii="Arial" w:hAnsi="Arial"/>
          <w:b/>
          <w:bCs/>
          <w:sz w:val="24"/>
          <w:szCs w:val="24"/>
          <w:lang w:val="mn-Cyrl-MN"/>
        </w:rPr>
        <w:t xml:space="preserve">БАЙНГЫН ХОРООНЫ </w:t>
      </w:r>
      <w:r>
        <w:rPr>
          <w:rFonts w:cs="Arial" w:ascii="Arial" w:hAnsi="Arial"/>
          <w:b/>
          <w:bCs/>
          <w:sz w:val="24"/>
          <w:szCs w:val="24"/>
          <w:lang w:val="mn-Cyrl-MN"/>
        </w:rPr>
        <w:t>6</w:t>
      </w:r>
      <w:r>
        <w:rPr>
          <w:rFonts w:cs="Arial" w:ascii="Arial" w:hAnsi="Arial"/>
          <w:b/>
          <w:bCs/>
          <w:sz w:val="24"/>
          <w:szCs w:val="24"/>
          <w:lang w:val="mn-Cyrl-MN"/>
        </w:rPr>
        <w:t xml:space="preserve"> ДУГААР САРЫН </w:t>
      </w:r>
      <w:r>
        <w:rPr>
          <w:rFonts w:cs="Arial" w:ascii="Arial" w:hAnsi="Arial"/>
          <w:b/>
          <w:bCs/>
          <w:sz w:val="24"/>
          <w:szCs w:val="24"/>
          <w:lang w:val="mn-Cyrl-MN"/>
        </w:rPr>
        <w:t>0</w:t>
      </w:r>
      <w:r>
        <w:rPr>
          <w:rFonts w:cs="Arial" w:ascii="Arial" w:hAnsi="Arial"/>
          <w:b/>
          <w:bCs/>
          <w:sz w:val="24"/>
          <w:szCs w:val="24"/>
          <w:lang w:val="mn-Cyrl-MN"/>
        </w:rPr>
        <w:t>9</w:t>
      </w:r>
      <w:r>
        <w:rPr>
          <w:rFonts w:cs="Arial" w:ascii="Arial" w:hAnsi="Arial"/>
          <w:b/>
          <w:bCs/>
          <w:sz w:val="24"/>
          <w:szCs w:val="24"/>
          <w:lang w:val="mn-Cyrl-MN"/>
        </w:rPr>
        <w:t>-НЫ ӨДӨР /</w:t>
      </w:r>
      <w:r>
        <w:rPr>
          <w:rFonts w:cs="Arial" w:ascii="Arial" w:hAnsi="Arial"/>
          <w:b/>
          <w:bCs/>
          <w:sz w:val="24"/>
          <w:szCs w:val="24"/>
          <w:lang w:val="mn-Cyrl-MN"/>
        </w:rPr>
        <w:t>МЯГМАР</w:t>
      </w:r>
      <w:r>
        <w:rPr>
          <w:rFonts w:cs="Arial" w:ascii="Arial" w:hAnsi="Arial"/>
          <w:b/>
          <w:bCs/>
          <w:sz w:val="24"/>
          <w:szCs w:val="24"/>
          <w:lang w:val="mn-Cyrl-MN"/>
        </w:rPr>
        <w:t xml:space="preserve"> ГАРАГ/-ИЙН ХУРАЛДААНЫ ДЭЛГЭРЭНГҮЙ ТЭМДЭГЛЭЛИЙН</w:t>
      </w:r>
    </w:p>
    <w:p>
      <w:pPr>
        <w:pStyle w:val="Title"/>
        <w:spacing w:before="0" w:after="0"/>
        <w:rPr/>
      </w:pPr>
      <w:r>
        <w:rPr>
          <w:rFonts w:cs="Arial" w:ascii="Arial" w:hAnsi="Arial"/>
          <w:sz w:val="24"/>
          <w:szCs w:val="24"/>
          <w:effect w:val="blinkBackground"/>
          <w:lang w:val="mn-Cyrl-MN"/>
        </w:rPr>
        <w:t>ТОВ</w:t>
      </w:r>
      <w:r>
        <w:rPr>
          <w:rFonts w:cs="Arial" w:ascii="Arial" w:hAnsi="Arial"/>
          <w:sz w:val="24"/>
          <w:szCs w:val="24"/>
          <w:effect w:val="blinkBackground"/>
          <w:lang w:val="mn-Cyrl-MN"/>
        </w:rPr>
        <w:t>Ь</w:t>
      </w:r>
      <w:r>
        <w:rPr>
          <w:rFonts w:cs="Arial" w:ascii="Arial" w:hAnsi="Arial"/>
          <w:sz w:val="24"/>
          <w:szCs w:val="24"/>
          <w:effect w:val="blinkBackground"/>
          <w:lang w:val="mn-Cyrl-MN"/>
        </w:rPr>
        <w:t>ЁГ</w:t>
      </w:r>
    </w:p>
    <w:p>
      <w:pPr>
        <w:pStyle w:val="Subtitle"/>
        <w:spacing w:before="0" w:after="0"/>
        <w:rPr>
          <w:rFonts w:ascii="Arial" w:hAnsi="Arial"/>
          <w:sz w:val="24"/>
          <w:szCs w:val="24"/>
        </w:rPr>
      </w:pPr>
      <w:r>
        <w:rPr>
          <w:rFonts w:ascii="Arial" w:hAnsi="Arial"/>
          <w:sz w:val="24"/>
          <w:szCs w:val="24"/>
        </w:rPr>
      </w:r>
    </w:p>
    <w:tbl>
      <w:tblPr>
        <w:tblW w:w="9264" w:type="dxa"/>
        <w:jc w:val="left"/>
        <w:tblInd w:w="172"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81" w:type="dxa"/>
          <w:bottom w:w="0" w:type="dxa"/>
          <w:right w:w="108" w:type="dxa"/>
        </w:tblCellMar>
      </w:tblPr>
      <w:tblGrid>
        <w:gridCol w:w="585"/>
        <w:gridCol w:w="7215"/>
        <w:gridCol w:w="1464"/>
      </w:tblGrid>
      <w:tr>
        <w:trPr>
          <w:trHeight w:val="291" w:hRule="atLeast"/>
        </w:trPr>
        <w:tc>
          <w:tcPr>
            <w:tcW w:w="585"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81" w:type="dxa"/>
            </w:tcMar>
            <w:vAlign w:val="center"/>
          </w:tcPr>
          <w:p>
            <w:pPr>
              <w:pStyle w:val="Normal"/>
              <w:spacing w:lineRule="atLeast" w:line="100" w:before="0" w:after="0"/>
              <w:ind w:left="0" w:right="0" w:hanging="0"/>
              <w:contextualSpacing/>
              <w:textAlignment w:val="auto"/>
              <w:rPr>
                <w:sz w:val="20"/>
                <w:szCs w:val="20"/>
              </w:rPr>
            </w:pPr>
            <w:r>
              <w:rPr>
                <w:rFonts w:cs="Arial" w:ascii="Arial" w:hAnsi="Arial"/>
                <w:b/>
                <w:bCs/>
                <w:i/>
                <w:iCs/>
                <w:sz w:val="20"/>
                <w:szCs w:val="20"/>
                <w:shd w:fill="FFFFFF" w:val="clear"/>
                <w:lang w:val="ms-MY"/>
              </w:rPr>
              <w:t>№</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63" w:type="dxa"/>
            </w:tcMar>
            <w:vAlign w:val="center"/>
          </w:tcPr>
          <w:p>
            <w:pPr>
              <w:pStyle w:val="Normal"/>
              <w:spacing w:lineRule="atLeast" w:line="100" w:before="0" w:after="0"/>
              <w:ind w:left="0" w:right="0" w:hanging="0"/>
              <w:contextualSpacing/>
              <w:rPr>
                <w:sz w:val="20"/>
                <w:szCs w:val="20"/>
              </w:rPr>
            </w:pPr>
            <w:r>
              <w:rPr>
                <w:rFonts w:cs="Arial" w:ascii="Arial" w:hAnsi="Arial"/>
                <w:b/>
                <w:bCs/>
                <w:i/>
                <w:iCs/>
                <w:sz w:val="20"/>
                <w:szCs w:val="20"/>
                <w:shd w:fill="FFFFFF" w:val="clear"/>
                <w:lang w:val="ms-MY"/>
              </w:rPr>
              <w:t>Хэлэлцсэн асуудал</w:t>
            </w:r>
          </w:p>
        </w:tc>
        <w:tc>
          <w:tcPr>
            <w:tcW w:w="14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63" w:type="dxa"/>
            </w:tcMar>
            <w:vAlign w:val="center"/>
          </w:tcPr>
          <w:p>
            <w:pPr>
              <w:pStyle w:val="Normal"/>
              <w:spacing w:lineRule="atLeast" w:line="100" w:before="0" w:after="0"/>
              <w:ind w:left="0" w:right="0" w:hanging="0"/>
              <w:contextualSpacing/>
              <w:jc w:val="center"/>
              <w:rPr>
                <w:sz w:val="20"/>
                <w:szCs w:val="20"/>
              </w:rPr>
            </w:pPr>
            <w:r>
              <w:rPr>
                <w:rFonts w:cs="Arial" w:ascii="Arial" w:hAnsi="Arial"/>
                <w:b/>
                <w:bCs/>
                <w:i/>
                <w:iCs/>
                <w:sz w:val="20"/>
                <w:szCs w:val="20"/>
                <w:shd w:fill="FFFFFF" w:val="clear"/>
                <w:lang w:val="mn-Cyrl-MN"/>
              </w:rPr>
              <w:t>Хуудасны дугаар</w:t>
            </w:r>
          </w:p>
        </w:tc>
      </w:tr>
      <w:tr>
        <w:trPr>
          <w:trHeight w:val="189" w:hRule="atLeast"/>
        </w:trPr>
        <w:tc>
          <w:tcPr>
            <w:tcW w:w="58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81" w:type="dxa"/>
            </w:tcMar>
          </w:tcPr>
          <w:p>
            <w:pPr>
              <w:pStyle w:val="Normal"/>
              <w:spacing w:lineRule="atLeast" w:line="100" w:before="0" w:after="0"/>
              <w:ind w:left="0" w:right="0" w:hanging="0"/>
              <w:contextualSpacing/>
              <w:jc w:val="center"/>
              <w:rPr>
                <w:sz w:val="20"/>
                <w:szCs w:val="20"/>
              </w:rPr>
            </w:pPr>
            <w:r>
              <w:rPr>
                <w:rFonts w:cs="Arial" w:ascii="Arial" w:hAnsi="Arial"/>
                <w:b/>
                <w:bCs/>
                <w:i/>
                <w:iCs/>
                <w:sz w:val="20"/>
                <w:szCs w:val="20"/>
                <w:lang w:val="ms-MY"/>
              </w:rPr>
              <w:t>1.</w:t>
            </w:r>
          </w:p>
        </w:tc>
        <w:tc>
          <w:tcPr>
            <w:tcW w:w="721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81" w:type="dxa"/>
            </w:tcMar>
          </w:tcPr>
          <w:p>
            <w:pPr>
              <w:pStyle w:val="Normal"/>
              <w:spacing w:lineRule="atLeast" w:line="100" w:before="0" w:after="0"/>
              <w:ind w:left="0" w:right="0" w:hanging="0"/>
              <w:contextualSpacing/>
              <w:rPr>
                <w:sz w:val="20"/>
                <w:szCs w:val="20"/>
              </w:rPr>
            </w:pPr>
            <w:r>
              <w:rPr>
                <w:rFonts w:cs="Arial" w:ascii="Arial" w:hAnsi="Arial"/>
                <w:b/>
                <w:bCs/>
                <w:i/>
                <w:iCs/>
                <w:sz w:val="20"/>
                <w:szCs w:val="20"/>
                <w:lang w:val="ms-MY"/>
              </w:rPr>
              <w:t>Хуралдааны товч тэмдэглэл:</w:t>
            </w:r>
          </w:p>
        </w:tc>
        <w:tc>
          <w:tcPr>
            <w:tcW w:w="1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81" w:type="dxa"/>
            </w:tcMa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1-</w:t>
            </w:r>
            <w:r>
              <w:rPr>
                <w:rFonts w:ascii="Arial" w:hAnsi="Arial"/>
                <w:sz w:val="20"/>
                <w:szCs w:val="20"/>
                <w:lang w:val="mn-Cyrl-MN"/>
              </w:rPr>
              <w:t>30</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tcPr>
          <w:p>
            <w:pPr>
              <w:pStyle w:val="Normal"/>
              <w:spacing w:lineRule="atLeast" w:line="100" w:before="0" w:after="0"/>
              <w:ind w:left="0" w:right="0" w:hanging="0"/>
              <w:contextualSpacing/>
              <w:jc w:val="center"/>
              <w:rPr>
                <w:sz w:val="20"/>
                <w:szCs w:val="20"/>
              </w:rPr>
            </w:pPr>
            <w:r>
              <w:rPr>
                <w:rFonts w:ascii="Arial" w:hAnsi="Arial"/>
                <w:b/>
                <w:bCs/>
                <w:i/>
                <w:iCs/>
                <w:sz w:val="20"/>
                <w:szCs w:val="20"/>
                <w:lang w:val="mn-Cyrl-MN"/>
              </w:rPr>
              <w:t>2.</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35"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lang w:val="ms-MY"/>
              </w:rPr>
              <w:t>Хуралдааны дэлгэрэнгүй тэмдэглэл:</w:t>
            </w:r>
            <w:r>
              <w:rPr>
                <w:rStyle w:val="Emphasis"/>
                <w:rFonts w:cs="Arial" w:ascii="Arial" w:hAnsi="Arial"/>
                <w:b w:val="false"/>
                <w:bCs w:val="false"/>
                <w:i w:val="false"/>
                <w:iCs w:val="false"/>
                <w:caps w:val="false"/>
                <w:smallCaps w:val="false"/>
                <w:color w:val="00000A"/>
                <w:sz w:val="20"/>
                <w:szCs w:val="20"/>
                <w:u w:val="none"/>
                <w:lang w:val="mn-Cyrl-MN"/>
              </w:rPr>
              <w:t xml:space="preserve"> </w:t>
            </w:r>
          </w:p>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 xml:space="preserve">1. </w:t>
            </w:r>
            <w:r>
              <w:rPr>
                <w:rStyle w:val="Emphasis"/>
                <w:rFonts w:cs="Arial" w:ascii="Arial" w:hAnsi="Arial"/>
                <w:b/>
                <w:bCs/>
                <w:i w:val="false"/>
                <w:iCs w:val="false"/>
                <w:caps w:val="false"/>
                <w:smallCaps w:val="false"/>
                <w:color w:val="000000"/>
                <w:sz w:val="20"/>
                <w:szCs w:val="20"/>
                <w:lang w:val="mn-Cyrl-MN"/>
              </w:rPr>
              <w:t>Засгийн газрын тусгай сангийн тухай хуульд өөрчлөлт оруулах тухай хуулийн төсөл /</w:t>
            </w:r>
            <w:r>
              <w:rPr>
                <w:rStyle w:val="Emphasis"/>
                <w:rFonts w:cs="Arial" w:ascii="Arial" w:hAnsi="Arial"/>
                <w:b w:val="false"/>
                <w:bCs w:val="false"/>
                <w:i w:val="false"/>
                <w:iCs w:val="false"/>
                <w:caps w:val="false"/>
                <w:smallCaps w:val="false"/>
                <w:color w:val="000000"/>
                <w:sz w:val="20"/>
                <w:szCs w:val="20"/>
                <w:lang w:val="mn-Cyrl-MN"/>
              </w:rPr>
              <w:t>Засгийн газар 2015.05.28-ны өдөр өргөн мэдүүлсэн, нэн яаралтай хэлэлцэх дэгээр, анхны хэлэлцүүлэг</w:t>
            </w:r>
            <w:r>
              <w:rPr>
                <w:rStyle w:val="Emphasis"/>
                <w:rFonts w:cs="Arial" w:ascii="Arial" w:hAnsi="Arial"/>
                <w:b/>
                <w:bCs/>
                <w:i w:val="false"/>
                <w:iCs w:val="false"/>
                <w:caps w:val="false"/>
                <w:smallCaps w:val="false"/>
                <w:color w:val="000000"/>
                <w:sz w:val="20"/>
                <w:szCs w:val="20"/>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31-33</w:t>
            </w:r>
          </w:p>
        </w:tc>
      </w:tr>
      <w:tr>
        <w:trPr>
          <w:trHeight w:val="189" w:hRule="atLeast"/>
        </w:trPr>
        <w:tc>
          <w:tcPr>
            <w:tcW w:w="585" w:type="dxa"/>
            <w:tcBorders>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tcPr>
          <w:p>
            <w:pPr>
              <w:pStyle w:val="Normal"/>
              <w:spacing w:lineRule="atLeast" w:line="100" w:before="0" w:after="0"/>
              <w:ind w:left="0" w:right="0" w:hanging="0"/>
              <w:contextualSpacing/>
              <w:jc w:val="center"/>
              <w:rPr>
                <w:rFonts w:ascii="Arial" w:hAnsi="Arial"/>
                <w:b/>
                <w:b/>
                <w:bCs/>
                <w:i/>
                <w:i/>
                <w:iCs/>
                <w:lang w:val="mn-Cyrl-MN"/>
              </w:rPr>
            </w:pPr>
            <w:r>
              <w:rPr>
                <w:sz w:val="20"/>
                <w:szCs w:val="20"/>
              </w:rPr>
            </w:r>
          </w:p>
        </w:tc>
        <w:tc>
          <w:tcPr>
            <w:tcW w:w="7215" w:type="dxa"/>
            <w:tcBorders>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35"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u w:val="none"/>
                <w:lang w:val="mn-Cyrl-MN"/>
              </w:rPr>
              <w:t xml:space="preserve">2. </w:t>
            </w:r>
            <w:r>
              <w:rPr>
                <w:rStyle w:val="Emphasis"/>
                <w:rFonts w:cs="Arial" w:ascii="Arial" w:hAnsi="Arial"/>
                <w:b/>
                <w:bCs/>
                <w:i w:val="false"/>
                <w:iCs w:val="false"/>
                <w:caps w:val="false"/>
                <w:smallCaps w:val="false"/>
                <w:color w:val="000000"/>
                <w:sz w:val="20"/>
                <w:szCs w:val="20"/>
                <w:u w:val="none"/>
                <w:lang w:val="mn-Cyrl-MN"/>
              </w:rPr>
              <w:t>Ирээдүйн өв сангийн тухай хуулийн төсөл /</w:t>
            </w:r>
            <w:r>
              <w:rPr>
                <w:rStyle w:val="Emphasis"/>
                <w:rFonts w:cs="Arial" w:ascii="Arial" w:hAnsi="Arial"/>
                <w:b w:val="false"/>
                <w:bCs w:val="false"/>
                <w:i w:val="false"/>
                <w:iCs w:val="false"/>
                <w:caps w:val="false"/>
                <w:smallCaps w:val="false"/>
                <w:color w:val="000000"/>
                <w:sz w:val="20"/>
                <w:szCs w:val="20"/>
                <w:u w:val="none"/>
                <w:lang w:val="mn-Cyrl-MN"/>
              </w:rPr>
              <w:t>Монгол Улсын Ерөнхийлөгч 2014.10.13-ны өдөр өргөн мэдүүлсэн, анхны хэлэлцүүлэг</w:t>
            </w:r>
            <w:r>
              <w:rPr>
                <w:rStyle w:val="Emphasis"/>
                <w:rFonts w:cs="Arial" w:ascii="Arial" w:hAnsi="Arial"/>
                <w:b/>
                <w:bCs/>
                <w:i w:val="false"/>
                <w:iCs w:val="false"/>
                <w:caps w:val="false"/>
                <w:smallCaps w:val="false"/>
                <w:color w:val="000000"/>
                <w:sz w:val="20"/>
                <w:szCs w:val="20"/>
                <w:u w:val="none"/>
                <w:lang w:val="mn-Cyrl-MN"/>
              </w:rPr>
              <w:t>/.</w:t>
            </w:r>
          </w:p>
        </w:tc>
        <w:tc>
          <w:tcPr>
            <w:tcW w:w="1464" w:type="dxa"/>
            <w:tcBorders>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rPr>
            </w:pPr>
            <w:r>
              <w:rPr>
                <w:rFonts w:ascii="Arial" w:hAnsi="Arial"/>
                <w:sz w:val="20"/>
                <w:szCs w:val="20"/>
                <w:lang w:val="mn-Cyrl-MN"/>
              </w:rPr>
              <w:t>33-63</w:t>
            </w:r>
          </w:p>
        </w:tc>
      </w:tr>
      <w:tr>
        <w:trPr>
          <w:trHeight w:val="189" w:hRule="atLeast"/>
        </w:trPr>
        <w:tc>
          <w:tcPr>
            <w:tcW w:w="585" w:type="dxa"/>
            <w:tcBorders>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35" w:type="dxa"/>
              <w:bottom w:w="55" w:type="dxa"/>
              <w:right w:w="55" w:type="dxa"/>
            </w:tcMar>
          </w:tcPr>
          <w:p>
            <w:pPr>
              <w:pStyle w:val="Normal"/>
              <w:spacing w:lineRule="atLeast" w:line="200" w:before="0" w:after="0"/>
              <w:ind w:left="0" w:right="0" w:hanging="0"/>
              <w:jc w:val="both"/>
              <w:rPr/>
            </w:pPr>
            <w:r>
              <w:rPr>
                <w:rStyle w:val="Emphasis"/>
                <w:rFonts w:cs="Arial" w:ascii="Arial" w:hAnsi="Arial"/>
                <w:b/>
                <w:bCs/>
                <w:i/>
                <w:iCs/>
                <w:caps w:val="false"/>
                <w:smallCaps w:val="false"/>
                <w:color w:val="00000A"/>
                <w:sz w:val="20"/>
                <w:szCs w:val="20"/>
                <w:u w:val="none"/>
                <w:lang w:val="mn-Cyrl-MN"/>
              </w:rPr>
              <w:t>3</w:t>
            </w:r>
            <w:r>
              <w:rPr>
                <w:rStyle w:val="Emphasis"/>
                <w:rFonts w:cs="Arial" w:ascii="Arial" w:hAnsi="Arial"/>
                <w:b/>
                <w:bCs/>
                <w:i/>
                <w:iCs/>
                <w:caps w:val="false"/>
                <w:smallCaps w:val="false"/>
                <w:color w:val="00000A"/>
                <w:sz w:val="20"/>
                <w:szCs w:val="20"/>
                <w:u w:val="none"/>
                <w:lang w:val="mn-Cyrl-MN"/>
              </w:rPr>
              <w:t xml:space="preserve">. </w:t>
            </w:r>
            <w:r>
              <w:rPr>
                <w:rStyle w:val="Emphasis"/>
                <w:rFonts w:cs="Arial" w:ascii="Arial" w:hAnsi="Arial"/>
                <w:b/>
                <w:bCs/>
                <w:i w:val="false"/>
                <w:iCs w:val="false"/>
                <w:caps w:val="false"/>
                <w:smallCaps w:val="false"/>
                <w:color w:val="000000"/>
                <w:sz w:val="20"/>
                <w:szCs w:val="20"/>
                <w:u w:val="none"/>
                <w:lang w:val="mn-Cyrl-MN"/>
              </w:rPr>
              <w:t>Нийслэл хотын албан татварын тухай хуулийн төсөл /</w:t>
            </w:r>
            <w:r>
              <w:rPr>
                <w:rStyle w:val="Emphasis"/>
                <w:rFonts w:cs="Arial" w:ascii="Arial" w:hAnsi="Arial"/>
                <w:b w:val="false"/>
                <w:bCs w:val="false"/>
                <w:i w:val="false"/>
                <w:iCs w:val="false"/>
                <w:caps w:val="false"/>
                <w:smallCaps w:val="false"/>
                <w:color w:val="000000"/>
                <w:sz w:val="20"/>
                <w:szCs w:val="20"/>
                <w:u w:val="none"/>
                <w:lang w:val="mn-Cyrl-MN"/>
              </w:rPr>
              <w:t>Засгийн газар 2014.12.30-ны өдөр өргөн мэдүүлсэн, анхны хэлэлцүүлэг, үргэлжлэл</w:t>
            </w:r>
            <w:r>
              <w:rPr>
                <w:rStyle w:val="Emphasis"/>
                <w:rFonts w:cs="Arial" w:ascii="Arial" w:hAnsi="Arial"/>
                <w:b/>
                <w:bCs/>
                <w:i w:val="false"/>
                <w:iCs w:val="false"/>
                <w:caps w:val="false"/>
                <w:smallCaps w:val="false"/>
                <w:color w:val="000000"/>
                <w:sz w:val="20"/>
                <w:szCs w:val="20"/>
                <w:u w:val="none"/>
                <w:lang w:val="mn-Cyrl-MN"/>
              </w:rPr>
              <w:t>/.</w:t>
            </w:r>
          </w:p>
        </w:tc>
        <w:tc>
          <w:tcPr>
            <w:tcW w:w="1464" w:type="dxa"/>
            <w:tcBorders>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42"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rPr>
            </w:pPr>
            <w:r>
              <w:rPr>
                <w:rFonts w:ascii="Arial" w:hAnsi="Arial"/>
                <w:sz w:val="20"/>
                <w:szCs w:val="20"/>
                <w:lang w:val="mn-Cyrl-MN"/>
              </w:rPr>
              <w:t>63-65</w:t>
            </w:r>
          </w:p>
        </w:tc>
      </w:tr>
    </w:tbl>
    <w:p>
      <w:pPr>
        <w:pStyle w:val="Normal"/>
        <w:spacing w:lineRule="atLeast" w:line="200" w:before="28" w:after="28"/>
        <w:ind w:left="16" w:right="0" w:hanging="0"/>
        <w:jc w:val="center"/>
        <w:rPr>
          <w:rFonts w:ascii="Arial" w:hAnsi="Arial" w:cs="Arial"/>
          <w:i w:val="false"/>
          <w:i w:val="false"/>
          <w:iCs w:val="false"/>
          <w:color w:val="000000"/>
        </w:rPr>
      </w:pPr>
      <w:r>
        <w:rPr>
          <w:rFonts w:cs="Arial" w:ascii="Arial" w:hAnsi="Arial"/>
          <w:i w:val="false"/>
          <w:iCs w:val="false"/>
          <w:color w:val="000000"/>
        </w:rPr>
      </w:r>
    </w:p>
    <w:p>
      <w:pPr>
        <w:pStyle w:val="Textbodyindent"/>
        <w:spacing w:lineRule="atLeast" w:line="200" w:before="0" w:after="0"/>
        <w:ind w:left="16" w:right="0" w:hanging="0"/>
        <w:jc w:val="center"/>
        <w:rPr>
          <w:rFonts w:ascii="Arial" w:hAnsi="Arial"/>
          <w:color w:val="000000"/>
        </w:rPr>
      </w:pPr>
      <w:r>
        <w:rPr>
          <w:rFonts w:cs="Arial" w:ascii="Arial" w:hAnsi="Arial"/>
          <w:i w:val="false"/>
          <w:iCs w:val="false"/>
          <w:color w:val="000000"/>
          <w:sz w:val="24"/>
          <w:szCs w:val="24"/>
        </w:rPr>
        <w:t xml:space="preserve">Монгол Улсын Их Хурлын </w:t>
      </w:r>
      <w:r>
        <w:rPr>
          <w:rFonts w:cs="Arial" w:ascii="Arial" w:hAnsi="Arial"/>
          <w:i w:val="false"/>
          <w:iCs w:val="false"/>
          <w:color w:val="000000"/>
          <w:sz w:val="24"/>
          <w:szCs w:val="24"/>
          <w:lang w:val="mn-Cyrl-MN"/>
        </w:rPr>
        <w:t>201</w:t>
      </w:r>
      <w:r>
        <w:rPr>
          <w:rFonts w:cs="Arial" w:ascii="Arial" w:hAnsi="Arial"/>
          <w:i w:val="false"/>
          <w:iCs w:val="false"/>
          <w:color w:val="000000"/>
          <w:sz w:val="24"/>
          <w:szCs w:val="24"/>
          <w:lang w:val="en-US"/>
        </w:rPr>
        <w:t>5</w:t>
      </w:r>
      <w:r>
        <w:rPr>
          <w:rFonts w:cs="Arial" w:ascii="Arial" w:hAnsi="Arial"/>
          <w:i w:val="false"/>
          <w:iCs w:val="false"/>
          <w:color w:val="000000"/>
          <w:sz w:val="24"/>
          <w:szCs w:val="24"/>
          <w:lang w:val="mn-Cyrl-MN"/>
        </w:rPr>
        <w:t xml:space="preserve"> оны хаврын ээлжит чуулганы Төсвийн байнгын хорооны 6 дугаар сарын 09-ны өдөр /Мягмар гараг/-ийн хуралдааны гар тэмдэглэл</w:t>
      </w:r>
    </w:p>
    <w:p>
      <w:pPr>
        <w:pStyle w:val="Textbodyindent"/>
        <w:spacing w:lineRule="atLeast" w:line="200" w:before="0" w:after="0"/>
        <w:ind w:left="283" w:right="0" w:hanging="0"/>
        <w:jc w:val="center"/>
        <w:rPr>
          <w:rFonts w:ascii="Arial" w:hAnsi="Arial"/>
          <w:color w:val="000000"/>
          <w:sz w:val="24"/>
          <w:szCs w:val="24"/>
        </w:rPr>
      </w:pPr>
      <w:r>
        <w:rPr>
          <w:rFonts w:ascii="Arial" w:hAnsi="Arial"/>
          <w:color w:val="000000"/>
          <w:sz w:val="24"/>
          <w:szCs w:val="24"/>
        </w:rPr>
      </w:r>
    </w:p>
    <w:p>
      <w:pPr>
        <w:pStyle w:val="BodyTextIndent3"/>
        <w:spacing w:lineRule="atLeast" w:line="200" w:before="0" w:after="0"/>
        <w:ind w:left="0" w:right="0" w:hanging="0"/>
        <w:rPr>
          <w:rFonts w:ascii="Arial" w:hAnsi="Arial"/>
          <w:color w:val="000000"/>
        </w:rPr>
      </w:pPr>
      <w:r>
        <w:rPr>
          <w:rFonts w:cs="Arial" w:ascii="Arial" w:hAnsi="Arial"/>
          <w:color w:val="000000"/>
          <w:sz w:val="24"/>
          <w:szCs w:val="24"/>
          <w:lang w:val="mn-Cyrl-MN"/>
        </w:rPr>
        <w:tab/>
        <w:t xml:space="preserve">Төсвийн байнгын хорооны дарга </w:t>
      </w:r>
      <w:r>
        <w:rPr>
          <w:rFonts w:cs="Arial" w:ascii="Arial" w:hAnsi="Arial"/>
          <w:color w:val="000000"/>
          <w:sz w:val="24"/>
          <w:szCs w:val="24"/>
          <w:effect w:val="blinkBackground"/>
          <w:lang w:val="mn-Cyrl-MN"/>
        </w:rPr>
        <w:t>Б.Болор</w:t>
      </w:r>
      <w:r>
        <w:rPr>
          <w:rFonts w:cs="Arial" w:ascii="Arial" w:hAnsi="Arial"/>
          <w:color w:val="000000"/>
          <w:sz w:val="24"/>
          <w:szCs w:val="24"/>
          <w:lang w:val="mn-Cyrl-MN"/>
        </w:rPr>
        <w:t xml:space="preserve"> ирц, хэлэлцэх асуудлын дарааллыг танилцуулж,</w:t>
      </w:r>
      <w:r>
        <w:rPr>
          <w:rFonts w:cs="Arial" w:ascii="Arial" w:hAnsi="Arial"/>
          <w:color w:val="000000"/>
          <w:sz w:val="24"/>
          <w:szCs w:val="24"/>
        </w:rPr>
        <w:t xml:space="preserve"> хуралдааныг даргалав.</w:t>
      </w:r>
    </w:p>
    <w:p>
      <w:pPr>
        <w:pStyle w:val="Normal"/>
        <w:spacing w:lineRule="atLeast" w:line="200" w:before="0" w:after="0"/>
        <w:ind w:left="0" w:right="0" w:firstLine="749"/>
        <w:jc w:val="both"/>
        <w:rPr>
          <w:rFonts w:ascii="Arial" w:hAnsi="Arial"/>
          <w:color w:val="000000"/>
          <w:sz w:val="24"/>
          <w:szCs w:val="24"/>
        </w:rPr>
      </w:pPr>
      <w:r>
        <w:rPr>
          <w:rFonts w:ascii="Arial" w:hAnsi="Arial"/>
          <w:color w:val="000000"/>
          <w:sz w:val="24"/>
          <w:szCs w:val="24"/>
        </w:rPr>
      </w:r>
    </w:p>
    <w:p>
      <w:pPr>
        <w:pStyle w:val="Normal"/>
        <w:spacing w:lineRule="atLeast" w:line="200" w:before="0" w:after="0"/>
        <w:ind w:left="0" w:right="0" w:hanging="0"/>
        <w:jc w:val="both"/>
        <w:rPr>
          <w:rFonts w:ascii="Arial" w:hAnsi="Arial"/>
          <w:color w:val="000000"/>
        </w:rPr>
      </w:pPr>
      <w:r>
        <w:rPr>
          <w:rFonts w:cs="Arial" w:ascii="Arial" w:hAnsi="Arial"/>
          <w:b w:val="false"/>
          <w:bCs w:val="false"/>
          <w:i w:val="false"/>
          <w:iCs w:val="false"/>
          <w:color w:val="000000"/>
          <w:sz w:val="24"/>
          <w:szCs w:val="24"/>
          <w:lang w:val="mn-Cyrl-MN"/>
        </w:rPr>
        <w:tab/>
        <w:t>И</w:t>
      </w:r>
      <w:r>
        <w:rPr>
          <w:rFonts w:cs="Arial" w:ascii="Arial" w:hAnsi="Arial"/>
          <w:b w:val="false"/>
          <w:bCs w:val="false"/>
          <w:i w:val="false"/>
          <w:iCs w:val="false"/>
          <w:color w:val="000000"/>
          <w:sz w:val="24"/>
          <w:szCs w:val="24"/>
        </w:rPr>
        <w:t xml:space="preserve">рвэл зохих </w:t>
      </w:r>
      <w:r>
        <w:rPr>
          <w:rFonts w:cs="Arial" w:ascii="Arial" w:hAnsi="Arial"/>
          <w:b w:val="false"/>
          <w:bCs w:val="false"/>
          <w:i w:val="false"/>
          <w:iCs w:val="false"/>
          <w:color w:val="000000"/>
          <w:sz w:val="24"/>
          <w:szCs w:val="24"/>
          <w:lang w:val="mn-Cyrl-MN"/>
        </w:rPr>
        <w:t>19</w:t>
      </w:r>
      <w:r>
        <w:rPr>
          <w:rFonts w:cs="Arial" w:ascii="Arial" w:hAnsi="Arial"/>
          <w:b w:val="false"/>
          <w:bCs w:val="false"/>
          <w:i w:val="false"/>
          <w:iCs w:val="false"/>
          <w:color w:val="000000"/>
          <w:sz w:val="24"/>
          <w:szCs w:val="24"/>
        </w:rPr>
        <w:t xml:space="preserve"> гишүүнээс </w:t>
      </w:r>
      <w:r>
        <w:rPr>
          <w:rFonts w:cs="Arial" w:ascii="Arial" w:hAnsi="Arial"/>
          <w:b w:val="false"/>
          <w:bCs w:val="false"/>
          <w:i w:val="false"/>
          <w:iCs w:val="false"/>
          <w:color w:val="000000"/>
          <w:sz w:val="24"/>
          <w:szCs w:val="24"/>
          <w:lang w:val="mn-Cyrl-MN"/>
        </w:rPr>
        <w:t>11</w:t>
      </w:r>
      <w:r>
        <w:rPr>
          <w:rFonts w:cs="Arial" w:ascii="Arial" w:hAnsi="Arial"/>
          <w:b w:val="false"/>
          <w:bCs w:val="false"/>
          <w:i w:val="false"/>
          <w:iCs w:val="false"/>
          <w:color w:val="000000"/>
          <w:sz w:val="24"/>
          <w:szCs w:val="24"/>
        </w:rPr>
        <w:t xml:space="preserve"> гишүүн ирж, </w:t>
      </w:r>
      <w:r>
        <w:rPr>
          <w:rFonts w:cs="Arial" w:ascii="Arial" w:hAnsi="Arial"/>
          <w:b w:val="false"/>
          <w:bCs w:val="false"/>
          <w:i w:val="false"/>
          <w:iCs w:val="false"/>
          <w:color w:val="000000"/>
          <w:sz w:val="24"/>
          <w:szCs w:val="24"/>
          <w:lang w:val="mn-Cyrl-MN"/>
        </w:rPr>
        <w:t>57.9</w:t>
      </w:r>
      <w:r>
        <w:rPr>
          <w:rFonts w:cs="Arial" w:ascii="Arial" w:hAnsi="Arial"/>
          <w:b w:val="false"/>
          <w:bCs w:val="false"/>
          <w:i w:val="false"/>
          <w:iCs w:val="false"/>
          <w:color w:val="000000"/>
          <w:sz w:val="24"/>
          <w:szCs w:val="24"/>
        </w:rPr>
        <w:t xml:space="preserve"> хувийн ирцтэй</w:t>
      </w:r>
      <w:r>
        <w:rPr>
          <w:rFonts w:cs="Arial" w:ascii="Arial" w:hAnsi="Arial"/>
          <w:b w:val="false"/>
          <w:bCs w:val="false"/>
          <w:i w:val="false"/>
          <w:iCs w:val="false"/>
          <w:color w:val="000000"/>
          <w:sz w:val="24"/>
          <w:szCs w:val="24"/>
          <w:lang w:val="mn-Cyrl-MN"/>
        </w:rPr>
        <w:t xml:space="preserve">гээр хуралдаан 14 цаг 40 минутад Төрийн ордны “А” танхимд эхлэв. </w:t>
      </w:r>
    </w:p>
    <w:p>
      <w:pPr>
        <w:pStyle w:val="BodyTextIndent3"/>
        <w:spacing w:lineRule="atLeast" w:line="200" w:before="0" w:after="0"/>
        <w:ind w:left="0" w:right="0" w:firstLine="749"/>
        <w:rPr>
          <w:rFonts w:ascii="Arial" w:hAnsi="Arial"/>
          <w:color w:val="000000"/>
          <w:sz w:val="24"/>
          <w:szCs w:val="24"/>
        </w:rPr>
      </w:pPr>
      <w:r>
        <w:rPr>
          <w:rFonts w:ascii="Arial" w:hAnsi="Arial"/>
          <w:color w:val="000000"/>
          <w:sz w:val="24"/>
          <w:szCs w:val="24"/>
        </w:rPr>
      </w:r>
    </w:p>
    <w:p>
      <w:pPr>
        <w:pStyle w:val="BodyTextIndent3"/>
        <w:spacing w:lineRule="atLeast" w:line="200" w:before="0" w:after="0"/>
        <w:ind w:left="0" w:right="0" w:hanging="0"/>
        <w:rPr>
          <w:rFonts w:ascii="Arial" w:hAnsi="Arial"/>
          <w:color w:val="000000"/>
        </w:rPr>
      </w:pPr>
      <w:r>
        <w:rPr>
          <w:rFonts w:ascii="Arial" w:hAnsi="Arial"/>
          <w:b/>
          <w:bCs/>
          <w:color w:val="000000"/>
          <w:sz w:val="24"/>
          <w:szCs w:val="24"/>
          <w:lang w:val="mn-Cyrl-MN"/>
        </w:rPr>
        <w:tab/>
        <w:t xml:space="preserve">Чөлөөтэй: </w:t>
      </w:r>
      <w:r>
        <w:rPr>
          <w:rFonts w:ascii="Arial" w:hAnsi="Arial"/>
          <w:b w:val="false"/>
          <w:bCs w:val="false"/>
          <w:color w:val="000000"/>
          <w:sz w:val="24"/>
          <w:szCs w:val="24"/>
          <w:lang w:val="mn-Cyrl-MN"/>
        </w:rPr>
        <w:t xml:space="preserve">Д.Сумъяабазар, М.Сономпил; </w:t>
      </w:r>
    </w:p>
    <w:p>
      <w:pPr>
        <w:pStyle w:val="BodyTextIndent3"/>
        <w:spacing w:lineRule="atLeast" w:line="200" w:before="0" w:after="0"/>
        <w:ind w:left="0" w:right="0" w:hanging="0"/>
        <w:rPr>
          <w:rFonts w:ascii="Arial" w:hAnsi="Arial"/>
          <w:color w:val="000000"/>
        </w:rPr>
      </w:pPr>
      <w:r>
        <w:rPr>
          <w:rFonts w:ascii="Arial" w:hAnsi="Arial"/>
          <w:b w:val="false"/>
          <w:bCs w:val="false"/>
          <w:color w:val="000000"/>
          <w:sz w:val="24"/>
          <w:szCs w:val="24"/>
          <w:lang w:val="mn-Cyrl-MN"/>
        </w:rPr>
        <w:tab/>
      </w:r>
      <w:r>
        <w:rPr>
          <w:rFonts w:ascii="Arial" w:hAnsi="Arial"/>
          <w:b/>
          <w:bCs/>
          <w:color w:val="000000"/>
          <w:sz w:val="24"/>
          <w:szCs w:val="24"/>
          <w:lang w:val="mn-Cyrl-MN"/>
        </w:rPr>
        <w:t xml:space="preserve">Эмнэлгийн чөлөөтэй: </w:t>
      </w:r>
      <w:r>
        <w:rPr>
          <w:rFonts w:ascii="Arial" w:hAnsi="Arial"/>
          <w:b w:val="false"/>
          <w:bCs w:val="false"/>
          <w:color w:val="000000"/>
          <w:sz w:val="24"/>
          <w:szCs w:val="24"/>
          <w:lang w:val="mn-Cyrl-MN"/>
        </w:rPr>
        <w:t>Н.Батбаяр, М.Зоригт;</w:t>
      </w:r>
    </w:p>
    <w:p>
      <w:pPr>
        <w:pStyle w:val="BodyTextIndent3"/>
        <w:spacing w:lineRule="atLeast" w:line="200" w:before="0" w:after="0"/>
        <w:ind w:left="0" w:right="0" w:hanging="0"/>
        <w:rPr>
          <w:rFonts w:ascii="Arial" w:hAnsi="Arial"/>
          <w:color w:val="000000"/>
        </w:rPr>
      </w:pPr>
      <w:r>
        <w:rPr>
          <w:rFonts w:cs="Arial" w:ascii="Arial" w:hAnsi="Arial"/>
          <w:b/>
          <w:bCs/>
          <w:i w:val="false"/>
          <w:iCs w:val="false"/>
          <w:color w:val="000000"/>
          <w:sz w:val="24"/>
          <w:szCs w:val="24"/>
          <w:lang w:val="mn-Cyrl-MN"/>
        </w:rPr>
        <w:tab/>
        <w:t>Тасалсан:</w:t>
      </w:r>
      <w:r>
        <w:rPr>
          <w:rFonts w:cs="Arial" w:ascii="Arial" w:hAnsi="Arial"/>
          <w:b w:val="false"/>
          <w:bCs w:val="false"/>
          <w:i w:val="false"/>
          <w:iCs w:val="false"/>
          <w:color w:val="000000"/>
          <w:sz w:val="24"/>
          <w:szCs w:val="24"/>
          <w:lang w:val="mn-Cyrl-MN"/>
        </w:rPr>
        <w:t xml:space="preserve"> Ц.Даваасүрэн, Я.Санжмятав, Ч.Улаан, Б.Чойжилсүрэн.</w:t>
      </w:r>
    </w:p>
    <w:p>
      <w:pPr>
        <w:pStyle w:val="Normal"/>
        <w:spacing w:lineRule="atLeast" w:line="200" w:before="0" w:after="0"/>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rPr>
      </w:pPr>
      <w:r>
        <w:rPr>
          <w:rFonts w:ascii="Arial" w:hAnsi="Arial"/>
          <w:color w:val="000000"/>
          <w:sz w:val="24"/>
          <w:szCs w:val="24"/>
        </w:rPr>
        <w:tab/>
      </w:r>
      <w:r>
        <w:rPr>
          <w:rFonts w:ascii="Arial" w:hAnsi="Arial"/>
          <w:b/>
          <w:bCs/>
          <w:i/>
          <w:iCs/>
          <w:color w:val="000000"/>
          <w:sz w:val="24"/>
          <w:szCs w:val="24"/>
          <w:lang w:val="mn-Cyrl-MN"/>
        </w:rPr>
        <w:t>Нэг. Засгийн газрын тусгай сангийн тухай хуульд өөрчлөлт оруулах тухай хуулийн төсөл /</w:t>
      </w:r>
      <w:r>
        <w:rPr>
          <w:rFonts w:ascii="Arial" w:hAnsi="Arial"/>
          <w:b w:val="false"/>
          <w:bCs w:val="false"/>
          <w:i/>
          <w:iCs/>
          <w:color w:val="000000"/>
          <w:sz w:val="24"/>
          <w:szCs w:val="24"/>
          <w:lang w:val="mn-Cyrl-MN"/>
        </w:rPr>
        <w:t>Засгийн газар 2015.05.28-ны өдөр өргөн мэдүүлсэн, нэн яаралтай хэлэлцэх дэгээр, анхны хэлэлцүүлэг</w:t>
      </w:r>
      <w:r>
        <w:rPr>
          <w:rFonts w:ascii="Arial" w:hAnsi="Arial"/>
          <w:b/>
          <w:bCs/>
          <w:i/>
          <w:iCs/>
          <w:color w:val="000000"/>
          <w:sz w:val="24"/>
          <w:szCs w:val="24"/>
          <w:lang w:val="mn-Cyrl-MN"/>
        </w:rPr>
        <w:t>/.</w:t>
      </w:r>
    </w:p>
    <w:p>
      <w:pPr>
        <w:pStyle w:val="Normal"/>
        <w:spacing w:lineRule="atLeast" w:line="200" w:before="0" w:after="0"/>
        <w:jc w:val="both"/>
        <w:rPr>
          <w:b/>
          <w:b/>
          <w:bCs/>
          <w:i/>
          <w:i/>
          <w:iCs/>
          <w:sz w:val="24"/>
          <w:szCs w:val="24"/>
          <w:lang w:val="mn-Cyrl-MN"/>
        </w:rPr>
      </w:pPr>
      <w:r>
        <w:rPr>
          <w:b/>
          <w:bCs/>
          <w:i/>
          <w:iCs/>
          <w:sz w:val="24"/>
          <w:szCs w:val="24"/>
          <w:lang w:val="mn-Cyrl-MN"/>
        </w:rPr>
      </w:r>
    </w:p>
    <w:p>
      <w:pPr>
        <w:pStyle w:val="Normal"/>
        <w:spacing w:lineRule="atLeast" w:line="200" w:before="0" w:after="0"/>
        <w:jc w:val="both"/>
        <w:rPr>
          <w:rFonts w:ascii="Arial" w:hAnsi="Arial"/>
          <w:color w:val="000000"/>
        </w:rPr>
      </w:pPr>
      <w:r>
        <w:rPr>
          <w:rFonts w:ascii="Arial" w:hAnsi="Arial"/>
          <w:b/>
          <w:bCs/>
          <w:i/>
          <w:iCs/>
          <w:color w:val="000000"/>
          <w:sz w:val="24"/>
          <w:szCs w:val="24"/>
          <w:lang w:val="mn-Cyrl-MN"/>
        </w:rPr>
        <w:tab/>
      </w:r>
      <w:r>
        <w:rPr>
          <w:rFonts w:ascii="Arial" w:hAnsi="Arial"/>
          <w:b w:val="false"/>
          <w:bCs w:val="false"/>
          <w:i w:val="false"/>
          <w:iCs w:val="false"/>
          <w:color w:val="000000"/>
          <w:sz w:val="24"/>
          <w:szCs w:val="24"/>
          <w:lang w:val="mn-Cyrl-MN"/>
        </w:rPr>
        <w:t>Хэлэлцэж буй асуудалтай холбогдуулан</w:t>
      </w:r>
      <w:r>
        <w:rPr>
          <w:rStyle w:val="Emphasis"/>
          <w:rFonts w:cs="Arial" w:ascii="Arial" w:hAnsi="Arial"/>
          <w:b w:val="false"/>
          <w:bCs w:val="false"/>
          <w:i w:val="false"/>
          <w:iCs w:val="false"/>
          <w:color w:val="000000"/>
          <w:sz w:val="24"/>
          <w:szCs w:val="24"/>
          <w:lang w:val="mn-Cyrl-MN"/>
        </w:rPr>
        <w:t xml:space="preserve"> Сангийн сайд Ж.Эрдэнэбат, Сангийн яамны Төсвийн бодлого, төлөвлөлтийн газрын дарга Ж.Ганбат, Сангийн яамны Төсвийн бодлого, төлөвлөлтийн газрын Нэгтгэлийн хэлтсийн дарга Д.Өлзийсайхан, Сангийн яамны Төсвийн бодлого, төлөвлөлтийн газрын Орлогын хэлтсийн дарга Э.Батбаяр нар оролцов. </w:t>
      </w:r>
    </w:p>
    <w:p>
      <w:pPr>
        <w:pStyle w:val="Normal"/>
        <w:spacing w:lineRule="atLeast" w:line="200" w:before="0" w:after="0"/>
        <w:jc w:val="both"/>
        <w:rPr>
          <w:rStyle w:val="Emphasis"/>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tLeast" w:line="200" w:before="0" w:after="0"/>
        <w:jc w:val="both"/>
        <w:rPr>
          <w:rFonts w:ascii="Arial" w:hAnsi="Arial"/>
          <w:color w:val="000000"/>
        </w:rPr>
      </w:pPr>
      <w:r>
        <w:rPr>
          <w:rStyle w:val="Emphasis"/>
          <w:rFonts w:cs="Arial" w:ascii="Arial" w:hAnsi="Arial"/>
          <w:b w:val="false"/>
          <w:bCs w:val="false"/>
          <w:i w:val="false"/>
          <w:iCs w:val="false"/>
          <w:color w:val="000000"/>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Б.Гандулам, референт Ц.Батбаатар, Г.Нарантуяа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sz w:val="24"/>
          <w:szCs w:val="24"/>
          <w:u w:val="none"/>
          <w:lang w:val="mn-Cyrl-MN" w:eastAsia="en-US" w:bidi="ar-SA"/>
        </w:rPr>
      </w:pPr>
      <w:r>
        <w:rPr>
          <w:rFonts w:eastAsia="Arial" w:cs="Arial" w:ascii="Arial" w:hAnsi="Arial"/>
          <w:b w:val="false"/>
          <w:bCs w:val="false"/>
          <w:i w:val="false"/>
          <w:iCs w:val="false"/>
          <w:caps w:val="false"/>
          <w:smallCaps w:val="false"/>
          <w:sz w:val="24"/>
          <w:szCs w:val="24"/>
          <w:u w:val="none"/>
          <w:lang w:val="mn-Cyrl-MN" w:eastAsia="en-US" w:bidi="ar-SA"/>
        </w:rPr>
      </w:r>
    </w:p>
    <w:p>
      <w:pPr>
        <w:pStyle w:val="Normal"/>
        <w:spacing w:lineRule="atLeast" w:line="200" w:before="0" w:after="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Хуулийн төслийг анхны хэлэлцүүлэгт бэлтгэсэн талаарх ажлын хэсгийн санал, дүгнэлтийг Улсын Их Хурлын гишүүн Ч.Хүрэлбаатар товч танилцуулав.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sz w:val="24"/>
          <w:szCs w:val="24"/>
          <w:u w:val="none"/>
          <w:lang w:val="mn-Cyrl-MN" w:eastAsia="en-US" w:bidi="ar-SA"/>
        </w:rPr>
      </w:pPr>
      <w:r>
        <w:rPr>
          <w:rFonts w:eastAsia="Arial" w:cs="Arial" w:ascii="Arial" w:hAnsi="Arial"/>
          <w:b w:val="false"/>
          <w:bCs w:val="false"/>
          <w:i w:val="false"/>
          <w:iCs w:val="false"/>
          <w:caps w:val="false"/>
          <w:smallCaps w:val="false"/>
          <w:sz w:val="24"/>
          <w:szCs w:val="24"/>
          <w:u w:val="none"/>
          <w:lang w:val="mn-Cyrl-MN" w:eastAsia="en-US" w:bidi="ar-SA"/>
        </w:rPr>
      </w:r>
    </w:p>
    <w:p>
      <w:pPr>
        <w:pStyle w:val="Normal"/>
        <w:spacing w:lineRule="atLeast" w:line="200" w:before="0" w:after="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Танилцуулгатай холбогдуулан Улсын Их Хурлын гишүүдээс асуулт гараагүй болно.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sz w:val="24"/>
          <w:szCs w:val="24"/>
          <w:u w:val="none"/>
          <w:lang w:val="mn-Cyrl-MN" w:eastAsia="en-US" w:bidi="ar-SA"/>
        </w:rPr>
      </w:pPr>
      <w:r>
        <w:rPr>
          <w:rFonts w:eastAsia="Arial" w:cs="Arial" w:ascii="Arial" w:hAnsi="Arial"/>
          <w:b w:val="false"/>
          <w:bCs w:val="false"/>
          <w:i w:val="false"/>
          <w:iCs w:val="false"/>
          <w:caps w:val="false"/>
          <w:smallCaps w:val="false"/>
          <w:sz w:val="24"/>
          <w:szCs w:val="24"/>
          <w:u w:val="none"/>
          <w:lang w:val="mn-Cyrl-MN" w:eastAsia="en-US" w:bidi="ar-SA"/>
        </w:rPr>
      </w:r>
    </w:p>
    <w:p>
      <w:pPr>
        <w:pStyle w:val="Normal"/>
        <w:spacing w:lineRule="atLeast" w:line="200" w:before="0" w:after="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Хуулийн төслийн талаар ажлын хэсгээс гаргасан зарчмын зөрүүтэй саналын томьёоллоор санал хураав.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sz w:val="24"/>
          <w:szCs w:val="24"/>
          <w:u w:val="none"/>
          <w:lang w:val="mn-Cyrl-MN" w:eastAsia="en-US" w:bidi="ar-SA"/>
        </w:rPr>
      </w:pPr>
      <w:r>
        <w:rPr>
          <w:rFonts w:eastAsia="Arial" w:cs="Arial" w:ascii="Arial" w:hAnsi="Arial"/>
          <w:b w:val="false"/>
          <w:bCs w:val="false"/>
          <w:i w:val="false"/>
          <w:iCs w:val="false"/>
          <w:caps w:val="false"/>
          <w:smallCaps w:val="false"/>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bCs/>
          <w:i/>
          <w:iCs/>
          <w:caps w:val="false"/>
          <w:smallCaps w:val="false"/>
          <w:color w:val="000000"/>
          <w:sz w:val="24"/>
          <w:szCs w:val="24"/>
          <w:u w:val="none"/>
          <w:lang w:val="mn-Cyrl-MN" w:eastAsia="en-US" w:bidi="ar-SA"/>
        </w:rPr>
        <w:t>1.</w:t>
      </w:r>
      <w:r>
        <w:rPr>
          <w:rStyle w:val="Emphasis"/>
          <w:rFonts w:cs="Arial" w:ascii="Arial" w:hAnsi="Arial"/>
          <w:b w:val="false"/>
          <w:bCs w:val="false"/>
          <w:i w:val="false"/>
          <w:iCs w:val="false"/>
          <w:color w:val="000000"/>
          <w:sz w:val="24"/>
          <w:szCs w:val="24"/>
          <w:lang w:val="mn-Cyrl-MN"/>
        </w:rPr>
        <w:t xml:space="preserve"> Улсын Их Хурлын гишүүн Ч.Хүрэлбаатар, Д.Батцогт, Ц.Даваасүрэн, М.Сономпил, Л.Эрдэнэчимэг нарын гаргасан, Төсөлд Засгийн газрын тусгай сангийн тухай хуулийн 9.1 штрих дүгээр зүйлд доор дурдсан агуулгатай 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 8 гэсэн хэсэг шинээр нэмэх:</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 xml:space="preserve">.8. Санхүү, төсвийн асуудал эрхэлсэн төрийн захиргааны төв байгууллага нь төсвийн тогтворжуулалтын сангийн хөрөнгийг хүүгийн түвшинд тухайн жилийн арилжааны банкуудын хадгаламжийн дундаж хүүгийн түвшингөөс багагүй байх санхүүгийн хэрэгсэлд байршуулна.”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саналыг дэмжье 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iCs/>
          <w:color w:val="000000"/>
          <w:sz w:val="24"/>
          <w:szCs w:val="24"/>
          <w:lang w:val="mn-Cyrl-MN"/>
        </w:rPr>
        <w:t xml:space="preserve">2. </w:t>
      </w:r>
      <w:r>
        <w:rPr>
          <w:rStyle w:val="Emphasis"/>
          <w:rFonts w:cs="Arial" w:ascii="Arial" w:hAnsi="Arial"/>
          <w:b w:val="false"/>
          <w:bCs w:val="false"/>
          <w:i w:val="false"/>
          <w:iCs w:val="false"/>
          <w:color w:val="000000"/>
          <w:sz w:val="24"/>
          <w:szCs w:val="24"/>
          <w:lang w:val="mn-Cyrl-MN"/>
        </w:rPr>
        <w:t>Улсын Их Хурлын гишүүн Ч.Хүрэлбаатар, Д.Батцогт, Ц.Даваасүрэн, М.Сономпил, Л.Эрдэнэчимэг нарын гаргасан, Төсөлд Засгийн газрын тусгай сангийн тухай хуулийн 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 xml:space="preserve"> дүгээр зүйлд доор дурдсан агуулгатай 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.9 гэсэн хэсэг шинээр нэмэх:</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.9. Энэ  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.7,  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 xml:space="preserve">.8 дахь хэсгийн хэрэгжилтийг Монгол Улсын нэгдсэн төсвийн гүйцэтгэл, Засгийн газрын санхүүгийн нэгтгэсэн тайланд тусгаж Улсын Их Хуралд танилцуулна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саналыг дэмжье 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iCs/>
          <w:color w:val="000000"/>
          <w:sz w:val="24"/>
          <w:szCs w:val="24"/>
          <w:lang w:val="mn-Cyrl-MN"/>
        </w:rPr>
        <w:t>3.</w:t>
      </w:r>
      <w:r>
        <w:rPr>
          <w:rStyle w:val="Emphasis"/>
          <w:rFonts w:cs="Arial" w:ascii="Arial" w:hAnsi="Arial"/>
          <w:b w:val="false"/>
          <w:bCs w:val="false"/>
          <w:i w:val="false"/>
          <w:iCs w:val="false"/>
          <w:color w:val="000000"/>
          <w:sz w:val="24"/>
          <w:szCs w:val="24"/>
          <w:lang w:val="mn-Cyrl-MN"/>
        </w:rPr>
        <w:t xml:space="preserve"> Улсын Их Хурлын гишүүн Ч.Хүрэлбаатар, Д.Батцогт, Ц.Даваасүрэн, М.Сономпил, Л.Эрдэнэчимэг нарын гаргасан, Хуулийг баталсан өдрөөс эхлэн дагаж мөрдөх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саналыг дэмжье 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Байнгын хорооноос гарах санал, дүгнэлтийг Улсын Их Хурлын гишүүн Ч.Хүрэлбаатар Улсын Их Хурлын чуулганы нэгдсэн хуралдаанд танилцуулахаар тогтов. </w:t>
      </w:r>
    </w:p>
    <w:p>
      <w:pPr>
        <w:pStyle w:val="TextBody"/>
        <w:spacing w:lineRule="atLeast" w:line="200" w:before="0" w:after="0"/>
        <w:rPr>
          <w:sz w:val="24"/>
          <w:szCs w:val="24"/>
          <w:lang w:val="mn-Cyrl-MN"/>
        </w:rPr>
      </w:pPr>
      <w:r>
        <w:rPr>
          <w:sz w:val="24"/>
          <w:szCs w:val="24"/>
          <w:lang w:val="mn-Cyrl-MN"/>
        </w:rPr>
      </w:r>
    </w:p>
    <w:p>
      <w:pPr>
        <w:pStyle w:val="Normal"/>
        <w:spacing w:lineRule="atLeast" w:line="200" w:before="0" w:after="0"/>
        <w:jc w:val="both"/>
        <w:rPr/>
      </w:pPr>
      <w:r>
        <w:rPr>
          <w:rStyle w:val="Emphasis"/>
          <w:rFonts w:cs="Arial" w:ascii="arial;helvetica;sans-serif" w:hAnsi="arial;helvetica;sans-serif"/>
          <w:b w:val="false"/>
          <w:bCs w:val="false"/>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Уг асуудлыг 14 цаг 46 минутад хэлэлцэж дуусав. </w:t>
      </w:r>
    </w:p>
    <w:p>
      <w:pPr>
        <w:pStyle w:val="Normal"/>
        <w:spacing w:lineRule="atLeast" w:line="200" w:before="0" w:after="0"/>
        <w:jc w:val="both"/>
        <w:rPr>
          <w:rStyle w:val="Emphasis"/>
          <w:rFonts w:ascii="Arial" w:hAnsi="Arial"/>
          <w:color w:val="000000"/>
          <w:sz w:val="24"/>
          <w:szCs w:val="24"/>
        </w:rPr>
      </w:pPr>
      <w:r>
        <w:rPr>
          <w:rFonts w:ascii="Arial" w:hAnsi="Arial"/>
          <w:color w:val="000000"/>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Fonts w:ascii="Arial" w:hAnsi="Arial"/>
          <w:b/>
          <w:bCs/>
          <w:i/>
          <w:iCs/>
          <w:color w:val="000000"/>
          <w:sz w:val="24"/>
          <w:szCs w:val="24"/>
          <w:lang w:val="mn-Cyrl-MN"/>
        </w:rPr>
        <w:t>Хоёр</w:t>
      </w:r>
      <w:r>
        <w:rPr>
          <w:rFonts w:cs="Arial" w:ascii="Arial" w:hAnsi="Arial"/>
          <w:b/>
          <w:bCs/>
          <w:i/>
          <w:iCs/>
          <w:color w:val="000000"/>
          <w:sz w:val="24"/>
          <w:szCs w:val="24"/>
          <w:lang w:val="mn-Cyrl-MN"/>
        </w:rPr>
        <w:t xml:space="preserve">. </w:t>
      </w:r>
      <w:r>
        <w:rPr>
          <w:rStyle w:val="Emphasis"/>
          <w:rFonts w:cs="Arial" w:ascii="Arial" w:hAnsi="Arial"/>
          <w:b/>
          <w:bCs/>
          <w:i/>
          <w:iCs/>
          <w:color w:val="000000"/>
          <w:sz w:val="24"/>
          <w:szCs w:val="24"/>
          <w:lang w:val="mn-Cyrl-MN"/>
        </w:rPr>
        <w:t>Ирээдүйн өв сангийн тухай хуулийн төсөл /</w:t>
      </w:r>
      <w:r>
        <w:rPr>
          <w:rStyle w:val="Emphasis"/>
          <w:rFonts w:cs="Arial" w:ascii="Arial" w:hAnsi="Arial"/>
          <w:b w:val="false"/>
          <w:bCs w:val="false"/>
          <w:i/>
          <w:iCs/>
          <w:color w:val="000000"/>
          <w:sz w:val="24"/>
          <w:szCs w:val="24"/>
          <w:lang w:val="mn-Cyrl-MN"/>
        </w:rPr>
        <w:t>Монгол Улсын Ерөнхийлөгч 2014.10.13-ны өдөр өргөн мэдүүлсэн, анхны хэлэлцүүлэг</w:t>
      </w:r>
      <w:r>
        <w:rPr>
          <w:rStyle w:val="Emphasis"/>
          <w:rFonts w:cs="Arial" w:ascii="Arial" w:hAnsi="Arial"/>
          <w:b/>
          <w:bCs/>
          <w:i/>
          <w:iCs/>
          <w:color w:val="000000"/>
          <w:sz w:val="24"/>
          <w:szCs w:val="24"/>
          <w:lang w:val="mn-Cyrl-MN"/>
        </w:rPr>
        <w:t>/.</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rFonts w:ascii="Mongolian Baiti" w:hAnsi="Mongolian Baiti"/>
          <w:color w:val="007826"/>
        </w:rPr>
      </w:pPr>
      <w:r>
        <w:rPr>
          <w:rStyle w:val="Emphasis"/>
          <w:rFonts w:ascii="Arial" w:hAnsi="Arial"/>
          <w:color w:val="000000"/>
        </w:rPr>
        <w:tab/>
      </w:r>
      <w:r>
        <w:rPr>
          <w:rStyle w:val="Emphasis"/>
          <w:rFonts w:ascii="Arial" w:hAnsi="Arial"/>
          <w:i w:val="false"/>
          <w:iCs w:val="false"/>
          <w:color w:val="000000"/>
          <w:lang w:val="mn-Cyrl-MN"/>
        </w:rPr>
        <w:t xml:space="preserve">Хэлэлцэж буй асуудалтай холбогдуулан Монгол Улсын Ерөнхийлөгчийн Иргэний оролцоо, эдийн засгийн бодлогын зөвлөх Л.Дашдорж, Сангийн яамны Санхүүгийн хөрөнгийн удирдлагын хэлтсийн ахлах мэргэжилтэн, Сангийн яамны Санхүүгийн хөрөнгийн удирдлагын хэлтсийн мэргэжилтэн К.Гулжан нар оролцов. </w:t>
      </w:r>
    </w:p>
    <w:p>
      <w:pPr>
        <w:pStyle w:val="Normal"/>
        <w:spacing w:lineRule="atLeast" w:line="200" w:before="0" w:after="0"/>
        <w:jc w:val="both"/>
        <w:rPr>
          <w:rStyle w:val="Emphasis"/>
          <w:rFonts w:ascii="Arial" w:hAnsi="Arial"/>
          <w:i w:val="false"/>
          <w:i w:val="false"/>
          <w:iCs w:val="false"/>
          <w:color w:val="000000"/>
          <w:lang w:val="mn-Cyrl-MN"/>
        </w:rPr>
      </w:pPr>
      <w:r>
        <w:rPr>
          <w:rFonts w:ascii="Arial" w:hAnsi="Arial"/>
          <w:i w:val="false"/>
          <w:iCs w:val="false"/>
          <w:color w:val="000000"/>
          <w:lang w:val="mn-Cyrl-MN"/>
        </w:rPr>
      </w:r>
    </w:p>
    <w:p>
      <w:pPr>
        <w:pStyle w:val="Normal"/>
        <w:spacing w:lineRule="atLeast" w:line="200" w:before="0" w:after="0"/>
        <w:jc w:val="both"/>
        <w:rPr>
          <w:rFonts w:ascii="Mongolian Baiti" w:hAnsi="Mongolian Baiti"/>
          <w:color w:val="007826"/>
        </w:rPr>
      </w:pPr>
      <w:r>
        <w:rPr>
          <w:rStyle w:val="Emphasis"/>
          <w:rFonts w:ascii="Arial" w:hAnsi="Arial"/>
          <w:color w:val="000000"/>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Б.Гандулам, референт Ц.Батбаатар, Г.Нарантуяа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rFonts w:ascii="Mongolian Baiti" w:hAnsi="Mongolian Baiti"/>
          <w:color w:val="007826"/>
        </w:rPr>
      </w:pPr>
      <w:r>
        <w:rPr>
          <w:rStyle w:val="Emphasis"/>
          <w:rFonts w:ascii="Arial" w:hAnsi="Arial"/>
          <w:color w:val="000000"/>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Хуулийн төслийг анхны хэлэлцүүлэгт бэлтгэсэн талаарх ажлын хэсгийн санал, дүгнэлтийг Улсын Их Хурлын гишүүн Р.Амаржаргал товч танилцуулав.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rFonts w:ascii="Mongolian Baiti" w:hAnsi="Mongolian Baiti"/>
          <w:color w:val="007826"/>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Танилцуулгатай холбогдуулан Улсын Их Хурлын гишүүн Д.Ганхуягийн тавьсан асуултад Монгол Улсын Ерөнхийлөгчийн Иргэний оролцоо, эдийн засгийн бодлогын зөвлөх Л.Дашдорж хариулж, тайлбар хийв.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rFonts w:ascii="Mongolian Baiti" w:hAnsi="Mongolian Baiti"/>
          <w:color w:val="007826"/>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Ирээдүйн өв сангийн тухай хуулийн төслийн талаар Улсын Их Хурлын гишүүн Р.Амаржаргал, Д.Батцогт, Б.Наранхүү, Ч.Улаан, Ч.Хүрэлбаатар нарын гаргасан зарчмын зөрүүтэй саналын томьёоллоор санал хураав.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rFonts w:ascii="Mongolian Baiti" w:hAnsi="Mongolian Baiti"/>
          <w:color w:val="007826"/>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Нэг.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Зарчмын зөрүүтэй саналын томьёолол.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Б.Болор: - </w:t>
      </w:r>
      <w:r>
        <w:rPr>
          <w:rStyle w:val="Emphasis"/>
          <w:rFonts w:eastAsia="Arial" w:cs="Arial" w:ascii="Arial" w:hAnsi="Arial"/>
          <w:b/>
          <w:bCs/>
          <w:i/>
          <w:iCs/>
          <w:caps w:val="false"/>
          <w:smallCaps w:val="false"/>
          <w:color w:val="000000"/>
          <w:sz w:val="24"/>
          <w:szCs w:val="24"/>
          <w:u w:val="none"/>
          <w:lang w:val="mn-Cyrl-MN" w:eastAsia="en-US" w:bidi="ar-SA"/>
        </w:rPr>
        <w:t xml:space="preserve">1. </w:t>
      </w:r>
      <w:r>
        <w:rPr>
          <w:rFonts w:ascii="Arial" w:hAnsi="Arial"/>
          <w:color w:val="000000"/>
          <w:lang w:val="mn-Cyrl-MN"/>
        </w:rPr>
        <w:t xml:space="preserve">Төслийн 1 дүгээр зүйлийн 1.1 дэх хэсгийн "шударга," гэснийг, мөн хэсгийн "ухаалаг" гэснийг тус тус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саналыг дэмжье 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ascii="Arial" w:hAnsi="Arial"/>
          <w:b w:val="false"/>
          <w:bCs w:val="false"/>
          <w:color w:val="000000"/>
          <w:lang w:val="mn-Cyrl-MN"/>
        </w:rPr>
        <w:t xml:space="preserve"> </w:t>
      </w:r>
    </w:p>
    <w:p>
      <w:pPr>
        <w:pStyle w:val="Normal"/>
        <w:ind w:firstLine="709"/>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firstLine="709"/>
        <w:jc w:val="both"/>
        <w:rPr>
          <w:rFonts w:ascii="Arial" w:hAnsi="Arial"/>
          <w:color w:val="000000"/>
        </w:rPr>
      </w:pPr>
      <w:r>
        <w:rPr>
          <w:rFonts w:ascii="Arial" w:hAnsi="Arial"/>
          <w:b/>
          <w:bCs/>
          <w:i/>
          <w:iCs/>
          <w:color w:val="000000"/>
          <w:lang w:val="mn-Cyrl-MN"/>
        </w:rPr>
        <w:t xml:space="preserve">2. </w:t>
      </w:r>
      <w:r>
        <w:rPr>
          <w:rFonts w:ascii="Arial" w:hAnsi="Arial"/>
          <w:color w:val="000000"/>
          <w:lang w:val="mn-Cyrl-MN"/>
        </w:rPr>
        <w:t>Төслийн 3 дугаар зүйлийн 3.1 дэх хэсгийн "</w:t>
      </w:r>
      <w:r>
        <w:rPr>
          <w:rFonts w:ascii="Arial" w:hAnsi="Arial"/>
          <w:color w:val="000000"/>
          <w:lang w:val="mn-Cyrl-MN" w:eastAsia="en-US"/>
        </w:rPr>
        <w:t xml:space="preserve">Сангийн үйл ажиллагаатай" гэснийг "Сантай" гэж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саналыг дэмжье 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ascii="Arial" w:hAnsi="Arial"/>
          <w:b w:val="false"/>
          <w:bCs w:val="false"/>
          <w:color w:val="000000"/>
          <w:lang w:val="mn-Cyrl-MN" w:eastAsia="en-US"/>
        </w:rPr>
        <w:t xml:space="preserve">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b/>
          <w:bCs/>
          <w:i/>
          <w:iCs/>
          <w:color w:val="000000"/>
          <w:lang w:val="mn-Cyrl-MN"/>
        </w:rPr>
        <w:t xml:space="preserve">3. </w:t>
      </w:r>
      <w:r>
        <w:rPr>
          <w:rFonts w:ascii="Arial" w:hAnsi="Arial"/>
          <w:color w:val="000000"/>
          <w:lang w:val="mn-Cyrl-MN"/>
        </w:rPr>
        <w:t>Төслийн 3 дугаар зүйлийн 3.4 дэх хэсэг, 4 дүгээр зүйлийн 4.1.8 дахь заалты</w:t>
      </w:r>
      <w:r>
        <w:rPr>
          <w:rFonts w:ascii="Arial" w:hAnsi="Arial"/>
          <w:color w:val="000000"/>
          <w:lang w:val="mn-Cyrl-MN" w:eastAsia="en-US"/>
        </w:rPr>
        <w:t xml:space="preserve">г тус тус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саналыг дэмжье 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ascii="Arial" w:hAnsi="Arial"/>
          <w:b w:val="false"/>
          <w:bCs w:val="false"/>
          <w:color w:val="000000"/>
          <w:lang w:val="mn-Cyrl-MN" w:eastAsia="en-US"/>
        </w:rPr>
        <w:t xml:space="preserve">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b/>
          <w:bCs/>
          <w:i/>
          <w:iCs/>
          <w:color w:val="000000"/>
          <w:lang w:val="mn-Cyrl-MN" w:eastAsia="en-US"/>
        </w:rPr>
        <w:t xml:space="preserve">4. </w:t>
      </w:r>
      <w:r>
        <w:rPr>
          <w:rFonts w:ascii="Arial" w:hAnsi="Arial"/>
          <w:color w:val="000000"/>
          <w:lang w:val="mn-Cyrl-MN"/>
        </w:rPr>
        <w:t xml:space="preserve">Төслийн 4 дүгээр зүйлийн 4.1.1 дэх заалтын </w:t>
      </w:r>
      <w:bookmarkStart w:id="0" w:name="_Ref37990196614"/>
      <w:r>
        <w:rPr>
          <w:rFonts w:ascii="Arial" w:hAnsi="Arial"/>
          <w:color w:val="000000"/>
          <w:lang w:val="mn-Cyrl-MN"/>
        </w:rPr>
        <w:t>"</w:t>
      </w:r>
      <w:r>
        <w:rPr>
          <w:rFonts w:ascii="Arial" w:hAnsi="Arial"/>
          <w:color w:val="000000"/>
          <w:lang w:val="mn-Cyrl-MN" w:eastAsia="en-US"/>
        </w:rPr>
        <w:t xml:space="preserve">хэрэгслийг" гэснийг "хэлбэрийг" гэж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саналыг дэмжье 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ascii="Arial" w:hAnsi="Arial"/>
          <w:b w:val="false"/>
          <w:bCs w:val="false"/>
          <w:color w:val="000000"/>
          <w:lang w:val="mn-Cyrl-MN" w:eastAsia="en-US"/>
        </w:rPr>
        <w:t xml:space="preserve">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b/>
          <w:bCs/>
          <w:i/>
          <w:iCs/>
          <w:color w:val="000000"/>
          <w:lang w:val="mn-Cyrl-MN" w:eastAsia="en-US"/>
        </w:rPr>
        <w:t xml:space="preserve">5. </w:t>
      </w:r>
      <w:r>
        <w:rPr>
          <w:rFonts w:ascii="Arial" w:hAnsi="Arial"/>
          <w:color w:val="000000"/>
          <w:lang w:val="mn-Cyrl-MN"/>
        </w:rPr>
        <w:t>Төслийн 4 дүгээр зүйлийн 4.1.3 дахь заалтын "</w:t>
      </w:r>
      <w:bookmarkEnd w:id="0"/>
      <w:r>
        <w:rPr>
          <w:rFonts w:ascii="Arial" w:hAnsi="Arial"/>
          <w:color w:val="000000"/>
          <w:lang w:val="mn-Cyrl-MN" w:eastAsia="en-US"/>
        </w:rPr>
        <w:t xml:space="preserve">замаар сангийн хөрөнгийн бодит үнэ цэнийг хадгалах, түүнийг арвижуулах" гэснийг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саналыг дэмжье 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ascii="Arial" w:hAnsi="Arial"/>
          <w:b w:val="false"/>
          <w:bCs w:val="false"/>
          <w:color w:val="000000"/>
          <w:lang w:val="mn-Cyrl-MN" w:eastAsia="en-US"/>
        </w:rPr>
        <w:t xml:space="preserve"> </w:t>
      </w:r>
    </w:p>
    <w:p>
      <w:pPr>
        <w:pStyle w:val="Normal"/>
        <w:ind w:firstLine="709"/>
        <w:jc w:val="both"/>
        <w:rPr>
          <w:rFonts w:ascii="Arial" w:hAnsi="Arial"/>
          <w:b/>
          <w:b/>
          <w:color w:val="000000"/>
          <w:lang w:val="mn-Cyrl-MN" w:eastAsia="en-US"/>
        </w:rPr>
      </w:pPr>
      <w:r>
        <w:rPr>
          <w:rFonts w:ascii="Arial" w:hAnsi="Arial"/>
          <w:b/>
          <w:color w:val="000000"/>
          <w:lang w:val="mn-Cyrl-MN" w:eastAsia="en-US"/>
        </w:rPr>
      </w:r>
    </w:p>
    <w:p>
      <w:pPr>
        <w:pStyle w:val="Normal"/>
        <w:ind w:firstLine="709"/>
        <w:jc w:val="both"/>
        <w:rPr>
          <w:rFonts w:ascii="Arial" w:hAnsi="Arial"/>
          <w:color w:val="000000"/>
        </w:rPr>
      </w:pPr>
      <w:r>
        <w:rPr>
          <w:rFonts w:ascii="Arial" w:hAnsi="Arial"/>
          <w:b/>
          <w:bCs/>
          <w:i/>
          <w:iCs/>
          <w:color w:val="000000"/>
          <w:lang w:val="mn-Cyrl-MN" w:eastAsia="en-US"/>
        </w:rPr>
        <w:t xml:space="preserve">6. </w:t>
      </w:r>
      <w:r>
        <w:rPr>
          <w:rFonts w:ascii="Arial" w:hAnsi="Arial"/>
          <w:color w:val="000000"/>
          <w:lang w:val="mn-Cyrl-MN"/>
        </w:rPr>
        <w:t>Төслийн 6 дугаар зүйлийн 6.1.5 дахь заалтын "</w:t>
      </w:r>
      <w:r>
        <w:rPr>
          <w:rFonts w:ascii="Arial" w:hAnsi="Arial"/>
          <w:color w:val="000000"/>
          <w:lang w:val="mn-Cyrl-MN" w:eastAsia="en-US"/>
        </w:rPr>
        <w:t xml:space="preserve">зөвлөл, нэр дэвшүүлэх хорооны гишүүдийг" гэснийг "зөвлөлийг" гэж, </w:t>
      </w:r>
      <w:r>
        <w:rPr>
          <w:rFonts w:ascii="Arial" w:hAnsi="Arial"/>
          <w:color w:val="000000"/>
          <w:lang w:val="mn-Cyrl-MN"/>
        </w:rPr>
        <w:t>мөн зүйлийн 6.4.1 дэх заалтын "</w:t>
      </w:r>
      <w:r>
        <w:rPr>
          <w:rFonts w:ascii="Arial" w:hAnsi="Arial"/>
          <w:color w:val="000000"/>
          <w:lang w:val="mn-Cyrl-MN" w:eastAsia="en-US"/>
        </w:rPr>
        <w:t xml:space="preserve">сан алдагдалд орох" гэснийг "болзошгүй алдагдлыг хамгийн бага байлгах" гэж, мөн зүйлийн 6.5.2 дахь заалтын "байх хөрөнгө оруулах хэрэгсэлд" гэснийг "байхаар"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саналыг дэмжье 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ascii="Arial" w:hAnsi="Arial"/>
          <w:b w:val="false"/>
          <w:bCs w:val="false"/>
          <w:color w:val="000000"/>
          <w:lang w:val="mn-Cyrl-MN" w:eastAsia="en-US"/>
        </w:rPr>
        <w:t xml:space="preserve">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b/>
          <w:bCs/>
          <w:i/>
          <w:iCs/>
          <w:color w:val="000000"/>
          <w:lang w:val="mn-Cyrl-MN" w:eastAsia="en-US"/>
        </w:rPr>
        <w:t xml:space="preserve">7. </w:t>
      </w:r>
      <w:r>
        <w:rPr>
          <w:rFonts w:ascii="Arial" w:hAnsi="Arial"/>
          <w:color w:val="000000"/>
          <w:lang w:val="mn-Cyrl-MN"/>
        </w:rPr>
        <w:t xml:space="preserve">Төслийн 6 дугаар зүйлд доор дурдсан агуулгатай 6.3.1 дэх заалт нэмэх: </w:t>
      </w:r>
    </w:p>
    <w:p>
      <w:pPr>
        <w:pStyle w:val="Normal"/>
        <w:ind w:firstLine="709"/>
        <w:jc w:val="both"/>
        <w:rPr>
          <w:rFonts w:ascii="Arial" w:hAnsi="Arial"/>
          <w:color w:val="000000"/>
          <w:lang w:val="mn-Cyrl-MN"/>
        </w:rPr>
      </w:pPr>
      <w:r>
        <w:rPr>
          <w:rFonts w:ascii="Arial" w:hAnsi="Arial"/>
          <w:color w:val="000000"/>
          <w:lang w:val="mn-Cyrl-MN"/>
        </w:rPr>
      </w:r>
    </w:p>
    <w:p>
      <w:pPr>
        <w:pStyle w:val="Normal"/>
        <w:tabs>
          <w:tab w:val="left" w:pos="1440" w:leader="none"/>
          <w:tab w:val="left" w:pos="1800" w:leader="none"/>
        </w:tabs>
        <w:ind w:firstLine="1418"/>
        <w:jc w:val="both"/>
        <w:rPr>
          <w:rFonts w:ascii="Arial" w:hAnsi="Arial"/>
          <w:color w:val="000000"/>
        </w:rPr>
      </w:pPr>
      <w:r>
        <w:rPr>
          <w:rFonts w:ascii="Arial" w:hAnsi="Arial"/>
          <w:color w:val="000000"/>
          <w:lang w:val="mn-Cyrl-MN" w:eastAsia="en-US"/>
        </w:rPr>
        <w:t xml:space="preserve">"6.3.1.Сангийн хөрөнгийн бодит үнэ цэнийг хадгалах, түүнийг арвижуулах;"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tabs>
          <w:tab w:val="left" w:pos="0" w:leader="none"/>
        </w:tabs>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ascii="Arial" w:hAnsi="Arial"/>
          <w:b w:val="false"/>
          <w:bCs w:val="false"/>
          <w:color w:val="000000"/>
          <w:lang w:val="mn-Cyrl-MN" w:eastAsia="en-US"/>
        </w:rPr>
        <w:t xml:space="preserve"> </w:t>
      </w:r>
    </w:p>
    <w:p>
      <w:pPr>
        <w:pStyle w:val="Normal"/>
        <w:tabs>
          <w:tab w:val="left" w:pos="1440" w:leader="none"/>
          <w:tab w:val="left" w:pos="1800" w:leader="none"/>
        </w:tabs>
        <w:ind w:firstLine="1418"/>
        <w:jc w:val="both"/>
        <w:rPr>
          <w:rFonts w:ascii="Arial" w:hAnsi="Arial"/>
          <w:color w:val="000000"/>
          <w:lang w:val="mn-Cyrl-MN" w:eastAsia="en-US"/>
        </w:rPr>
      </w:pPr>
      <w:r>
        <w:rPr>
          <w:rFonts w:ascii="Arial" w:hAnsi="Arial"/>
          <w:color w:val="000000"/>
          <w:lang w:val="mn-Cyrl-MN" w:eastAsia="en-US"/>
        </w:rPr>
      </w:r>
    </w:p>
    <w:p>
      <w:pPr>
        <w:pStyle w:val="Normal"/>
        <w:tabs>
          <w:tab w:val="left" w:pos="0" w:leader="none"/>
        </w:tabs>
        <w:ind w:hanging="0"/>
        <w:jc w:val="both"/>
        <w:rPr>
          <w:rFonts w:ascii="Arial" w:hAnsi="Arial"/>
          <w:color w:val="000000"/>
        </w:rPr>
      </w:pPr>
      <w:r>
        <w:rPr>
          <w:rFonts w:ascii="Arial" w:hAnsi="Arial"/>
          <w:color w:val="000000"/>
          <w:lang w:val="mn-Cyrl-MN" w:eastAsia="en-US"/>
        </w:rPr>
        <w:tab/>
      </w:r>
      <w:r>
        <w:rPr>
          <w:rFonts w:ascii="Arial" w:hAnsi="Arial"/>
          <w:b/>
          <w:bCs/>
          <w:i/>
          <w:iCs/>
          <w:color w:val="000000"/>
          <w:lang w:val="mn-Cyrl-MN" w:eastAsia="en-US"/>
        </w:rPr>
        <w:t xml:space="preserve">8. </w:t>
      </w:r>
      <w:r>
        <w:rPr>
          <w:rFonts w:ascii="Arial" w:hAnsi="Arial"/>
          <w:color w:val="000000"/>
          <w:lang w:val="mn-Cyrl-MN" w:eastAsia="en-US"/>
        </w:rPr>
        <w:t xml:space="preserve">Төслийн 6 дугаар зүйлийн 6.3.3 дахь заалтын "Монгол Улсын эрх, хууль ёсны ашиг сонирхол," гэснийг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tabs>
          <w:tab w:val="left" w:pos="0" w:leader="none"/>
        </w:tabs>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90.0 хувийн саналаар дэмжигдлээ.</w:t>
      </w:r>
      <w:r>
        <w:rPr>
          <w:rFonts w:ascii="Arial" w:hAnsi="Arial"/>
          <w:b w:val="false"/>
          <w:bCs w:val="false"/>
          <w:color w:val="000000"/>
          <w:lang w:val="mn-Cyrl-MN" w:eastAsia="en-US"/>
        </w:rPr>
        <w:t xml:space="preserve"> </w:t>
      </w:r>
    </w:p>
    <w:p>
      <w:pPr>
        <w:pStyle w:val="Normal"/>
        <w:tabs>
          <w:tab w:val="left" w:pos="0" w:leader="none"/>
        </w:tabs>
        <w:ind w:hanging="0"/>
        <w:jc w:val="both"/>
        <w:rPr>
          <w:rFonts w:ascii="Arial" w:hAnsi="Arial"/>
          <w:b/>
          <w:b/>
          <w:color w:val="000000"/>
          <w:lang w:val="mn-Cyrl-MN" w:eastAsia="en-US"/>
        </w:rPr>
      </w:pPr>
      <w:r>
        <w:rPr>
          <w:rFonts w:ascii="Arial" w:hAnsi="Arial"/>
          <w:b/>
          <w:color w:val="000000"/>
          <w:lang w:val="mn-Cyrl-MN" w:eastAsia="en-US"/>
        </w:rPr>
      </w:r>
    </w:p>
    <w:p>
      <w:pPr>
        <w:pStyle w:val="Normal"/>
        <w:tabs>
          <w:tab w:val="left" w:pos="0" w:leader="none"/>
        </w:tabs>
        <w:ind w:hanging="0"/>
        <w:jc w:val="both"/>
        <w:rPr>
          <w:rFonts w:ascii="Arial" w:hAnsi="Arial"/>
          <w:color w:val="000000"/>
        </w:rPr>
      </w:pPr>
      <w:r>
        <w:rPr>
          <w:rFonts w:ascii="Arial" w:hAnsi="Arial"/>
          <w:b w:val="false"/>
          <w:bCs w:val="false"/>
          <w:color w:val="000000"/>
          <w:lang w:val="mn-Cyrl-MN" w:eastAsia="en-US"/>
        </w:rPr>
        <w:tab/>
      </w:r>
      <w:r>
        <w:rPr>
          <w:rFonts w:ascii="Arial" w:hAnsi="Arial"/>
          <w:b/>
          <w:bCs/>
          <w:i/>
          <w:iCs/>
          <w:color w:val="000000"/>
          <w:lang w:val="mn-Cyrl-MN" w:eastAsia="en-US"/>
        </w:rPr>
        <w:t>9.</w:t>
      </w:r>
      <w:r>
        <w:rPr>
          <w:rFonts w:ascii="Arial" w:hAnsi="Arial"/>
          <w:b w:val="false"/>
          <w:bCs w:val="false"/>
          <w:color w:val="000000"/>
          <w:lang w:val="mn-Cyrl-MN" w:eastAsia="en-US"/>
        </w:rPr>
        <w:t xml:space="preserve"> </w:t>
      </w:r>
      <w:r>
        <w:rPr>
          <w:rFonts w:ascii="Arial" w:hAnsi="Arial"/>
          <w:color w:val="000000"/>
          <w:lang w:val="mn-Cyrl-MN"/>
        </w:rPr>
        <w:t>Төслийн 7 дугаар зүйлийн 7.1.1 дэх заалтын "</w:t>
      </w:r>
      <w:bookmarkStart w:id="1" w:name="_Ref37754470015"/>
      <w:r>
        <w:rPr>
          <w:rFonts w:ascii="Arial" w:hAnsi="Arial"/>
          <w:color w:val="000000"/>
          <w:lang w:val="mn-Cyrl-MN" w:eastAsia="en-US"/>
        </w:rPr>
        <w:t xml:space="preserve">стратегийн ач холбогдол бүхий" гэснийг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tabs>
          <w:tab w:val="left" w:pos="0" w:leader="none"/>
        </w:tabs>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90.0 хувийн саналаар дэмжигдлээ.</w:t>
      </w:r>
      <w:r>
        <w:rPr>
          <w:rFonts w:ascii="Arial" w:hAnsi="Arial"/>
          <w:b w:val="false"/>
          <w:bCs w:val="false"/>
          <w:color w:val="000000"/>
          <w:lang w:val="mn-Cyrl-MN" w:eastAsia="en-US"/>
        </w:rPr>
        <w:t xml:space="preserve"> </w:t>
      </w:r>
    </w:p>
    <w:p>
      <w:pPr>
        <w:pStyle w:val="Normal"/>
        <w:tabs>
          <w:tab w:val="left" w:pos="0" w:leader="none"/>
        </w:tabs>
        <w:ind w:hanging="0"/>
        <w:jc w:val="both"/>
        <w:rPr>
          <w:rFonts w:ascii="Arial" w:hAnsi="Arial"/>
          <w:color w:val="000000"/>
          <w:lang w:val="mn-Cyrl-MN" w:eastAsia="en-US"/>
        </w:rPr>
      </w:pPr>
      <w:r>
        <w:rPr>
          <w:rFonts w:ascii="Arial" w:hAnsi="Arial"/>
          <w:color w:val="000000"/>
          <w:lang w:val="mn-Cyrl-MN" w:eastAsia="en-US"/>
        </w:rPr>
      </w:r>
    </w:p>
    <w:p>
      <w:pPr>
        <w:pStyle w:val="Normal"/>
        <w:tabs>
          <w:tab w:val="left" w:pos="0" w:leader="none"/>
        </w:tabs>
        <w:ind w:hanging="0"/>
        <w:jc w:val="both"/>
        <w:rPr>
          <w:rFonts w:ascii="Arial" w:hAnsi="Arial"/>
          <w:color w:val="000000"/>
        </w:rPr>
      </w:pPr>
      <w:bookmarkEnd w:id="1"/>
      <w:r>
        <w:rPr>
          <w:rFonts w:ascii="Arial" w:hAnsi="Arial"/>
          <w:color w:val="000000"/>
          <w:lang w:val="mn-Cyrl-MN" w:eastAsia="en-US"/>
        </w:rPr>
        <w:tab/>
      </w:r>
      <w:r>
        <w:rPr>
          <w:rFonts w:ascii="Arial" w:hAnsi="Arial"/>
          <w:b/>
          <w:bCs/>
          <w:i/>
          <w:iCs/>
          <w:color w:val="000000"/>
          <w:lang w:val="mn-Cyrl-MN" w:eastAsia="en-US"/>
        </w:rPr>
        <w:t xml:space="preserve">10. </w:t>
      </w:r>
      <w:r>
        <w:rPr>
          <w:rFonts w:ascii="Arial" w:hAnsi="Arial"/>
          <w:color w:val="000000"/>
          <w:lang w:val="mn-Cyrl-MN"/>
        </w:rPr>
        <w:t xml:space="preserve">Төслийн 7 дугаар зүйлийн 7.1.2 дахь заалтын "70" гэснийг "65" гэж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8</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3</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tabs>
          <w:tab w:val="left" w:pos="0" w:leader="none"/>
        </w:tabs>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72.7 хувийн саналаар дэмжигдлээ.</w:t>
      </w:r>
      <w:r>
        <w:rPr>
          <w:rFonts w:ascii="Arial" w:hAnsi="Arial"/>
          <w:b w:val="false"/>
          <w:bCs w:val="false"/>
          <w:color w:val="000000"/>
          <w:lang w:val="mn-Cyrl-MN" w:eastAsia="en-US"/>
        </w:rPr>
        <w:t xml:space="preserve"> </w:t>
      </w:r>
    </w:p>
    <w:p>
      <w:pPr>
        <w:pStyle w:val="Normal"/>
        <w:tabs>
          <w:tab w:val="left" w:pos="0" w:leader="none"/>
        </w:tabs>
        <w:ind w:hanging="0"/>
        <w:jc w:val="both"/>
        <w:rPr>
          <w:rFonts w:ascii="Arial" w:hAnsi="Arial"/>
          <w:color w:val="000000"/>
          <w:lang w:val="mn-Cyrl-MN"/>
        </w:rPr>
      </w:pPr>
      <w:r>
        <w:rPr>
          <w:rFonts w:ascii="Arial" w:hAnsi="Arial"/>
          <w:color w:val="000000"/>
          <w:lang w:val="mn-Cyrl-MN"/>
        </w:rPr>
      </w:r>
    </w:p>
    <w:p>
      <w:pPr>
        <w:pStyle w:val="Normal"/>
        <w:tabs>
          <w:tab w:val="left" w:pos="0" w:leader="none"/>
        </w:tabs>
        <w:ind w:hanging="0"/>
        <w:jc w:val="both"/>
        <w:rPr>
          <w:rFonts w:ascii="Arial" w:hAnsi="Arial"/>
          <w:color w:val="000000"/>
        </w:rPr>
      </w:pPr>
      <w:r>
        <w:rPr>
          <w:rFonts w:ascii="Arial" w:hAnsi="Arial"/>
          <w:b/>
          <w:color w:val="000000"/>
          <w:lang w:val="mn-Cyrl-MN"/>
        </w:rPr>
        <w:tab/>
      </w:r>
      <w:r>
        <w:rPr>
          <w:rFonts w:ascii="Arial" w:hAnsi="Arial"/>
          <w:b/>
          <w:bCs/>
          <w:i/>
          <w:iCs/>
          <w:color w:val="000000"/>
          <w:lang w:val="mn-Cyrl-MN"/>
        </w:rPr>
        <w:t xml:space="preserve">11. </w:t>
      </w:r>
      <w:r>
        <w:rPr>
          <w:rFonts w:ascii="Arial" w:hAnsi="Arial"/>
          <w:color w:val="000000"/>
          <w:lang w:val="mn-Cyrl-MN"/>
        </w:rPr>
        <w:t xml:space="preserve">Төслийн 8 дугаар зүйлийн 8.1 дэх хэсгийн "Сангийн" гэсний өмнө "төрийн сан дахь" гэж нэмэх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tabs>
          <w:tab w:val="left" w:pos="0" w:leader="none"/>
        </w:tabs>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81.8 хувийн саналаар дэмжигдлээ.</w:t>
      </w:r>
      <w:r>
        <w:rPr>
          <w:rFonts w:ascii="Arial" w:hAnsi="Arial"/>
          <w:b w:val="false"/>
          <w:bCs w:val="false"/>
          <w:color w:val="000000"/>
          <w:lang w:val="mn-Cyrl-MN" w:eastAsia="en-US"/>
        </w:rPr>
        <w:t xml:space="preserve"> </w:t>
      </w:r>
    </w:p>
    <w:p>
      <w:pPr>
        <w:pStyle w:val="Normal"/>
        <w:tabs>
          <w:tab w:val="left" w:pos="0" w:leader="none"/>
        </w:tabs>
        <w:ind w:hanging="0"/>
        <w:jc w:val="both"/>
        <w:rPr>
          <w:rFonts w:ascii="Arial" w:hAnsi="Arial"/>
          <w:color w:val="000000"/>
          <w:lang w:val="mn-Cyrl-MN"/>
        </w:rPr>
      </w:pPr>
      <w:r>
        <w:rPr>
          <w:rFonts w:ascii="Arial" w:hAnsi="Arial"/>
          <w:color w:val="000000"/>
          <w:lang w:val="mn-Cyrl-MN"/>
        </w:rPr>
      </w:r>
    </w:p>
    <w:p>
      <w:pPr>
        <w:pStyle w:val="Normal"/>
        <w:tabs>
          <w:tab w:val="left" w:pos="0" w:leader="none"/>
        </w:tabs>
        <w:ind w:hanging="0"/>
        <w:jc w:val="both"/>
        <w:rPr>
          <w:rFonts w:ascii="Arial" w:hAnsi="Arial"/>
          <w:color w:val="000000"/>
        </w:rPr>
      </w:pPr>
      <w:r>
        <w:rPr>
          <w:rFonts w:ascii="Arial" w:hAnsi="Arial"/>
          <w:color w:val="000000"/>
          <w:lang w:val="mn-Cyrl-MN"/>
        </w:rPr>
        <w:tab/>
      </w:r>
      <w:r>
        <w:rPr>
          <w:rFonts w:ascii="Arial" w:hAnsi="Arial"/>
          <w:b/>
          <w:bCs/>
          <w:i/>
          <w:iCs/>
          <w:color w:val="000000"/>
          <w:lang w:val="mn-Cyrl-MN"/>
        </w:rPr>
        <w:t xml:space="preserve">12. </w:t>
      </w:r>
      <w:r>
        <w:rPr>
          <w:rFonts w:ascii="Arial" w:hAnsi="Arial"/>
          <w:color w:val="000000"/>
          <w:lang w:val="mn-Cyrl-MN"/>
        </w:rPr>
        <w:t xml:space="preserve">Төслийн 8 дугаар зүйлд доор дурдсан агуулгатай 8.3 дахь хэсэг нэмэх: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"8.3.Энэ хуулийн 8.1-д заасан Сангийн данснаас санхүү, төсвийн асуудал эрхэлсэн Засгийн газрын гишүүн ажлын 5 хоногийн дотор Корпорацийн Монголбанк дахь дансанд шилжүүлнэ."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ascii="Arial" w:hAnsi="Arial"/>
          <w:b w:val="false"/>
          <w:bCs w:val="false"/>
          <w:color w:val="000000"/>
          <w:lang w:val="mn-Cyrl-MN" w:eastAsia="en-US"/>
        </w:rPr>
        <w:t xml:space="preserve">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b/>
          <w:bCs/>
          <w:i/>
          <w:iCs/>
          <w:color w:val="000000"/>
          <w:lang w:val="mn-Cyrl-MN" w:eastAsia="en-US"/>
        </w:rPr>
        <w:t xml:space="preserve">13. </w:t>
      </w:r>
      <w:r>
        <w:rPr>
          <w:rFonts w:ascii="Arial" w:hAnsi="Arial"/>
          <w:color w:val="000000"/>
          <w:lang w:val="mn-Cyrl-MN"/>
        </w:rPr>
        <w:t>Төслийн 9 дүгээр зүйлийн 9.2 дахь хэсгийг доор дурдсанаар өөрчлөн найруулах:</w:t>
      </w:r>
    </w:p>
    <w:p>
      <w:pPr>
        <w:pStyle w:val="Normal"/>
        <w:ind w:firstLine="709"/>
        <w:jc w:val="both"/>
        <w:rPr>
          <w:rFonts w:ascii="Arial" w:hAnsi="Arial"/>
          <w:color w:val="000000"/>
          <w:lang w:val="mn-Cyrl-MN"/>
        </w:rPr>
      </w:pPr>
      <w:r>
        <w:rPr>
          <w:rFonts w:ascii="Arial" w:hAnsi="Arial"/>
          <w:color w:val="000000"/>
          <w:lang w:val="mn-Cyrl-MN"/>
        </w:rPr>
      </w:r>
    </w:p>
    <w:p>
      <w:pPr>
        <w:pStyle w:val="NoSpacing"/>
        <w:tabs>
          <w:tab w:val="left" w:pos="1134" w:leader="none"/>
        </w:tabs>
        <w:ind w:firstLine="709"/>
        <w:jc w:val="both"/>
        <w:rPr>
          <w:rFonts w:ascii="Arial" w:hAnsi="Arial"/>
          <w:color w:val="000000"/>
        </w:rPr>
      </w:pPr>
      <w:r>
        <w:rPr>
          <w:rFonts w:ascii="Arial" w:hAnsi="Arial"/>
          <w:color w:val="000000"/>
          <w:lang w:val="mn-Cyrl-MN"/>
        </w:rPr>
        <w:t>"9.2.</w:t>
      </w:r>
      <w:r>
        <w:rPr>
          <w:rFonts w:ascii="Arial" w:hAnsi="Arial"/>
          <w:color w:val="000000"/>
          <w:lang w:val="mn-Cyrl-MN" w:eastAsia="en-US"/>
        </w:rPr>
        <w:t xml:space="preserve">Нэр дэвшүүлэх хороо, хяналтын зөвлөл, зөвлөх багийн үйл ажиллагаа, гишүүний сонгон шалгаруулалт, тэдгээрийн цалин, хөлс, урамшууллын зардлыг санхүү, төсвийн асуудал эрхэлсэн Засгийн газрын гишүүний төсвийн багцад тусган улсын төсвөөс санхүүжүүлнэ."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tabs>
          <w:tab w:val="left" w:pos="1134" w:leader="none"/>
        </w:tabs>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ascii="Arial" w:hAnsi="Arial"/>
          <w:b w:val="false"/>
          <w:bCs w:val="false"/>
          <w:color w:val="000000"/>
          <w:lang w:val="mn-Cyrl-MN" w:eastAsia="en-US"/>
        </w:rPr>
        <w:t xml:space="preserve"> </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1134" w:leader="none"/>
        </w:tabs>
        <w:ind w:firstLine="709"/>
        <w:jc w:val="both"/>
        <w:rPr>
          <w:rFonts w:ascii="Arial" w:hAnsi="Arial"/>
          <w:color w:val="000000"/>
        </w:rPr>
      </w:pPr>
      <w:r>
        <w:rPr>
          <w:rFonts w:ascii="Arial" w:hAnsi="Arial"/>
          <w:b/>
          <w:bCs/>
          <w:i/>
          <w:iCs/>
          <w:color w:val="000000"/>
          <w:lang w:val="mn-Cyrl-MN" w:eastAsia="en-US"/>
        </w:rPr>
        <w:t xml:space="preserve">14. </w:t>
      </w:r>
      <w:r>
        <w:rPr>
          <w:rFonts w:ascii="Arial" w:hAnsi="Arial"/>
          <w:color w:val="000000"/>
          <w:lang w:val="mn-Cyrl-MN"/>
        </w:rPr>
        <w:t>Төслийн 9 дүгээр зүйлийн 9.3, 9.7 дахь хэсгийг</w:t>
      </w:r>
      <w:r>
        <w:rPr>
          <w:rFonts w:ascii="Arial" w:hAnsi="Arial"/>
          <w:color w:val="000000"/>
          <w:lang w:val="mn-Cyrl-MN" w:eastAsia="en-US"/>
        </w:rPr>
        <w:t xml:space="preserve"> тус тус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tabs>
          <w:tab w:val="left" w:pos="1134" w:leader="none"/>
        </w:tabs>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ascii="Arial" w:hAnsi="Arial"/>
          <w:b w:val="false"/>
          <w:bCs w:val="false"/>
          <w:color w:val="000000"/>
          <w:lang w:val="mn-Cyrl-MN" w:eastAsia="en-US"/>
        </w:rPr>
        <w:t xml:space="preserve"> </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firstLine="709"/>
        <w:jc w:val="both"/>
        <w:rPr>
          <w:rFonts w:ascii="Arial" w:hAnsi="Arial"/>
          <w:color w:val="000000"/>
        </w:rPr>
      </w:pPr>
      <w:r>
        <w:rPr>
          <w:rFonts w:ascii="Arial" w:hAnsi="Arial"/>
          <w:b/>
          <w:bCs/>
          <w:i/>
          <w:iCs/>
          <w:color w:val="000000"/>
          <w:lang w:val="mn-Cyrl-MN"/>
        </w:rPr>
        <w:t xml:space="preserve">15. </w:t>
      </w:r>
      <w:bookmarkStart w:id="2" w:name="_Ref37963643916"/>
      <w:r>
        <w:rPr>
          <w:rFonts w:ascii="Arial" w:hAnsi="Arial"/>
          <w:color w:val="000000"/>
          <w:lang w:val="mn-Cyrl-MN"/>
        </w:rPr>
        <w:t>Төслийн 9 дүгээр зүйлийн 9.4 дэх хэсгийн "</w:t>
      </w:r>
      <w:bookmarkEnd w:id="2"/>
      <w:r>
        <w:rPr>
          <w:rFonts w:ascii="Arial" w:hAnsi="Arial"/>
          <w:color w:val="000000"/>
          <w:lang w:val="mn-Cyrl-MN" w:eastAsia="en-US"/>
        </w:rPr>
        <w:t xml:space="preserve">нийт" гэснийг "дээд" гэж, мөн хэсгийн "корпорацийн" гэснийг "өмнөх жилүүдийн дунджийг үндэслэн, Корпорацийн хэвийн үйл ажиллагааг алдагдуулахгүйгээр"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tabs>
          <w:tab w:val="left" w:pos="0" w:leader="none"/>
        </w:tabs>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ascii="Arial" w:hAnsi="Arial"/>
          <w:b w:val="false"/>
          <w:bCs w:val="false"/>
          <w:color w:val="000000"/>
          <w:lang w:val="mn-Cyrl-MN" w:eastAsia="en-US"/>
        </w:rPr>
        <w:t xml:space="preserve"> </w:t>
      </w:r>
    </w:p>
    <w:p>
      <w:pPr>
        <w:pStyle w:val="NoSpacing"/>
        <w:tabs>
          <w:tab w:val="left" w:pos="0"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firstLine="709"/>
        <w:jc w:val="both"/>
        <w:rPr>
          <w:rFonts w:ascii="Arial" w:hAnsi="Arial"/>
          <w:color w:val="000000"/>
        </w:rPr>
      </w:pPr>
      <w:r>
        <w:rPr>
          <w:rFonts w:ascii="Arial" w:hAnsi="Arial"/>
          <w:b/>
          <w:bCs/>
          <w:i/>
          <w:iCs/>
          <w:color w:val="000000"/>
          <w:lang w:val="mn-Cyrl-MN" w:eastAsia="en-US"/>
        </w:rPr>
        <w:t xml:space="preserve">16. </w:t>
      </w:r>
      <w:r>
        <w:rPr>
          <w:rFonts w:ascii="Arial" w:hAnsi="Arial"/>
          <w:color w:val="000000"/>
          <w:lang w:val="mn-Cyrl-MN"/>
        </w:rPr>
        <w:t xml:space="preserve">Төслийн 9 дүгээр зүйлд доор дурдсан агуулгатай 9.4 дэх хэсэг нэмэх: </w:t>
      </w:r>
    </w:p>
    <w:p>
      <w:pPr>
        <w:pStyle w:val="NoSpacing"/>
        <w:tabs>
          <w:tab w:val="left" w:pos="1134" w:leader="none"/>
        </w:tabs>
        <w:ind w:firstLine="709"/>
        <w:jc w:val="both"/>
        <w:rPr>
          <w:rFonts w:ascii="Arial" w:hAnsi="Arial"/>
          <w:b/>
          <w:b/>
          <w:color w:val="000000"/>
          <w:lang w:val="mn-Cyrl-MN" w:eastAsia="en-US"/>
        </w:rPr>
      </w:pPr>
      <w:r>
        <w:rPr>
          <w:rFonts w:ascii="Arial" w:hAnsi="Arial"/>
          <w:b/>
          <w:color w:val="000000"/>
          <w:lang w:val="mn-Cyrl-MN" w:eastAsia="en-US"/>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 xml:space="preserve">"9.4.Энэ хуулийн 9.3-т заасан дээд хэмжээг Корпорацийн урсгал зардлын хувьд өмнөх жилийн гүйцэтгэлээс бууруулахгүй байна."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tabs>
          <w:tab w:val="left" w:pos="1134" w:leader="none"/>
        </w:tabs>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81.8 хувийн саналаар дэмжигдлээ.</w:t>
      </w:r>
      <w:r>
        <w:rPr>
          <w:rFonts w:ascii="Arial" w:hAnsi="Arial"/>
          <w:b w:val="false"/>
          <w:bCs w:val="false"/>
          <w:color w:val="000000"/>
          <w:lang w:val="mn-Cyrl-MN" w:eastAsia="en-US"/>
        </w:rPr>
        <w:t xml:space="preserve"> </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1134" w:leader="none"/>
        </w:tabs>
        <w:ind w:firstLine="709"/>
        <w:jc w:val="both"/>
        <w:rPr>
          <w:rFonts w:ascii="Arial" w:hAnsi="Arial"/>
          <w:color w:val="000000"/>
        </w:rPr>
      </w:pPr>
      <w:r>
        <w:rPr>
          <w:rFonts w:ascii="Arial" w:hAnsi="Arial"/>
          <w:b/>
          <w:bCs/>
          <w:i/>
          <w:iCs/>
          <w:color w:val="000000"/>
          <w:lang w:val="mn-Cyrl-MN" w:eastAsia="en-US"/>
        </w:rPr>
        <w:t xml:space="preserve">17. </w:t>
      </w:r>
      <w:r>
        <w:rPr>
          <w:rFonts w:ascii="Arial" w:hAnsi="Arial"/>
          <w:color w:val="000000"/>
          <w:lang w:val="mn-Cyrl-MN"/>
        </w:rPr>
        <w:t>Төслийн 10 дугаар зүйлийн 10.2.2 дахь заалтыг доор дурдсанаар өөрчлөн найруулах:</w:t>
      </w:r>
    </w:p>
    <w:p>
      <w:pPr>
        <w:pStyle w:val="UlziikaaStyleheading2"/>
        <w:tabs>
          <w:tab w:val="left" w:pos="0" w:leader="none"/>
          <w:tab w:val="left" w:pos="993" w:leader="none"/>
        </w:tabs>
        <w:spacing w:before="0" w:after="0"/>
        <w:ind w:left="706" w:hanging="0"/>
        <w:jc w:val="both"/>
        <w:rPr>
          <w:rFonts w:ascii="Arial" w:hAnsi="Arial"/>
          <w:b w:val="false"/>
          <w:b w:val="false"/>
          <w:bCs/>
          <w:color w:val="000000"/>
          <w:szCs w:val="24"/>
          <w:lang w:eastAsia="en-US"/>
        </w:rPr>
      </w:pPr>
      <w:r>
        <w:rPr>
          <w:b w:val="false"/>
          <w:bCs/>
          <w:color w:val="000000"/>
          <w:szCs w:val="24"/>
          <w:lang w:eastAsia="en-US"/>
        </w:rPr>
      </w:r>
    </w:p>
    <w:p>
      <w:pPr>
        <w:pStyle w:val="ListParagraph"/>
        <w:tabs>
          <w:tab w:val="left" w:pos="0" w:leader="none"/>
        </w:tabs>
        <w:ind w:left="0" w:firstLine="1418"/>
        <w:jc w:val="both"/>
        <w:rPr>
          <w:rFonts w:ascii="Arial" w:hAnsi="Arial"/>
          <w:color w:val="000000"/>
        </w:rPr>
      </w:pPr>
      <w:r>
        <w:rPr>
          <w:rFonts w:cs="Arial" w:ascii="Arial" w:hAnsi="Arial"/>
          <w:color w:val="000000"/>
          <w:lang w:val="mn-Cyrl-MN" w:eastAsia="en-US"/>
        </w:rPr>
        <w:t xml:space="preserve">"10.2.2.хөрөнгө оруулалтын хугацааны далайц;"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ListParagraph"/>
        <w:tabs>
          <w:tab w:val="left" w:pos="0" w:leader="none"/>
        </w:tabs>
        <w:ind w:left="0"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cs="Arial" w:ascii="Arial" w:hAnsi="Arial"/>
          <w:b w:val="false"/>
          <w:bCs w:val="false"/>
          <w:color w:val="000000"/>
          <w:lang w:val="mn-Cyrl-MN" w:eastAsia="en-US"/>
        </w:rPr>
        <w:t xml:space="preserve"> </w:t>
      </w:r>
    </w:p>
    <w:p>
      <w:pPr>
        <w:pStyle w:val="ListParagraph"/>
        <w:tabs>
          <w:tab w:val="left" w:pos="0" w:leader="none"/>
        </w:tabs>
        <w:ind w:left="0" w:firstLine="1418"/>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hanging="0"/>
        <w:jc w:val="both"/>
        <w:rPr>
          <w:rFonts w:ascii="Arial" w:hAnsi="Arial"/>
          <w:color w:val="000000"/>
        </w:rPr>
      </w:pPr>
      <w:r>
        <w:rPr>
          <w:rFonts w:cs="Arial" w:ascii="Arial" w:hAnsi="Arial"/>
          <w:color w:val="000000"/>
          <w:lang w:val="mn-Cyrl-MN" w:eastAsia="en-US"/>
        </w:rPr>
        <w:tab/>
      </w:r>
      <w:r>
        <w:rPr>
          <w:rFonts w:cs="Arial" w:ascii="Arial" w:hAnsi="Arial"/>
          <w:b/>
          <w:bCs/>
          <w:i/>
          <w:iCs/>
          <w:color w:val="000000"/>
          <w:lang w:val="mn-Cyrl-MN" w:eastAsia="en-US"/>
        </w:rPr>
        <w:t>18.</w:t>
      </w:r>
      <w:r>
        <w:rPr>
          <w:rFonts w:ascii="Arial" w:hAnsi="Arial"/>
          <w:color w:val="000000"/>
          <w:lang w:val="mn-Cyrl-MN"/>
        </w:rPr>
        <w:t xml:space="preserve"> Төслийн 10 дугаар зүйлд доор дурдсан агуулгатай 10.2.3 дахь заалт нэмэх: </w:t>
      </w:r>
    </w:p>
    <w:p>
      <w:pPr>
        <w:pStyle w:val="ListParagraph"/>
        <w:tabs>
          <w:tab w:val="left" w:pos="0" w:leader="none"/>
        </w:tabs>
        <w:ind w:left="0" w:firstLine="1418"/>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firstLine="1418"/>
        <w:jc w:val="both"/>
        <w:rPr>
          <w:rFonts w:ascii="Arial" w:hAnsi="Arial"/>
          <w:color w:val="000000"/>
        </w:rPr>
      </w:pPr>
      <w:r>
        <w:rPr>
          <w:rFonts w:cs="Arial" w:ascii="Arial" w:hAnsi="Arial"/>
          <w:color w:val="000000"/>
          <w:lang w:val="mn-Cyrl-MN" w:eastAsia="en-US"/>
        </w:rPr>
        <w:t xml:space="preserve">"10.2.3.урт хугацааны хөрөнгө оруулалтын зорилтод нийцүүлэн хүлээх эрсдэл;"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ListParagraph"/>
        <w:tabs>
          <w:tab w:val="left" w:pos="0" w:leader="none"/>
        </w:tabs>
        <w:ind w:left="0"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cs="Arial" w:ascii="Arial" w:hAnsi="Arial"/>
          <w:b w:val="false"/>
          <w:bCs w:val="false"/>
          <w:color w:val="000000"/>
          <w:lang w:val="mn-Cyrl-MN" w:eastAsia="en-US"/>
        </w:rPr>
        <w:t xml:space="preserve"> </w:t>
      </w:r>
    </w:p>
    <w:p>
      <w:pPr>
        <w:pStyle w:val="ListParagraph"/>
        <w:tabs>
          <w:tab w:val="left" w:pos="0" w:leader="none"/>
        </w:tabs>
        <w:ind w:left="0" w:hanging="0"/>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hanging="0"/>
        <w:jc w:val="both"/>
        <w:rPr>
          <w:rFonts w:ascii="Arial" w:hAnsi="Arial"/>
          <w:color w:val="000000"/>
        </w:rPr>
      </w:pPr>
      <w:r>
        <w:rPr>
          <w:rFonts w:cs="Arial" w:ascii="Arial" w:hAnsi="Arial"/>
          <w:color w:val="000000"/>
          <w:lang w:val="mn-Cyrl-MN" w:eastAsia="en-US"/>
        </w:rPr>
        <w:tab/>
      </w:r>
      <w:r>
        <w:rPr>
          <w:rFonts w:cs="Arial" w:ascii="Arial" w:hAnsi="Arial"/>
          <w:b/>
          <w:bCs/>
          <w:i/>
          <w:iCs/>
          <w:color w:val="000000"/>
          <w:lang w:val="mn-Cyrl-MN" w:eastAsia="en-US"/>
        </w:rPr>
        <w:t xml:space="preserve">19. </w:t>
      </w:r>
      <w:r>
        <w:rPr>
          <w:rFonts w:ascii="Arial" w:hAnsi="Arial"/>
          <w:color w:val="000000"/>
          <w:lang w:val="mn-Cyrl-MN" w:eastAsia="en-US"/>
        </w:rPr>
        <w:t xml:space="preserve">Төслийн 10 дугаар зүйлийн 10.9, 10.10 дахь хэсгийг доор дурдсанаар өөрчлөн найруулах: </w:t>
      </w:r>
    </w:p>
    <w:p>
      <w:pPr>
        <w:pStyle w:val="ListParagraph"/>
        <w:tabs>
          <w:tab w:val="left" w:pos="0" w:leader="none"/>
        </w:tabs>
        <w:ind w:left="0" w:hanging="0"/>
        <w:jc w:val="both"/>
        <w:rPr>
          <w:rFonts w:ascii="Arial" w:hAnsi="Arial"/>
          <w:b w:val="false"/>
          <w:b w:val="false"/>
          <w:color w:val="000000"/>
          <w:szCs w:val="24"/>
          <w:lang w:val="mn-Cyrl-MN" w:eastAsia="en-US"/>
        </w:rPr>
      </w:pPr>
      <w:r>
        <w:rPr>
          <w:rFonts w:ascii="Arial" w:hAnsi="Arial"/>
          <w:b w:val="false"/>
          <w:color w:val="000000"/>
          <w:szCs w:val="24"/>
          <w:lang w:val="mn-Cyrl-MN" w:eastAsia="en-US"/>
        </w:rPr>
      </w:r>
    </w:p>
    <w:p>
      <w:pPr>
        <w:pStyle w:val="ListParagraph"/>
        <w:tabs>
          <w:tab w:val="left" w:pos="0" w:leader="none"/>
        </w:tabs>
        <w:ind w:left="0" w:hanging="0"/>
        <w:jc w:val="both"/>
        <w:rPr>
          <w:rFonts w:ascii="Arial" w:hAnsi="Arial"/>
          <w:color w:val="000000"/>
        </w:rPr>
      </w:pPr>
      <w:r>
        <w:rPr>
          <w:rFonts w:ascii="Arial" w:hAnsi="Arial"/>
          <w:b w:val="false"/>
          <w:color w:val="000000"/>
          <w:szCs w:val="24"/>
          <w:lang w:val="mn-Cyrl-MN" w:eastAsia="en-US"/>
        </w:rPr>
        <w:tab/>
      </w:r>
      <w:r>
        <w:rPr>
          <w:rFonts w:ascii="Arial" w:hAnsi="Arial"/>
          <w:b w:val="false"/>
          <w:color w:val="000000"/>
          <w:szCs w:val="24"/>
          <w:lang w:eastAsia="en-US"/>
        </w:rPr>
        <w:t>"10.9.Мандат зөрчигдсөн, эсхүл зөрчигдөж болзошгүй нөхцөл байдал үүссэн тухай бүр удирдах зөвлөл нь түүний тайлбар, авах арга хэмжээний саналыг тусган санхүү, төсвийн асуудал эрхэлсэн Засгийн газрын гишүүнд нэн даруй бичгээр мэдэгдэнэ.</w:t>
      </w:r>
    </w:p>
    <w:p>
      <w:pPr>
        <w:pStyle w:val="ListParagraph"/>
        <w:tabs>
          <w:tab w:val="left" w:pos="0" w:leader="none"/>
        </w:tabs>
        <w:ind w:left="0" w:hanging="0"/>
        <w:jc w:val="both"/>
        <w:rPr>
          <w:rFonts w:ascii="Arial" w:hAnsi="Arial"/>
          <w:b w:val="false"/>
          <w:b w:val="false"/>
          <w:color w:val="000000"/>
          <w:szCs w:val="24"/>
          <w:lang w:eastAsia="en-US"/>
        </w:rPr>
      </w:pPr>
      <w:r>
        <w:rPr>
          <w:rFonts w:ascii="Arial" w:hAnsi="Arial"/>
          <w:b w:val="false"/>
          <w:color w:val="000000"/>
          <w:szCs w:val="24"/>
          <w:lang w:eastAsia="en-US"/>
        </w:rPr>
      </w:r>
    </w:p>
    <w:p>
      <w:pPr>
        <w:pStyle w:val="ListParagraph"/>
        <w:tabs>
          <w:tab w:val="left" w:pos="0" w:leader="none"/>
        </w:tabs>
        <w:ind w:left="0" w:hanging="0"/>
        <w:jc w:val="both"/>
        <w:rPr>
          <w:rFonts w:ascii="Arial" w:hAnsi="Arial"/>
          <w:color w:val="000000"/>
        </w:rPr>
      </w:pPr>
      <w:r>
        <w:rPr>
          <w:rFonts w:ascii="Arial" w:hAnsi="Arial"/>
          <w:b w:val="false"/>
          <w:color w:val="000000"/>
          <w:szCs w:val="24"/>
          <w:lang w:eastAsia="en-US"/>
        </w:rPr>
        <w:tab/>
        <w:t xml:space="preserve">10.10.Санхүү, төсвийн асуудал эрхэлсэн Засгийн газрын гишүүн мэдэгдлийг хүлээн авснаас хойш 5 хоногийн дотор удирдах зөвлөлд мандат зөрчигдсөн нөхцөл, байдлыг шийдвэрлэх арга хэмжээний чиглэл өгч, биелэлтийг хангуулна."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color w:val="000000"/>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8</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3</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ListParagraph"/>
        <w:tabs>
          <w:tab w:val="left" w:pos="0" w:leader="none"/>
        </w:tabs>
        <w:ind w:left="0"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72.7 хувийн саналаар дэмжигдлээ.</w:t>
      </w:r>
      <w:r>
        <w:rPr>
          <w:rFonts w:ascii="Arial" w:hAnsi="Arial"/>
          <w:b w:val="false"/>
          <w:bCs w:val="false"/>
          <w:color w:val="000000"/>
          <w:szCs w:val="24"/>
          <w:lang w:val="mn-Cyrl-MN" w:eastAsia="en-US"/>
        </w:rPr>
        <w:t xml:space="preserve"> </w:t>
      </w:r>
    </w:p>
    <w:p>
      <w:pPr>
        <w:pStyle w:val="ListParagraph"/>
        <w:tabs>
          <w:tab w:val="left" w:pos="0" w:leader="none"/>
        </w:tabs>
        <w:ind w:left="0" w:hanging="0"/>
        <w:jc w:val="both"/>
        <w:rPr>
          <w:rFonts w:ascii="Arial" w:hAnsi="Arial"/>
          <w:b w:val="false"/>
          <w:b w:val="false"/>
          <w:color w:val="000000"/>
          <w:szCs w:val="24"/>
          <w:lang w:eastAsia="en-US"/>
        </w:rPr>
      </w:pPr>
      <w:r>
        <w:rPr>
          <w:rFonts w:ascii="Arial" w:hAnsi="Arial"/>
          <w:b w:val="false"/>
          <w:color w:val="000000"/>
          <w:szCs w:val="24"/>
          <w:lang w:eastAsia="en-US"/>
        </w:rPr>
      </w:r>
    </w:p>
    <w:p>
      <w:pPr>
        <w:pStyle w:val="ListParagraph"/>
        <w:tabs>
          <w:tab w:val="left" w:pos="0" w:leader="none"/>
        </w:tabs>
        <w:ind w:left="0" w:hanging="0"/>
        <w:jc w:val="both"/>
        <w:rPr>
          <w:rFonts w:ascii="Arial" w:hAnsi="Arial"/>
          <w:color w:val="000000"/>
        </w:rPr>
      </w:pPr>
      <w:r>
        <w:rPr>
          <w:rFonts w:ascii="Arial" w:hAnsi="Arial"/>
          <w:b w:val="false"/>
          <w:color w:val="000000"/>
          <w:szCs w:val="24"/>
          <w:lang w:eastAsia="en-US"/>
        </w:rPr>
        <w:tab/>
      </w:r>
      <w:r>
        <w:rPr>
          <w:rFonts w:ascii="Arial" w:hAnsi="Arial"/>
          <w:b/>
          <w:bCs/>
          <w:i/>
          <w:iCs/>
          <w:color w:val="000000"/>
          <w:szCs w:val="24"/>
          <w:lang w:val="mn-Cyrl-MN" w:eastAsia="en-US"/>
        </w:rPr>
        <w:t xml:space="preserve">20. </w:t>
      </w:r>
      <w:r>
        <w:rPr>
          <w:rFonts w:ascii="Arial" w:hAnsi="Arial"/>
          <w:b w:val="false"/>
          <w:bCs w:val="false"/>
          <w:color w:val="000000"/>
          <w:lang w:val="mn-Cyrl-MN"/>
        </w:rPr>
        <w:t>Төслийн 11 дүгээр зүйлийн 11.2 дахь хэсгийн "</w:t>
      </w:r>
      <w:r>
        <w:rPr>
          <w:rFonts w:ascii="Arial" w:hAnsi="Arial"/>
          <w:b w:val="false"/>
          <w:bCs w:val="false"/>
          <w:color w:val="000000"/>
          <w:lang w:val="mn-Cyrl-MN" w:eastAsia="en-US"/>
        </w:rPr>
        <w:t xml:space="preserve">өөрчлөлт орсон эсэхээс үл хамааран" гэснийг "нийцүүлэн" гэж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ListParagraph"/>
        <w:tabs>
          <w:tab w:val="left" w:pos="0" w:leader="none"/>
        </w:tabs>
        <w:ind w:left="0"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81.8 хувийн саналаар дэмжигдлээ.</w:t>
      </w:r>
      <w:r>
        <w:rPr>
          <w:rFonts w:ascii="Arial" w:hAnsi="Arial"/>
          <w:b w:val="false"/>
          <w:bCs w:val="false"/>
          <w:color w:val="000000"/>
          <w:lang w:val="mn-Cyrl-MN" w:eastAsia="en-US"/>
        </w:rPr>
        <w:t xml:space="preserve"> </w:t>
      </w:r>
    </w:p>
    <w:p>
      <w:pPr>
        <w:pStyle w:val="ListParagraph"/>
        <w:tabs>
          <w:tab w:val="left" w:pos="0" w:leader="none"/>
        </w:tabs>
        <w:ind w:left="0" w:hanging="0"/>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ListParagraph"/>
        <w:tabs>
          <w:tab w:val="left" w:pos="0" w:leader="none"/>
        </w:tabs>
        <w:ind w:left="0" w:hanging="0"/>
        <w:jc w:val="both"/>
        <w:rPr>
          <w:rFonts w:ascii="Arial" w:hAnsi="Arial"/>
          <w:color w:val="000000"/>
        </w:rPr>
      </w:pPr>
      <w:r>
        <w:rPr>
          <w:rFonts w:ascii="Arial" w:hAnsi="Arial"/>
          <w:b w:val="false"/>
          <w:bCs w:val="false"/>
          <w:color w:val="000000"/>
          <w:lang w:val="mn-Cyrl-MN" w:eastAsia="en-US"/>
        </w:rPr>
        <w:tab/>
      </w:r>
      <w:r>
        <w:rPr>
          <w:rFonts w:ascii="Arial" w:hAnsi="Arial"/>
          <w:b/>
          <w:bCs/>
          <w:i/>
          <w:iCs/>
          <w:color w:val="000000"/>
          <w:lang w:val="mn-Cyrl-MN" w:eastAsia="en-US"/>
        </w:rPr>
        <w:t xml:space="preserve">21. </w:t>
      </w:r>
      <w:r>
        <w:rPr>
          <w:rFonts w:ascii="Arial" w:hAnsi="Arial"/>
          <w:b w:val="false"/>
          <w:bCs w:val="false"/>
          <w:color w:val="000000"/>
          <w:lang w:val="mn-Cyrl-MN"/>
        </w:rPr>
        <w:t>Төслийн 11 дүгээр зүйлийн 11.3 дахь хэсгийн "тухай бүр</w:t>
      </w:r>
      <w:r>
        <w:rPr>
          <w:rFonts w:ascii="Arial" w:hAnsi="Arial"/>
          <w:b w:val="false"/>
          <w:bCs w:val="false"/>
          <w:color w:val="000000"/>
          <w:lang w:val="mn-Cyrl-MN" w:eastAsia="en-US"/>
        </w:rPr>
        <w:t xml:space="preserve">" гэсний дараа "удирдах зөвлөл" гэж, </w:t>
      </w:r>
      <w:r>
        <w:rPr>
          <w:rFonts w:ascii="Arial" w:hAnsi="Arial"/>
          <w:b w:val="false"/>
          <w:bCs w:val="false"/>
          <w:color w:val="000000"/>
          <w:lang w:val="mn-Cyrl-MN"/>
        </w:rPr>
        <w:t>12 дугаар зүйлийн 12.1.2 дахь заалтын "Сангийн</w:t>
      </w:r>
      <w:r>
        <w:rPr>
          <w:rFonts w:ascii="Arial" w:hAnsi="Arial"/>
          <w:b w:val="false"/>
          <w:bCs w:val="false"/>
          <w:color w:val="000000"/>
          <w:lang w:val="mn-Cyrl-MN" w:eastAsia="en-US"/>
        </w:rPr>
        <w:t>" гэсний өмнө "энэ хуулийн 12.3-т зааснаас бусад тохиолдолд" гэж, мөн</w:t>
      </w:r>
      <w:r>
        <w:rPr>
          <w:rFonts w:ascii="Arial" w:hAnsi="Arial"/>
          <w:b w:val="false"/>
          <w:bCs w:val="false"/>
          <w:color w:val="000000"/>
          <w:lang w:val="mn-Cyrl-MN"/>
        </w:rPr>
        <w:t xml:space="preserve"> зүйлийн 12.4.3 дахь заалтын "үлдэгдэл"</w:t>
      </w:r>
      <w:r>
        <w:rPr>
          <w:rFonts w:ascii="Arial" w:hAnsi="Arial"/>
          <w:b w:val="false"/>
          <w:bCs w:val="false"/>
          <w:color w:val="000000"/>
          <w:lang w:val="mn-Cyrl-MN" w:eastAsia="en-US"/>
        </w:rPr>
        <w:t xml:space="preserve"> гэсний өмнө "нийт" гэж тус тус нэмэх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ListParagraph"/>
        <w:tabs>
          <w:tab w:val="left" w:pos="0" w:leader="none"/>
        </w:tabs>
        <w:ind w:left="0"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81.8 хувийн саналаар дэмжигдлээ.</w:t>
      </w:r>
      <w:r>
        <w:rPr>
          <w:rFonts w:ascii="Arial" w:hAnsi="Arial"/>
          <w:b w:val="false"/>
          <w:bCs w:val="false"/>
          <w:color w:val="000000"/>
          <w:lang w:val="mn-Cyrl-MN" w:eastAsia="en-US"/>
        </w:rPr>
        <w:t xml:space="preserve"> </w:t>
      </w:r>
    </w:p>
    <w:p>
      <w:pPr>
        <w:pStyle w:val="ListParagraph"/>
        <w:tabs>
          <w:tab w:val="left" w:pos="0" w:leader="none"/>
        </w:tabs>
        <w:ind w:left="0" w:hanging="0"/>
        <w:jc w:val="both"/>
        <w:rPr>
          <w:rFonts w:ascii="Arial" w:hAnsi="Arial"/>
          <w:color w:val="000000"/>
        </w:rPr>
      </w:pPr>
      <w:r>
        <w:rPr>
          <w:rFonts w:ascii="Arial" w:hAnsi="Arial"/>
          <w:b w:val="false"/>
          <w:bCs w:val="false"/>
          <w:color w:val="000000"/>
          <w:lang w:val="mn-Cyrl-MN" w:eastAsia="en-US"/>
        </w:rPr>
        <w:tab/>
      </w:r>
    </w:p>
    <w:p>
      <w:pPr>
        <w:pStyle w:val="ListParagraph"/>
        <w:tabs>
          <w:tab w:val="left" w:pos="0" w:leader="none"/>
        </w:tabs>
        <w:ind w:left="0" w:hanging="0"/>
        <w:jc w:val="both"/>
        <w:rPr>
          <w:rFonts w:ascii="Arial" w:hAnsi="Arial"/>
          <w:color w:val="000000"/>
        </w:rPr>
      </w:pPr>
      <w:r>
        <w:rPr>
          <w:rFonts w:ascii="Arial" w:hAnsi="Arial"/>
          <w:b w:val="false"/>
          <w:bCs w:val="false"/>
          <w:color w:val="000000"/>
          <w:lang w:val="mn-Cyrl-MN" w:eastAsia="en-US"/>
        </w:rPr>
        <w:tab/>
      </w:r>
      <w:r>
        <w:rPr>
          <w:rFonts w:ascii="Arial" w:hAnsi="Arial"/>
          <w:b/>
          <w:bCs/>
          <w:i/>
          <w:iCs/>
          <w:color w:val="000000"/>
          <w:lang w:val="mn-Cyrl-MN" w:eastAsia="en-US"/>
        </w:rPr>
        <w:t xml:space="preserve">22. </w:t>
      </w:r>
      <w:r>
        <w:rPr>
          <w:rFonts w:ascii="Arial" w:hAnsi="Arial"/>
          <w:b w:val="false"/>
          <w:bCs w:val="false"/>
          <w:color w:val="000000"/>
          <w:lang w:val="mn-Cyrl-MN" w:eastAsia="en-US"/>
        </w:rPr>
        <w:t>Төслийн 12 дугаар зүйлийн 12.1.4 дэх заалтын "ашиглаж болно" гэснийг "ашиглах" гэж, мөн</w:t>
      </w:r>
      <w:r>
        <w:rPr>
          <w:rFonts w:ascii="Arial" w:hAnsi="Arial"/>
          <w:b w:val="false"/>
          <w:bCs w:val="false"/>
          <w:color w:val="000000"/>
          <w:lang w:val="mn-Cyrl-MN"/>
        </w:rPr>
        <w:t xml:space="preserve"> зүйлийн 12.2.1 дэх заалтын "</w:t>
      </w:r>
      <w:r>
        <w:rPr>
          <w:rFonts w:ascii="Arial" w:hAnsi="Arial"/>
          <w:b w:val="false"/>
          <w:bCs w:val="false"/>
          <w:color w:val="000000"/>
          <w:lang w:val="mn-Cyrl-MN" w:eastAsia="en-US"/>
        </w:rPr>
        <w:t xml:space="preserve">худалдаа болон" гэснийг "тэдгээрийн худалдаа,"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ListParagraph"/>
        <w:tabs>
          <w:tab w:val="left" w:pos="0" w:leader="none"/>
        </w:tabs>
        <w:ind w:left="0"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ascii="Arial" w:hAnsi="Arial"/>
          <w:b w:val="false"/>
          <w:bCs w:val="false"/>
          <w:color w:val="000000"/>
          <w:lang w:val="mn-Cyrl-MN" w:eastAsia="en-US"/>
        </w:rPr>
        <w:t xml:space="preserve"> </w:t>
      </w:r>
    </w:p>
    <w:p>
      <w:pPr>
        <w:pStyle w:val="UlziikaaStyleheading2"/>
        <w:tabs>
          <w:tab w:val="left" w:pos="0" w:leader="none"/>
        </w:tabs>
        <w:spacing w:before="0" w:after="0"/>
        <w:ind w:left="0" w:firstLine="709"/>
        <w:jc w:val="both"/>
        <w:rPr>
          <w:rFonts w:ascii="Arial" w:hAnsi="Arial"/>
          <w:b w:val="false"/>
          <w:b w:val="false"/>
          <w:bCs w:val="false"/>
          <w:color w:val="000000"/>
          <w:lang w:val="mn-Cyrl-MN" w:eastAsia="en-US"/>
        </w:rPr>
      </w:pPr>
      <w:r>
        <w:rPr>
          <w:b w:val="false"/>
          <w:bCs w:val="false"/>
          <w:color w:val="000000"/>
          <w:lang w:val="mn-Cyrl-MN" w:eastAsia="en-US"/>
        </w:rPr>
      </w:r>
    </w:p>
    <w:p>
      <w:pPr>
        <w:pStyle w:val="UlziikaaStyleheading2"/>
        <w:tabs>
          <w:tab w:val="left" w:pos="0" w:leader="none"/>
        </w:tabs>
        <w:spacing w:before="0" w:after="0"/>
        <w:ind w:left="0" w:firstLine="709"/>
        <w:jc w:val="both"/>
        <w:rPr>
          <w:rFonts w:ascii="Arial" w:hAnsi="Arial"/>
          <w:color w:val="000000"/>
        </w:rPr>
      </w:pPr>
      <w:r>
        <w:rPr>
          <w:b/>
          <w:bCs/>
          <w:i/>
          <w:iCs/>
          <w:color w:val="000000"/>
          <w:lang w:val="mn-Cyrl-MN" w:eastAsia="en-US"/>
        </w:rPr>
        <w:t xml:space="preserve">23. </w:t>
      </w:r>
      <w:r>
        <w:rPr>
          <w:b w:val="false"/>
          <w:bCs w:val="false"/>
          <w:color w:val="000000"/>
          <w:lang w:val="mn-Cyrl-MN" w:eastAsia="en-US"/>
        </w:rPr>
        <w:t xml:space="preserve">Төслийн 12 дугаар зүйлийн 12.1.7 дахь заалтыг доор дурдсан агуулгаар өөрчлөн найруулах: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ListParagraph"/>
        <w:tabs>
          <w:tab w:val="left" w:pos="0" w:leader="none"/>
        </w:tabs>
        <w:ind w:left="0" w:firstLine="1276"/>
        <w:jc w:val="both"/>
        <w:rPr>
          <w:rFonts w:ascii="Arial" w:hAnsi="Arial"/>
          <w:color w:val="000000"/>
        </w:rPr>
      </w:pPr>
      <w:r>
        <w:rPr>
          <w:rFonts w:cs="Arial" w:ascii="Arial" w:hAnsi="Arial"/>
          <w:color w:val="000000"/>
          <w:lang w:val="mn-Cyrl-MN" w:eastAsia="en-US"/>
        </w:rPr>
        <w:t xml:space="preserve">"12.1.7.Татан төвлөрүүлсэн хөрөнгө нь Монгол Улсад шууд орох, Монгол Улсын төлбөрийн тэнцлийн орох урсгалд бүртгэгдэх хөрөнгө оруулах хэрэгсэл болон бусад Монгол Улсад бүртгэлтэй хөрөнгө оруулах санхүүгийн хэрэгсэлд хөрөнгө оруулахгүй байх."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color w:val="000000"/>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8</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3</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ListParagraph"/>
        <w:tabs>
          <w:tab w:val="left" w:pos="0" w:leader="none"/>
        </w:tabs>
        <w:ind w:left="0"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72.7 хувийн саналаар дэмжигдлээ.</w:t>
      </w:r>
      <w:r>
        <w:rPr>
          <w:rFonts w:cs="Arial" w:ascii="Arial" w:hAnsi="Arial"/>
          <w:b w:val="false"/>
          <w:bCs w:val="false"/>
          <w:color w:val="000000"/>
          <w:szCs w:val="24"/>
          <w:lang w:val="mn-Cyrl-MN" w:eastAsia="en-US"/>
        </w:rPr>
        <w:t xml:space="preserve"> </w:t>
      </w:r>
    </w:p>
    <w:p>
      <w:pPr>
        <w:pStyle w:val="ListParagraph"/>
        <w:tabs>
          <w:tab w:val="left" w:pos="0" w:leader="none"/>
        </w:tabs>
        <w:ind w:left="0" w:hanging="0"/>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hanging="0"/>
        <w:jc w:val="both"/>
        <w:rPr>
          <w:rFonts w:ascii="Arial" w:hAnsi="Arial"/>
          <w:color w:val="000000"/>
        </w:rPr>
      </w:pPr>
      <w:r>
        <w:rPr>
          <w:rFonts w:cs="Arial" w:ascii="Arial" w:hAnsi="Arial"/>
          <w:color w:val="000000"/>
          <w:lang w:val="mn-Cyrl-MN" w:eastAsia="en-US"/>
        </w:rPr>
        <w:tab/>
      </w:r>
      <w:r>
        <w:rPr>
          <w:rFonts w:cs="Arial" w:ascii="Arial" w:hAnsi="Arial"/>
          <w:b/>
          <w:bCs/>
          <w:i/>
          <w:iCs/>
          <w:color w:val="000000"/>
          <w:lang w:val="mn-Cyrl-MN" w:eastAsia="en-US"/>
        </w:rPr>
        <w:t xml:space="preserve">24. </w:t>
      </w:r>
      <w:r>
        <w:rPr>
          <w:rFonts w:ascii="Arial" w:hAnsi="Arial"/>
          <w:color w:val="000000"/>
          <w:lang w:val="mn-Cyrl-MN"/>
        </w:rPr>
        <w:t xml:space="preserve">Төслийн 12 дугаар зүйлийн 12.2.2 дахь заалт, 13 дугаар зүйлийн 13.5 дахь хэсэг, </w:t>
      </w:r>
      <w:r>
        <w:rPr>
          <w:rFonts w:ascii="Arial" w:hAnsi="Arial"/>
          <w:color w:val="000000"/>
          <w:lang w:val="mn-Cyrl-MN" w:eastAsia="en-US"/>
        </w:rPr>
        <w:t xml:space="preserve">14 дүгээр зүйлийн 14.1.10 дахь заалтыг тус тус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ListParagraph"/>
        <w:tabs>
          <w:tab w:val="left" w:pos="0" w:leader="none"/>
        </w:tabs>
        <w:ind w:left="0"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81.8 хувийн саналаар дэмжигдлээ.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b/>
          <w:bCs/>
          <w:i/>
          <w:iCs/>
          <w:color w:val="000000"/>
          <w:lang w:val="mn-Cyrl-MN" w:eastAsia="en-US"/>
        </w:rPr>
        <w:t xml:space="preserve">25. </w:t>
      </w:r>
      <w:r>
        <w:rPr>
          <w:rFonts w:ascii="Arial" w:hAnsi="Arial"/>
          <w:color w:val="000000"/>
          <w:lang w:val="mn-Cyrl-MN" w:eastAsia="en-US"/>
        </w:rPr>
        <w:t xml:space="preserve">Төслийн 4 дүгээр бүлгийн гарчгийн "удирдлага" гэснийг "засаглал" гэж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ascii="Arial" w:hAnsi="Arial"/>
          <w:b w:val="false"/>
          <w:bCs w:val="false"/>
          <w:color w:val="000000"/>
          <w:lang w:val="mn-Cyrl-MN" w:eastAsia="en-US"/>
        </w:rPr>
        <w:t xml:space="preserve"> </w:t>
      </w:r>
    </w:p>
    <w:p>
      <w:pPr>
        <w:pStyle w:val="Normal"/>
        <w:ind w:firstLine="709"/>
        <w:jc w:val="both"/>
        <w:rPr>
          <w:rFonts w:ascii="Arial" w:hAnsi="Arial"/>
          <w:b/>
          <w:b/>
          <w:color w:val="000000"/>
          <w:lang w:val="mn-Cyrl-MN" w:eastAsia="en-US"/>
        </w:rPr>
      </w:pPr>
      <w:r>
        <w:rPr>
          <w:rFonts w:ascii="Arial" w:hAnsi="Arial"/>
          <w:b/>
          <w:color w:val="000000"/>
          <w:lang w:val="mn-Cyrl-MN" w:eastAsia="en-US"/>
        </w:rPr>
      </w:r>
    </w:p>
    <w:p>
      <w:pPr>
        <w:pStyle w:val="Normal"/>
        <w:ind w:firstLine="709"/>
        <w:jc w:val="both"/>
        <w:rPr>
          <w:rFonts w:ascii="Arial" w:hAnsi="Arial"/>
          <w:color w:val="000000"/>
        </w:rPr>
      </w:pPr>
      <w:r>
        <w:rPr>
          <w:rFonts w:ascii="Arial" w:hAnsi="Arial"/>
          <w:b/>
          <w:bCs/>
          <w:i/>
          <w:iCs/>
          <w:color w:val="000000"/>
          <w:lang w:val="mn-Cyrl-MN" w:eastAsia="en-US"/>
        </w:rPr>
        <w:t xml:space="preserve">26. </w:t>
      </w:r>
      <w:r>
        <w:rPr>
          <w:rFonts w:ascii="Arial" w:hAnsi="Arial"/>
          <w:color w:val="000000"/>
          <w:lang w:val="mn-Cyrl-MN"/>
        </w:rPr>
        <w:t xml:space="preserve">Төслийн 13 дугаар зүйлд доор дурдсан агуулгатай 13.2 дахь хэсэг нэмэх: </w:t>
      </w:r>
    </w:p>
    <w:p>
      <w:pPr>
        <w:pStyle w:val="ListParagraph"/>
        <w:ind w:left="0" w:firstLine="709"/>
        <w:jc w:val="both"/>
        <w:rPr>
          <w:rFonts w:ascii="Arial" w:hAnsi="Arial" w:cs="Arial"/>
          <w:color w:val="000000"/>
          <w:lang w:val="mn-Cyrl-MN" w:eastAsia="en-US"/>
        </w:rPr>
      </w:pPr>
      <w:r>
        <w:rPr>
          <w:rFonts w:cs="Arial" w:ascii="Arial" w:hAnsi="Arial"/>
          <w:color w:val="000000"/>
          <w:lang w:val="mn-Cyrl-MN" w:eastAsia="en-US"/>
        </w:rPr>
      </w:r>
    </w:p>
    <w:p>
      <w:pPr>
        <w:pStyle w:val="NoSpacing"/>
        <w:ind w:firstLine="709"/>
        <w:jc w:val="both"/>
        <w:rPr>
          <w:rFonts w:ascii="Arial" w:hAnsi="Arial"/>
          <w:color w:val="000000"/>
        </w:rPr>
      </w:pPr>
      <w:bookmarkStart w:id="3" w:name="_Ref37359275717"/>
      <w:bookmarkEnd w:id="3"/>
      <w:r>
        <w:rPr>
          <w:rFonts w:ascii="Arial" w:hAnsi="Arial"/>
          <w:color w:val="000000"/>
          <w:lang w:val="mn-Cyrl-MN"/>
        </w:rPr>
        <w:t xml:space="preserve">"13.2.Сан нь Засгийн газрын тусгай сан бөгөөд орлого, эх үүсвэр, хуримтлалын хувьд улсын төсвийн бүрэлдэхүүн хэсэг байна."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ascii="Arial" w:hAnsi="Arial"/>
          <w:b w:val="false"/>
          <w:bCs w:val="false"/>
          <w:color w:val="000000"/>
          <w:lang w:val="mn-Cyrl-MN" w:eastAsia="en-US"/>
        </w:rPr>
        <w:t xml:space="preserve"> </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b/>
          <w:bCs/>
          <w:i/>
          <w:iCs/>
          <w:color w:val="000000"/>
          <w:lang w:val="mn-Cyrl-MN"/>
        </w:rPr>
        <w:t xml:space="preserve">27. </w:t>
      </w:r>
      <w:r>
        <w:rPr>
          <w:rFonts w:ascii="Arial" w:hAnsi="Arial"/>
          <w:color w:val="000000"/>
          <w:lang w:val="mn-Cyrl-MN"/>
        </w:rPr>
        <w:t>Төслийн 13 дугаар зүйлийн 13.2 дахь хэсгийн "төрийн өмчит, бие даасан хуулийн этгээд хараат бусаар" гэснийг "Корпораци" гэж, мөн зүйлийн 13.4 дэх хэсгийн "удирдлагыг" гэснийг "</w:t>
      </w:r>
      <w:r>
        <w:rPr>
          <w:rFonts w:ascii="Arial" w:hAnsi="Arial"/>
          <w:color w:val="000000"/>
          <w:lang w:val="mn-Cyrl-MN" w:eastAsia="en-US"/>
        </w:rPr>
        <w:t xml:space="preserve">хөрөнгийн удирдлагын бодлого тодорхойлох, түүний хэрэгжилтэд хяналт тавих үүргийг" гэж, мөн </w:t>
      </w:r>
      <w:r>
        <w:rPr>
          <w:rFonts w:ascii="Arial" w:hAnsi="Arial"/>
          <w:color w:val="000000"/>
          <w:lang w:val="mn-Cyrl-MN"/>
        </w:rPr>
        <w:t>зүйлийн 13.6 дахь хэсгийн "Сангийн үйл ажиллагаанд" гэснийг</w:t>
      </w:r>
      <w:r>
        <w:rPr>
          <w:rFonts w:ascii="Arial" w:hAnsi="Arial"/>
          <w:color w:val="000000"/>
          <w:lang w:val="mn-Cyrl-MN" w:eastAsia="en-US"/>
        </w:rPr>
        <w:t xml:space="preserve"> "Сан, төсөв хоорондын харилцаанд"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color w:val="000000"/>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8</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3</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72.7 хувийн саналаар дэмжигдлээ.</w:t>
      </w:r>
      <w:r>
        <w:rPr>
          <w:rFonts w:cs="Arial" w:ascii="Arial" w:hAnsi="Arial"/>
          <w:b w:val="false"/>
          <w:bCs w:val="false"/>
          <w:color w:val="000000"/>
          <w:szCs w:val="24"/>
          <w:lang w:val="mn-Cyrl-MN" w:eastAsia="en-US"/>
        </w:rPr>
        <w:t xml:space="preserve">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b/>
          <w:bCs/>
          <w:i/>
          <w:iCs/>
          <w:color w:val="000000"/>
          <w:lang w:val="mn-Cyrl-MN" w:eastAsia="en-US"/>
        </w:rPr>
        <w:t xml:space="preserve">28. </w:t>
      </w:r>
      <w:r>
        <w:rPr>
          <w:rFonts w:ascii="Arial" w:hAnsi="Arial"/>
          <w:color w:val="000000"/>
          <w:lang w:val="mn-Cyrl-MN" w:eastAsia="en-US"/>
        </w:rPr>
        <w:t xml:space="preserve">Төслийн 14 дүгээр зүйлийн гарчиг, мөн зүйлийн 14.1 дэх хэсэг, 17 дугаар зүйлийн гарчгийн "Сангийн удирдлагатай" гэснийг "Сантай"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81.8 хувийн саналаар дэмжигдлээ.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b/>
          <w:bCs/>
          <w:i/>
          <w:iCs/>
          <w:color w:val="000000"/>
          <w:lang w:val="mn-Cyrl-MN" w:eastAsia="en-US"/>
        </w:rPr>
        <w:t xml:space="preserve">29. </w:t>
      </w:r>
      <w:r>
        <w:rPr>
          <w:rFonts w:ascii="Arial" w:hAnsi="Arial"/>
          <w:color w:val="000000"/>
          <w:lang w:val="mn-Cyrl-MN" w:eastAsia="en-US"/>
        </w:rPr>
        <w:t xml:space="preserve">Төслийн 15 дугаар зүйлийн 15.3.3 дахь заалт, 16 дугаар зүйлийн 16.4.2 дахь заалтын "ёс зүйн болон хувь хүний" гэснийг "хувь хүний ёс зүй болон"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81.8 хувийн саналаар дэмжигдлээ.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b/>
          <w:bCs/>
          <w:i/>
          <w:iCs/>
          <w:color w:val="000000"/>
          <w:lang w:val="mn-Cyrl-MN" w:eastAsia="en-US"/>
        </w:rPr>
        <w:t xml:space="preserve">30. </w:t>
      </w:r>
      <w:r>
        <w:rPr>
          <w:rFonts w:ascii="Arial" w:hAnsi="Arial"/>
          <w:color w:val="000000"/>
          <w:lang w:val="mn-Cyrl-MN" w:eastAsia="en-US"/>
        </w:rPr>
        <w:t xml:space="preserve">Төслийн 15 дугаар зүйлийн 15.3.4 дэх заалтын "эсхүл корпорацийн" гэснийг "Сангийн" гэж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81.8 хувийн саналаар дэмжигдлээ.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b/>
          <w:bCs/>
          <w:i/>
          <w:iCs/>
          <w:color w:val="000000"/>
          <w:lang w:val="mn-Cyrl-MN" w:eastAsia="en-US"/>
        </w:rPr>
        <w:t xml:space="preserve">31. </w:t>
      </w:r>
      <w:r>
        <w:rPr>
          <w:rFonts w:ascii="Arial" w:hAnsi="Arial"/>
          <w:color w:val="000000"/>
          <w:lang w:val="mn-Cyrl-MN" w:eastAsia="en-US"/>
        </w:rPr>
        <w:t xml:space="preserve">Төслийн 15 дугаар зүйлийн 15.4.3 дахь заалтын "этгээдэд" гэсний дараа "сүүлийн 2 жилийн хугацаанд ажиллаж байсан, эсхүл" гэж нэмэх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ascii="Arial" w:hAnsi="Arial"/>
          <w:b w:val="false"/>
          <w:bCs w:val="false"/>
          <w:color w:val="000000"/>
          <w:lang w:val="mn-Cyrl-MN" w:eastAsia="en-US"/>
        </w:rPr>
        <w:t xml:space="preserve">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b/>
          <w:bCs/>
          <w:i/>
          <w:iCs/>
          <w:color w:val="000000"/>
          <w:lang w:val="mn-Cyrl-MN" w:eastAsia="en-US"/>
        </w:rPr>
        <w:t xml:space="preserve">32. </w:t>
      </w:r>
      <w:r>
        <w:rPr>
          <w:rFonts w:ascii="Arial" w:hAnsi="Arial"/>
          <w:color w:val="000000"/>
          <w:lang w:val="mn-Cyrl-MN" w:eastAsia="en-US"/>
        </w:rPr>
        <w:t xml:space="preserve">Төслийн 15 дугаар зүйлийн 15.5, 15.6 дахь хэсгийг доор дурдсан агуулгаар өөрчлөн найруулах: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"15.5.Хяналтын зөвлөлийн гишүүнд дараах журмаар сонгогдсон байгууллага тус бүрээс нийт гишүүн, эсхүл нийт ажилтны олонхийн санал авсан гурав хүртэлх хүний нэрийг дэвшүүлнэ:</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rmal"/>
        <w:tabs>
          <w:tab w:val="left" w:pos="0" w:leader="none"/>
        </w:tabs>
        <w:ind w:firstLine="1276"/>
        <w:jc w:val="both"/>
        <w:rPr>
          <w:rFonts w:ascii="Arial" w:hAnsi="Arial"/>
          <w:color w:val="000000"/>
        </w:rPr>
      </w:pPr>
      <w:r>
        <w:rPr>
          <w:rFonts w:ascii="Arial" w:hAnsi="Arial"/>
          <w:color w:val="000000"/>
          <w:lang w:val="mn-Cyrl-MN" w:eastAsia="en-US"/>
        </w:rPr>
        <w:t>15.5.1.Монгол Улсын Ерөнхийлөгчийн сонгосон санхүү, эдийн засгийн чиглэлийн, эсхүл санхүү, эдийн засгийн судалгаа, эрдэм шинжилгээний гурав хүртэлх байгууллагаас их, дээд сургуулийн эрдэм шинжилгээний ажилтан, багш 10-аас дээш жилийн ажлын туршлагатай хүнийг;</w:t>
      </w:r>
    </w:p>
    <w:p>
      <w:pPr>
        <w:pStyle w:val="Normal"/>
        <w:tabs>
          <w:tab w:val="left" w:pos="0" w:leader="none"/>
        </w:tabs>
        <w:ind w:firstLine="1276"/>
        <w:jc w:val="both"/>
        <w:rPr>
          <w:rFonts w:ascii="Arial" w:hAnsi="Arial"/>
          <w:color w:val="000000"/>
          <w:lang w:val="mn-Cyrl-MN" w:eastAsia="en-US"/>
        </w:rPr>
      </w:pPr>
      <w:r>
        <w:rPr>
          <w:rFonts w:ascii="Arial" w:hAnsi="Arial"/>
          <w:color w:val="000000"/>
          <w:lang w:val="mn-Cyrl-MN" w:eastAsia="en-US"/>
        </w:rPr>
      </w:r>
    </w:p>
    <w:p>
      <w:pPr>
        <w:pStyle w:val="Normal"/>
        <w:tabs>
          <w:tab w:val="left" w:pos="0" w:leader="none"/>
        </w:tabs>
        <w:ind w:firstLine="1276"/>
        <w:jc w:val="both"/>
        <w:rPr>
          <w:rFonts w:ascii="Arial" w:hAnsi="Arial"/>
          <w:color w:val="000000"/>
        </w:rPr>
      </w:pPr>
      <w:r>
        <w:rPr>
          <w:rFonts w:ascii="Arial" w:hAnsi="Arial"/>
          <w:color w:val="000000"/>
          <w:lang w:val="mn-Cyrl-MN" w:eastAsia="en-US"/>
        </w:rPr>
        <w:t>15.5.2.Монгол Улсын Их Хурлын даргын сонгосон санхүү, эдийн засгийн судалгаа, шинжилгээний туршлагатай, нийгэмд үйлчлэх гурав хүртэлх төрийн бус байгууллагаас;</w:t>
      </w:r>
    </w:p>
    <w:p>
      <w:pPr>
        <w:pStyle w:val="ListParagraph"/>
        <w:tabs>
          <w:tab w:val="left" w:pos="0" w:leader="none"/>
        </w:tabs>
        <w:ind w:left="0" w:firstLine="1276"/>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firstLine="1276"/>
        <w:jc w:val="both"/>
        <w:rPr>
          <w:rFonts w:ascii="Arial" w:hAnsi="Arial"/>
          <w:color w:val="000000"/>
        </w:rPr>
      </w:pPr>
      <w:r>
        <w:rPr>
          <w:rFonts w:cs="Arial" w:ascii="Arial" w:hAnsi="Arial"/>
          <w:color w:val="000000"/>
          <w:lang w:val="mn-Cyrl-MN" w:eastAsia="en-US"/>
        </w:rPr>
        <w:t xml:space="preserve">15.5.3.санхүү, төсвийн асуудал эрхэлсэн Засгийн газрын гишүүний сонгосон дараах мэргэжлийн тав хүртэлх байгууллагаас </w:t>
      </w:r>
    </w:p>
    <w:p>
      <w:pPr>
        <w:pStyle w:val="ListParagraph"/>
        <w:tabs>
          <w:tab w:val="left" w:pos="0" w:leader="none"/>
        </w:tabs>
        <w:ind w:left="0" w:firstLine="1418"/>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firstLine="1843"/>
        <w:jc w:val="both"/>
        <w:rPr>
          <w:rFonts w:ascii="Arial" w:hAnsi="Arial"/>
          <w:color w:val="000000"/>
        </w:rPr>
      </w:pPr>
      <w:r>
        <w:rPr>
          <w:rFonts w:cs="Arial" w:ascii="Arial" w:hAnsi="Arial"/>
          <w:color w:val="000000"/>
          <w:lang w:val="mn-Cyrl-MN" w:eastAsia="en-US"/>
        </w:rPr>
        <w:t>15.5.3.а.банкны болон банкны мэргэжилтнүүдийн холбоо;</w:t>
      </w:r>
    </w:p>
    <w:p>
      <w:pPr>
        <w:pStyle w:val="ListParagraph"/>
        <w:ind w:left="0" w:firstLine="1843"/>
        <w:jc w:val="both"/>
        <w:rPr>
          <w:rFonts w:ascii="Arial" w:hAnsi="Arial"/>
          <w:color w:val="000000"/>
        </w:rPr>
      </w:pPr>
      <w:r>
        <w:rPr>
          <w:rFonts w:cs="Arial" w:ascii="Arial" w:hAnsi="Arial"/>
          <w:color w:val="000000"/>
          <w:lang w:val="mn-Cyrl-MN" w:eastAsia="en-US"/>
        </w:rPr>
        <w:t>15.5.3.б.үнэт цаасны зах зээлд оролцогч мэргэжлийн байгууллагын болон мэргэжилтнүүдийн холбоо;</w:t>
      </w:r>
    </w:p>
    <w:p>
      <w:pPr>
        <w:pStyle w:val="ListParagraph"/>
        <w:ind w:left="0" w:firstLine="1843"/>
        <w:jc w:val="both"/>
        <w:rPr>
          <w:rFonts w:ascii="Arial" w:hAnsi="Arial" w:cs="Arial"/>
          <w:color w:val="000000"/>
          <w:lang w:val="mn-Cyrl-MN" w:eastAsia="en-US"/>
        </w:rPr>
      </w:pPr>
      <w:r>
        <w:rPr>
          <w:rFonts w:cs="Arial" w:ascii="Arial" w:hAnsi="Arial"/>
          <w:color w:val="000000"/>
          <w:lang w:val="mn-Cyrl-MN" w:eastAsia="en-US"/>
        </w:rPr>
      </w:r>
    </w:p>
    <w:p>
      <w:pPr>
        <w:pStyle w:val="ListParagraph"/>
        <w:ind w:left="0" w:firstLine="1843"/>
        <w:jc w:val="both"/>
        <w:rPr>
          <w:rFonts w:ascii="Arial" w:hAnsi="Arial"/>
          <w:color w:val="000000"/>
        </w:rPr>
      </w:pPr>
      <w:r>
        <w:rPr>
          <w:rFonts w:cs="Arial" w:ascii="Arial" w:hAnsi="Arial"/>
          <w:color w:val="000000"/>
          <w:lang w:val="mn-Cyrl-MN" w:eastAsia="en-US"/>
        </w:rPr>
        <w:t>15.5.3.в.санхүү, нягтлан бодох, аудит, хөрөнгийн үнэлгээ, даатгалын мэргэжлийн байгууллагын болон мэргэжилтнүүдийн холбоо, хуульчдын холбоо.</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firstLine="709"/>
        <w:jc w:val="both"/>
        <w:rPr>
          <w:rFonts w:ascii="Arial" w:hAnsi="Arial"/>
          <w:color w:val="000000"/>
        </w:rPr>
      </w:pPr>
      <w:r>
        <w:rPr>
          <w:rFonts w:ascii="Arial" w:hAnsi="Arial"/>
          <w:color w:val="000000"/>
          <w:lang w:val="mn-Cyrl-MN" w:eastAsia="en-US"/>
        </w:rPr>
        <w:t xml:space="preserve">15.6.Энэ хуулийн 15.5-д заасан журмаар нэр дэвшүүлсэн этгээдээс санхүү, төсвийн асуудал эрхэлсэн Засгийн газрын гишүүн 5 хүнийг хяналтын зөвлөлийн гишүүнээр шууд сонгоно."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Spacing"/>
        <w:tabs>
          <w:tab w:val="left" w:pos="0" w:leader="none"/>
        </w:tabs>
        <w:ind w:firstLine="709"/>
        <w:jc w:val="both"/>
        <w:rPr>
          <w:rStyle w:val="Emphasis"/>
          <w:rFonts w:ascii="Arial" w:hAnsi="Arial" w:eastAsia="Arial" w:cs="Arial"/>
          <w:b w:val="false"/>
          <w:b w:val="false"/>
          <w:bCs w:val="false"/>
          <w:i w:val="false"/>
          <w:i w:val="false"/>
          <w:iCs w:val="false"/>
          <w:caps w:val="false"/>
          <w:smallCaps w:val="false"/>
          <w:sz w:val="24"/>
          <w:szCs w:val="24"/>
          <w:u w:val="none"/>
          <w:lang w:val="mn-Cyrl-MN" w:eastAsia="en-US" w:bidi="ar-SA"/>
        </w:rPr>
      </w:pPr>
      <w:r>
        <w:rPr>
          <w:rFonts w:eastAsia="Arial" w:cs="Arial" w:ascii="Arial" w:hAnsi="Arial"/>
          <w:b w:val="false"/>
          <w:bCs w:val="false"/>
          <w:i w:val="false"/>
          <w:iCs w:val="false"/>
          <w:caps w:val="false"/>
          <w:smallCaps w:val="false"/>
          <w:sz w:val="24"/>
          <w:szCs w:val="24"/>
          <w:u w:val="none"/>
          <w:lang w:val="mn-Cyrl-MN" w:eastAsia="en-US" w:bidi="ar-SA"/>
        </w:rPr>
      </w:r>
    </w:p>
    <w:p>
      <w:pPr>
        <w:pStyle w:val="NoSpacing"/>
        <w:tabs>
          <w:tab w:val="left" w:pos="0" w:leader="none"/>
        </w:tabs>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Дээрх саналын томьёололтой холбогдуулан Улсын Их Хурлын гишүүн Д.Ганхуягийн тавьсан асуултад Монгол Улсын Ерөнхийлөгчийн Иргэний оролцоо, эдийн засгийн бодлогын зөвлөх Л.Дашдорж хариулж, тайлбар хийв.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tabs>
          <w:tab w:val="left" w:pos="0" w:leader="none"/>
        </w:tabs>
        <w:ind w:firstLine="709"/>
        <w:jc w:val="both"/>
        <w:rPr>
          <w:b w:val="false"/>
          <w:b w:val="false"/>
          <w:bCs w:val="false"/>
          <w:lang w:val="mn-Cyrl-MN" w:eastAsia="en-US"/>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p>
    <w:p>
      <w:pPr>
        <w:pStyle w:val="NoSpacing"/>
        <w:tabs>
          <w:tab w:val="left" w:pos="0" w:leader="none"/>
        </w:tabs>
        <w:ind w:firstLine="709"/>
        <w:jc w:val="both"/>
        <w:rPr>
          <w:b w:val="false"/>
          <w:b w:val="false"/>
          <w:bCs w:val="false"/>
          <w:lang w:val="mn-Cyrl-MN" w:eastAsia="en-US"/>
        </w:rPr>
      </w:pPr>
      <w:r>
        <w:rPr>
          <w:b w:val="false"/>
          <w:bCs w:val="false"/>
          <w:lang w:val="mn-Cyrl-MN" w:eastAsia="en-US"/>
        </w:rPr>
      </w:r>
    </w:p>
    <w:p>
      <w:pPr>
        <w:pStyle w:val="NoSpacing"/>
        <w:tabs>
          <w:tab w:val="left" w:pos="0" w:leader="none"/>
        </w:tabs>
        <w:ind w:firstLine="709"/>
        <w:jc w:val="both"/>
        <w:rPr>
          <w:rFonts w:ascii="Arial" w:hAnsi="Arial"/>
          <w:color w:val="000000"/>
        </w:rPr>
      </w:pPr>
      <w:r>
        <w:rPr>
          <w:rFonts w:ascii="Arial" w:hAnsi="Arial"/>
          <w:b/>
          <w:bCs/>
          <w:i/>
          <w:iCs/>
          <w:color w:val="000000"/>
          <w:lang w:val="mn-Cyrl-MN" w:eastAsia="en-US"/>
        </w:rPr>
        <w:t xml:space="preserve">33. </w:t>
      </w:r>
      <w:r>
        <w:rPr>
          <w:rFonts w:ascii="Arial" w:hAnsi="Arial"/>
          <w:color w:val="000000"/>
          <w:lang w:val="mn-Cyrl-MN"/>
        </w:rPr>
        <w:t xml:space="preserve">Төслийн 15 дугаар зүйлд доор дурдсан агуулгатай 15.7, 15.8, 15.9 дэх хэсэг нэмэх: </w:t>
      </w:r>
    </w:p>
    <w:p>
      <w:pPr>
        <w:pStyle w:val="Normal"/>
        <w:ind w:firstLine="709"/>
        <w:jc w:val="both"/>
        <w:rPr>
          <w:rFonts w:ascii="Arial" w:hAnsi="Arial"/>
          <w:color w:val="000000"/>
          <w:lang w:val="mn-Cyrl-MN"/>
        </w:rPr>
      </w:pPr>
      <w:r>
        <w:rPr>
          <w:rFonts w:ascii="Arial" w:hAnsi="Arial"/>
          <w:color w:val="000000"/>
          <w:lang w:val="mn-Cyrl-MN"/>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"15.7.</w:t>
      </w:r>
      <w:r>
        <w:rPr>
          <w:rFonts w:ascii="Arial" w:hAnsi="Arial"/>
          <w:color w:val="000000"/>
          <w:lang w:val="mn-Cyrl-MN"/>
        </w:rPr>
        <w:t>Энэ хуулийн 15.6-д заасны дагуу хяналтын зөвлөлийн гишүүдийг сонгохдоо Монгол Улсын Ерөнхийлөгч, Монгол Улсын Их Хурлын дарга, санхүү, төсвийн асуудал эрхэлсэн Засгийн газрын гишүүний сонгосон аль нэг байгууллагаас нэг төлөөллийг заавал хамруулах ба нэг байгууллагаас давхардуулан сонгохгүй.</w:t>
      </w:r>
    </w:p>
    <w:p>
      <w:pPr>
        <w:pStyle w:val="NoSpacing"/>
        <w:tabs>
          <w:tab w:val="left" w:pos="1134" w:leader="none"/>
        </w:tabs>
        <w:ind w:firstLine="709"/>
        <w:jc w:val="both"/>
        <w:rPr>
          <w:rFonts w:ascii="Arial" w:hAnsi="Arial"/>
          <w:color w:val="000000"/>
          <w:lang w:val="mn-Cyrl-MN"/>
        </w:rPr>
      </w:pPr>
      <w:r>
        <w:rPr>
          <w:rFonts w:ascii="Arial" w:hAnsi="Arial"/>
          <w:color w:val="000000"/>
          <w:lang w:val="mn-Cyrl-MN"/>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15.8.Санхүү, төсвийн асуудал эрхэлсэн Засгийн газрын гишүүн шаардлагатай гэж үзвэл энэ хуулийн 20 дугаар зүйлд заасан нэр дэвшүүлэх хороогоор дамжуулан хяналтын зөвлөлийн гишүүдийг сонгож болно.</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 xml:space="preserve">15.9.Санхүү, төсвийн асуудал эрхэлсэн Засгийн газрын гишүүн хяналтын зөвлөлийн гишүүдтэй 5 жилийн хугацаатай гэрээ байгуулан ажиллана."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tabs>
          <w:tab w:val="left" w:pos="1134" w:leader="none"/>
        </w:tabs>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ascii="Arial" w:hAnsi="Arial"/>
          <w:b w:val="false"/>
          <w:bCs w:val="false"/>
          <w:color w:val="000000"/>
          <w:lang w:val="mn-Cyrl-MN" w:eastAsia="en-US"/>
        </w:rPr>
        <w:t xml:space="preserve"> </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1134" w:leader="none"/>
        </w:tabs>
        <w:ind w:firstLine="709"/>
        <w:jc w:val="both"/>
        <w:rPr>
          <w:rFonts w:ascii="Arial" w:hAnsi="Arial"/>
          <w:color w:val="000000"/>
        </w:rPr>
      </w:pPr>
      <w:r>
        <w:rPr>
          <w:rFonts w:ascii="Arial" w:hAnsi="Arial"/>
          <w:b/>
          <w:bCs/>
          <w:i/>
          <w:iCs/>
          <w:color w:val="000000"/>
          <w:lang w:val="mn-Cyrl-MN" w:eastAsia="en-US"/>
        </w:rPr>
        <w:t xml:space="preserve">34. </w:t>
      </w:r>
      <w:r>
        <w:rPr>
          <w:rFonts w:ascii="Arial" w:hAnsi="Arial"/>
          <w:color w:val="000000"/>
          <w:lang w:val="mn-Cyrl-MN" w:eastAsia="en-US"/>
        </w:rPr>
        <w:t xml:space="preserve">Төслийн 15 дугаар зүйлийн 15.7.3 дахь заалтыг доор дурдсанаар өөрчлөн найруулах: </w:t>
      </w:r>
    </w:p>
    <w:p>
      <w:pPr>
        <w:pStyle w:val="NoSpacing"/>
        <w:tabs>
          <w:tab w:val="left" w:pos="1134" w:leader="none"/>
        </w:tabs>
        <w:ind w:firstLine="720"/>
        <w:jc w:val="both"/>
        <w:rPr>
          <w:rFonts w:ascii="Arial" w:hAnsi="Arial"/>
          <w:b/>
          <w:b/>
          <w:color w:val="000000"/>
          <w:lang w:val="mn-Cyrl-MN"/>
        </w:rPr>
      </w:pPr>
      <w:r>
        <w:rPr>
          <w:rFonts w:ascii="Arial" w:hAnsi="Arial"/>
          <w:b/>
          <w:color w:val="000000"/>
          <w:lang w:val="mn-Cyrl-MN"/>
        </w:rPr>
      </w:r>
    </w:p>
    <w:p>
      <w:pPr>
        <w:pStyle w:val="NoSpacing"/>
        <w:tabs>
          <w:tab w:val="left" w:pos="1134" w:leader="none"/>
        </w:tabs>
        <w:ind w:firstLine="1418"/>
        <w:jc w:val="both"/>
        <w:rPr>
          <w:rFonts w:ascii="Arial" w:hAnsi="Arial"/>
          <w:color w:val="000000"/>
        </w:rPr>
      </w:pPr>
      <w:r>
        <w:rPr>
          <w:rFonts w:ascii="Arial" w:hAnsi="Arial"/>
          <w:color w:val="000000"/>
          <w:lang w:val="mn-Cyrl-MN" w:eastAsia="en-US"/>
        </w:rPr>
        <w:t xml:space="preserve">"15.7.3.гэмт </w:t>
      </w:r>
      <w:r>
        <w:rPr>
          <w:rFonts w:ascii="Arial" w:hAnsi="Arial"/>
          <w:color w:val="000000"/>
          <w:lang w:val="mn-Cyrl-MN"/>
        </w:rPr>
        <w:t xml:space="preserve">хэрэгт холбогдож гэм буруутай нь </w:t>
      </w:r>
      <w:r>
        <w:rPr>
          <w:rFonts w:ascii="Arial" w:hAnsi="Arial"/>
          <w:bCs/>
          <w:color w:val="000000"/>
          <w:lang w:val="mn-Cyrl-MN"/>
        </w:rPr>
        <w:t>шүүхээр</w:t>
      </w:r>
      <w:r>
        <w:rPr>
          <w:rFonts w:ascii="Arial" w:hAnsi="Arial"/>
          <w:color w:val="000000"/>
          <w:lang w:val="mn-Cyrl-MN" w:eastAsia="en-US"/>
        </w:rPr>
        <w:t xml:space="preserve"> тогтоогдсон;"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ascii="Arial" w:hAnsi="Arial"/>
          <w:b w:val="false"/>
          <w:bCs w:val="false"/>
          <w:color w:val="000000"/>
          <w:lang w:val="mn-Cyrl-MN" w:eastAsia="en-US"/>
        </w:rPr>
        <w:t xml:space="preserve"> </w:t>
      </w:r>
    </w:p>
    <w:p>
      <w:pPr>
        <w:pStyle w:val="NoSpacing"/>
        <w:tabs>
          <w:tab w:val="left" w:pos="1134" w:leader="none"/>
        </w:tabs>
        <w:ind w:hanging="0"/>
        <w:jc w:val="both"/>
        <w:rPr>
          <w:rFonts w:ascii="Arial" w:hAnsi="Arial"/>
          <w:color w:val="000000"/>
          <w:lang w:val="mn-Cyrl-MN" w:eastAsia="en-US"/>
        </w:rPr>
      </w:pPr>
      <w:r>
        <w:rPr>
          <w:rFonts w:ascii="Arial" w:hAnsi="Arial"/>
          <w:color w:val="000000"/>
          <w:lang w:val="mn-Cyrl-MN" w:eastAsia="en-US"/>
        </w:rPr>
      </w:r>
    </w:p>
    <w:p>
      <w:pPr>
        <w:pStyle w:val="NoSpacing"/>
        <w:ind w:hanging="0"/>
        <w:jc w:val="both"/>
        <w:rPr>
          <w:rFonts w:ascii="Arial" w:hAnsi="Arial"/>
          <w:color w:val="000000"/>
        </w:rPr>
      </w:pPr>
      <w:r>
        <w:rPr>
          <w:rFonts w:ascii="Arial" w:hAnsi="Arial"/>
          <w:color w:val="000000"/>
          <w:lang w:val="mn-Cyrl-MN" w:eastAsia="en-US"/>
        </w:rPr>
        <w:tab/>
      </w:r>
      <w:r>
        <w:rPr>
          <w:rFonts w:ascii="Arial" w:hAnsi="Arial"/>
          <w:b/>
          <w:bCs/>
          <w:i/>
          <w:iCs/>
          <w:color w:val="000000"/>
          <w:lang w:val="mn-Cyrl-MN" w:eastAsia="en-US"/>
        </w:rPr>
        <w:t xml:space="preserve">35. </w:t>
      </w:r>
      <w:r>
        <w:rPr>
          <w:rFonts w:ascii="Arial" w:hAnsi="Arial"/>
          <w:color w:val="000000"/>
          <w:lang w:val="mn-Cyrl-MN" w:eastAsia="en-US"/>
        </w:rPr>
        <w:t xml:space="preserve">Төслийн 16 дугаар зүйлийн 16.3 дахь хэсгийн "журмыг" гэсний өмнө "зөвлөх багийн ажиллах" гэж нэмэх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ascii="Arial" w:hAnsi="Arial"/>
          <w:b w:val="false"/>
          <w:bCs w:val="false"/>
          <w:color w:val="000000"/>
          <w:lang w:val="mn-Cyrl-MN" w:eastAsia="en-US"/>
        </w:rPr>
        <w:t xml:space="preserve"> </w:t>
      </w:r>
    </w:p>
    <w:p>
      <w:pPr>
        <w:pStyle w:val="NoSpacing"/>
        <w:ind w:hanging="0"/>
        <w:jc w:val="both"/>
        <w:rPr>
          <w:rFonts w:ascii="Arial" w:hAnsi="Arial"/>
          <w:color w:val="000000"/>
          <w:lang w:val="mn-Cyrl-MN" w:eastAsia="en-US"/>
        </w:rPr>
      </w:pPr>
      <w:r>
        <w:rPr>
          <w:rFonts w:ascii="Arial" w:hAnsi="Arial"/>
          <w:color w:val="000000"/>
          <w:lang w:val="mn-Cyrl-MN" w:eastAsia="en-US"/>
        </w:rPr>
      </w:r>
    </w:p>
    <w:p>
      <w:pPr>
        <w:pStyle w:val="NoSpacing"/>
        <w:ind w:hanging="0"/>
        <w:jc w:val="both"/>
        <w:rPr>
          <w:rFonts w:ascii="Arial" w:hAnsi="Arial"/>
          <w:color w:val="000000"/>
        </w:rPr>
      </w:pPr>
      <w:r>
        <w:rPr>
          <w:rFonts w:ascii="Arial" w:hAnsi="Arial"/>
          <w:color w:val="000000"/>
          <w:lang w:val="mn-Cyrl-MN" w:eastAsia="en-US"/>
        </w:rPr>
        <w:tab/>
      </w:r>
      <w:r>
        <w:rPr>
          <w:rFonts w:ascii="Arial" w:hAnsi="Arial"/>
          <w:b/>
          <w:bCs/>
          <w:i/>
          <w:iCs/>
          <w:color w:val="000000"/>
          <w:lang w:val="mn-Cyrl-MN" w:eastAsia="en-US"/>
        </w:rPr>
        <w:t xml:space="preserve">36. </w:t>
      </w:r>
      <w:r>
        <w:rPr>
          <w:rFonts w:cs="Arial" w:ascii="Arial" w:hAnsi="Arial"/>
          <w:color w:val="000000"/>
          <w:lang w:val="mn-Cyrl-MN" w:eastAsia="en-US"/>
        </w:rPr>
        <w:t xml:space="preserve">Төслийн 17 дугаар зүйлийн 17.1.2 дахь заалтын "Сангийн үйл ажиллагаа явуулах хэвийн нөхцөлийг хангах," гэснийг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81.8 хувийн саналаар дэмжигдлээ.</w:t>
      </w:r>
      <w:r>
        <w:rPr>
          <w:rFonts w:cs="Arial" w:ascii="Arial" w:hAnsi="Arial"/>
          <w:b w:val="false"/>
          <w:bCs w:val="false"/>
          <w:color w:val="000000"/>
          <w:lang w:val="mn-Cyrl-MN" w:eastAsia="en-US"/>
        </w:rPr>
        <w:t xml:space="preserve"> </w:t>
      </w:r>
    </w:p>
    <w:p>
      <w:pPr>
        <w:pStyle w:val="NoSpacing"/>
        <w:ind w:hanging="0"/>
        <w:jc w:val="both"/>
        <w:rPr>
          <w:rFonts w:ascii="Arial" w:hAnsi="Arial" w:cs="Arial"/>
          <w:color w:val="000000"/>
          <w:lang w:val="mn-Cyrl-MN" w:eastAsia="en-US"/>
        </w:rPr>
      </w:pPr>
      <w:r>
        <w:rPr>
          <w:rFonts w:cs="Arial" w:ascii="Arial" w:hAnsi="Arial"/>
          <w:color w:val="000000"/>
          <w:lang w:val="mn-Cyrl-MN" w:eastAsia="en-US"/>
        </w:rPr>
      </w:r>
    </w:p>
    <w:p>
      <w:pPr>
        <w:pStyle w:val="NoSpacing"/>
        <w:ind w:hanging="0"/>
        <w:jc w:val="both"/>
        <w:rPr>
          <w:rFonts w:ascii="Arial" w:hAnsi="Arial"/>
          <w:color w:val="000000"/>
        </w:rPr>
      </w:pPr>
      <w:r>
        <w:rPr>
          <w:rFonts w:cs="Arial" w:ascii="Arial" w:hAnsi="Arial"/>
          <w:color w:val="000000"/>
          <w:lang w:val="mn-Cyrl-MN" w:eastAsia="en-US"/>
        </w:rPr>
        <w:tab/>
      </w:r>
      <w:r>
        <w:rPr>
          <w:rFonts w:cs="Arial" w:ascii="Arial" w:hAnsi="Arial"/>
          <w:b/>
          <w:bCs/>
          <w:i/>
          <w:iCs/>
          <w:color w:val="000000"/>
          <w:lang w:val="mn-Cyrl-MN" w:eastAsia="en-US"/>
        </w:rPr>
        <w:t xml:space="preserve">37. </w:t>
      </w:r>
      <w:r>
        <w:rPr>
          <w:rFonts w:cs="Arial" w:ascii="Arial" w:hAnsi="Arial"/>
          <w:color w:val="000000"/>
          <w:lang w:val="mn-Cyrl-MN" w:eastAsia="en-US"/>
        </w:rPr>
        <w:t>Төслийн 18 дугаар зүйлийн 18.3 дахь хэсгийн "Корпораци өөрийн орлого, зарлагын үйл ажиллагааг явуулах зорилгоор арилжааны банкинд холбогдох журмын дагуу данс нээж болно." гэснийг, мөн</w:t>
      </w:r>
      <w:r>
        <w:rPr>
          <w:rFonts w:cs="Arial" w:ascii="Arial" w:hAnsi="Arial"/>
          <w:color w:val="000000"/>
          <w:lang w:val="mn-Cyrl-MN"/>
        </w:rPr>
        <w:t xml:space="preserve"> зүйлийн 18.11 дэх хэсгийн "сангийн үйл ажиллагааны ёс зүйн дүрэм," гэснийг тус тус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cs="Arial" w:ascii="Arial" w:hAnsi="Arial"/>
          <w:b w:val="false"/>
          <w:bCs w:val="false"/>
          <w:color w:val="000000"/>
          <w:lang w:val="mn-Cyrl-MN" w:eastAsia="en-US"/>
        </w:rPr>
        <w:t xml:space="preserve"> </w:t>
      </w:r>
    </w:p>
    <w:p>
      <w:pPr>
        <w:pStyle w:val="NoSpacing"/>
        <w:ind w:hanging="0"/>
        <w:jc w:val="both"/>
        <w:rPr>
          <w:rFonts w:ascii="Arial" w:hAnsi="Arial" w:cs="Arial"/>
          <w:color w:val="000000"/>
          <w:lang w:val="mn-Cyrl-MN"/>
        </w:rPr>
      </w:pPr>
      <w:r>
        <w:rPr>
          <w:rFonts w:cs="Arial" w:ascii="Arial" w:hAnsi="Arial"/>
          <w:color w:val="000000"/>
          <w:lang w:val="mn-Cyrl-MN"/>
        </w:rPr>
      </w:r>
    </w:p>
    <w:p>
      <w:pPr>
        <w:pStyle w:val="NoSpacing"/>
        <w:ind w:hanging="0"/>
        <w:jc w:val="both"/>
        <w:rPr>
          <w:rFonts w:ascii="Arial" w:hAnsi="Arial"/>
          <w:color w:val="000000"/>
        </w:rPr>
      </w:pPr>
      <w:r>
        <w:rPr>
          <w:rFonts w:cs="Arial" w:ascii="Arial" w:hAnsi="Arial"/>
          <w:color w:val="000000"/>
          <w:lang w:val="mn-Cyrl-MN"/>
        </w:rPr>
        <w:tab/>
      </w:r>
      <w:r>
        <w:rPr>
          <w:rFonts w:cs="Arial" w:ascii="Arial" w:hAnsi="Arial"/>
          <w:b/>
          <w:bCs/>
          <w:i/>
          <w:iCs/>
          <w:color w:val="000000"/>
          <w:lang w:val="mn-Cyrl-MN"/>
        </w:rPr>
        <w:t xml:space="preserve">38. </w:t>
      </w:r>
      <w:r>
        <w:rPr>
          <w:rFonts w:ascii="Arial" w:hAnsi="Arial"/>
          <w:color w:val="000000"/>
          <w:lang w:val="mn-Cyrl-MN" w:eastAsia="en-US"/>
        </w:rPr>
        <w:t xml:space="preserve">Төслийн 18 дугаар зүйлийн 18.6 дахь хэсэг, мөн зүйлийн </w:t>
      </w:r>
      <w:r>
        <w:rPr>
          <w:rFonts w:ascii="Arial" w:hAnsi="Arial"/>
          <w:color w:val="000000"/>
          <w:lang w:val="mn-Cyrl-MN"/>
        </w:rPr>
        <w:t xml:space="preserve">18.9.5 дахь заалтыг тус тус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cs="Arial" w:ascii="Arial" w:hAnsi="Arial"/>
          <w:b w:val="false"/>
          <w:bCs w:val="false"/>
          <w:color w:val="000000"/>
          <w:lang w:val="mn-Cyrl-MN" w:eastAsia="en-US"/>
        </w:rPr>
        <w:t xml:space="preserve"> </w:t>
      </w:r>
    </w:p>
    <w:p>
      <w:pPr>
        <w:pStyle w:val="NoSpacing"/>
        <w:ind w:hanging="0"/>
        <w:jc w:val="both"/>
        <w:rPr>
          <w:rFonts w:ascii="Arial" w:hAnsi="Arial"/>
          <w:b/>
          <w:b/>
          <w:color w:val="000000"/>
          <w:lang w:val="mn-Cyrl-MN"/>
        </w:rPr>
      </w:pPr>
      <w:r>
        <w:rPr>
          <w:rFonts w:ascii="Arial" w:hAnsi="Arial"/>
          <w:b/>
          <w:color w:val="000000"/>
          <w:lang w:val="mn-Cyrl-MN"/>
        </w:rPr>
      </w:r>
    </w:p>
    <w:p>
      <w:pPr>
        <w:pStyle w:val="NoSpacing"/>
        <w:ind w:hanging="0"/>
        <w:jc w:val="both"/>
        <w:rPr>
          <w:rFonts w:ascii="Arial" w:hAnsi="Arial"/>
          <w:color w:val="000000"/>
        </w:rPr>
      </w:pPr>
      <w:r>
        <w:rPr>
          <w:rFonts w:ascii="Arial" w:hAnsi="Arial"/>
          <w:b/>
          <w:color w:val="000000"/>
          <w:lang w:val="mn-Cyrl-MN"/>
        </w:rPr>
        <w:tab/>
      </w:r>
      <w:r>
        <w:rPr>
          <w:rFonts w:ascii="Arial" w:hAnsi="Arial"/>
          <w:b/>
          <w:bCs/>
          <w:i/>
          <w:iCs/>
          <w:color w:val="000000"/>
          <w:lang w:val="mn-Cyrl-MN"/>
        </w:rPr>
        <w:t xml:space="preserve">39. </w:t>
      </w:r>
      <w:r>
        <w:rPr>
          <w:rFonts w:ascii="Arial" w:hAnsi="Arial"/>
          <w:color w:val="000000"/>
          <w:lang w:val="mn-Cyrl-MN" w:eastAsia="en-US"/>
        </w:rPr>
        <w:t xml:space="preserve">Төслийн 20 дугаар зүйлийг доор дурдсан агуулгаар өөрчлөн найруулах: </w:t>
      </w:r>
    </w:p>
    <w:p>
      <w:pPr>
        <w:pStyle w:val="NoSpacing"/>
        <w:tabs>
          <w:tab w:val="left" w:pos="1134" w:leader="none"/>
        </w:tabs>
        <w:ind w:firstLine="720"/>
        <w:jc w:val="both"/>
        <w:rPr>
          <w:rFonts w:ascii="Arial" w:hAnsi="Arial"/>
          <w:color w:val="000000"/>
          <w:lang w:val="mn-Cyrl-MN" w:eastAsia="en-US"/>
        </w:rPr>
      </w:pPr>
      <w:r>
        <w:rPr>
          <w:rFonts w:ascii="Arial" w:hAnsi="Arial"/>
          <w:color w:val="000000"/>
          <w:lang w:val="mn-Cyrl-MN" w:eastAsia="en-US"/>
        </w:rPr>
      </w:r>
    </w:p>
    <w:p>
      <w:pPr>
        <w:pStyle w:val="NoSpacing"/>
        <w:tabs>
          <w:tab w:val="left" w:pos="1134" w:leader="none"/>
        </w:tabs>
        <w:ind w:firstLine="720"/>
        <w:jc w:val="both"/>
        <w:rPr>
          <w:rFonts w:ascii="Arial" w:hAnsi="Arial"/>
          <w:color w:val="000000"/>
        </w:rPr>
      </w:pPr>
      <w:r>
        <w:rPr>
          <w:rFonts w:ascii="Arial" w:hAnsi="Arial"/>
          <w:color w:val="000000"/>
          <w:lang w:val="mn-Cyrl-MN" w:eastAsia="en-US"/>
        </w:rPr>
        <w:t>"20 дугаар зүйл. Нэр дэвшүүлэх хороо</w:t>
      </w:r>
    </w:p>
    <w:p>
      <w:pPr>
        <w:pStyle w:val="NoSpacing"/>
        <w:ind w:firstLine="720"/>
        <w:jc w:val="both"/>
        <w:rPr>
          <w:rFonts w:ascii="Arial" w:hAnsi="Arial"/>
          <w:color w:val="000000"/>
          <w:lang w:val="mn-Cyrl-MN"/>
        </w:rPr>
      </w:pPr>
      <w:bookmarkStart w:id="4" w:name="_Ref37757004918"/>
      <w:bookmarkStart w:id="5" w:name="_Ref37757004918"/>
      <w:bookmarkEnd w:id="5"/>
      <w:r>
        <w:rPr>
          <w:rFonts w:ascii="Arial" w:hAnsi="Arial"/>
          <w:color w:val="000000"/>
          <w:lang w:val="mn-Cyrl-MN"/>
        </w:rPr>
      </w:r>
    </w:p>
    <w:p>
      <w:pPr>
        <w:pStyle w:val="NoSpacing"/>
        <w:tabs>
          <w:tab w:val="left" w:pos="0" w:leader="none"/>
          <w:tab w:val="left" w:pos="1134" w:leader="none"/>
        </w:tabs>
        <w:ind w:firstLine="709"/>
        <w:jc w:val="both"/>
        <w:rPr>
          <w:rFonts w:ascii="Arial" w:hAnsi="Arial"/>
          <w:color w:val="000000"/>
        </w:rPr>
      </w:pPr>
      <w:r>
        <w:rPr>
          <w:rFonts w:ascii="Arial" w:hAnsi="Arial"/>
          <w:color w:val="000000"/>
          <w:lang w:val="mn-Cyrl-MN"/>
        </w:rPr>
        <w:t>20.1.Санхүү, төсвийн асуудал эрхэлсэн төрийн захиргааны төв байгууллага нь нэр дэвшүүлэх хороонд ажиллах иргэдийн нэрсийн жагсаалт бүхий мэдээллийн сантай байна. Мэдээллийн санг дараах журмаар бүрдүүлнэ:</w:t>
      </w:r>
    </w:p>
    <w:p>
      <w:pPr>
        <w:pStyle w:val="NoSpacing"/>
        <w:tabs>
          <w:tab w:val="left" w:pos="0" w:leader="none"/>
        </w:tabs>
        <w:ind w:firstLine="1276"/>
        <w:jc w:val="both"/>
        <w:rPr>
          <w:rFonts w:ascii="Arial" w:hAnsi="Arial"/>
          <w:color w:val="000000"/>
          <w:lang w:val="mn-Cyrl-MN"/>
        </w:rPr>
      </w:pPr>
      <w:r>
        <w:rPr>
          <w:rFonts w:ascii="Arial" w:hAnsi="Arial"/>
          <w:color w:val="000000"/>
          <w:lang w:val="mn-Cyrl-MN"/>
        </w:rPr>
      </w:r>
    </w:p>
    <w:p>
      <w:pPr>
        <w:pStyle w:val="NoSpacing"/>
        <w:tabs>
          <w:tab w:val="left" w:pos="0" w:leader="none"/>
        </w:tabs>
        <w:ind w:firstLine="1276"/>
        <w:jc w:val="both"/>
        <w:rPr>
          <w:rFonts w:ascii="Arial" w:hAnsi="Arial"/>
          <w:color w:val="000000"/>
        </w:rPr>
      </w:pPr>
      <w:r>
        <w:rPr>
          <w:rFonts w:ascii="Arial" w:hAnsi="Arial"/>
          <w:color w:val="000000"/>
          <w:lang w:val="mn-Cyrl-MN"/>
        </w:rPr>
        <w:t>20.1.1.энэ хуулийн 20.4-д заасан шаардлагыг хангасан иргэдэд тусгайлан урилга өгөх замаар 20-иос доошгүй иргэнийг;</w:t>
      </w:r>
    </w:p>
    <w:p>
      <w:pPr>
        <w:pStyle w:val="NoSpacing"/>
        <w:tabs>
          <w:tab w:val="left" w:pos="0" w:leader="none"/>
        </w:tabs>
        <w:ind w:firstLine="1276"/>
        <w:jc w:val="both"/>
        <w:rPr>
          <w:rFonts w:ascii="Arial" w:hAnsi="Arial"/>
          <w:color w:val="000000"/>
          <w:lang w:val="mn-Cyrl-MN"/>
        </w:rPr>
      </w:pPr>
      <w:r>
        <w:rPr>
          <w:rFonts w:ascii="Arial" w:hAnsi="Arial"/>
          <w:color w:val="000000"/>
          <w:lang w:val="mn-Cyrl-MN"/>
        </w:rPr>
      </w:r>
    </w:p>
    <w:p>
      <w:pPr>
        <w:pStyle w:val="NoSpacing"/>
        <w:tabs>
          <w:tab w:val="left" w:pos="0" w:leader="none"/>
        </w:tabs>
        <w:ind w:firstLine="1276"/>
        <w:jc w:val="both"/>
        <w:rPr>
          <w:rFonts w:ascii="Arial" w:hAnsi="Arial"/>
          <w:color w:val="000000"/>
        </w:rPr>
      </w:pPr>
      <w:r>
        <w:rPr>
          <w:rFonts w:ascii="Arial" w:hAnsi="Arial"/>
          <w:color w:val="000000"/>
          <w:lang w:val="mn-Cyrl-MN"/>
        </w:rPr>
        <w:t xml:space="preserve">20.1.2.нээлттэй сонгон шалгаруулалтаар энэ хуулийн 20.4-т заасан шаардлагыг хангасан </w:t>
      </w:r>
      <w:r>
        <w:rPr>
          <w:rFonts w:ascii="Arial" w:hAnsi="Arial"/>
          <w:color w:val="000000"/>
        </w:rPr>
        <w:t>5</w:t>
      </w:r>
      <w:r>
        <w:rPr>
          <w:rFonts w:ascii="Arial" w:hAnsi="Arial"/>
          <w:color w:val="000000"/>
          <w:lang w:val="mn-Cyrl-MN"/>
        </w:rPr>
        <w:t>0-иас доошгүй иргэнийг.</w:t>
      </w:r>
    </w:p>
    <w:p>
      <w:pPr>
        <w:pStyle w:val="NoSpacing"/>
        <w:tabs>
          <w:tab w:val="left" w:pos="0" w:leader="none"/>
        </w:tabs>
        <w:ind w:firstLine="1276"/>
        <w:jc w:val="both"/>
        <w:rPr>
          <w:rFonts w:ascii="Arial" w:hAnsi="Arial"/>
          <w:color w:val="000000"/>
          <w:lang w:val="mn-Cyrl-MN"/>
        </w:rPr>
      </w:pPr>
      <w:r>
        <w:rPr>
          <w:rFonts w:ascii="Arial" w:hAnsi="Arial"/>
          <w:color w:val="000000"/>
          <w:lang w:val="mn-Cyrl-MN"/>
        </w:rPr>
      </w:r>
    </w:p>
    <w:p>
      <w:pPr>
        <w:pStyle w:val="NoSpacing"/>
        <w:tabs>
          <w:tab w:val="left" w:pos="0" w:leader="none"/>
          <w:tab w:val="left" w:pos="1134" w:leader="none"/>
        </w:tabs>
        <w:ind w:firstLine="709"/>
        <w:jc w:val="both"/>
        <w:rPr>
          <w:rFonts w:ascii="Arial" w:hAnsi="Arial"/>
          <w:color w:val="000000"/>
        </w:rPr>
      </w:pPr>
      <w:r>
        <w:rPr>
          <w:rFonts w:ascii="Arial" w:hAnsi="Arial"/>
          <w:color w:val="000000"/>
          <w:lang w:val="mn-Cyrl-MN"/>
        </w:rPr>
        <w:t>20.2.Энэ хуулийн 20.1.1-д заасан тусгайлсан урилгаар нэрсийн жагсаалтыг бүрдүүлэхдээ эрдэм шинжилгээ, төрийн бус байгууллага, хувийн хэвшил, мэргэжлийн холбоо, иргэдийн төлөөллийг зохистой хамруулах зарчмыг баримтална.</w:t>
      </w:r>
    </w:p>
    <w:p>
      <w:pPr>
        <w:pStyle w:val="NoSpacing"/>
        <w:tabs>
          <w:tab w:val="left" w:pos="0" w:leader="none"/>
          <w:tab w:val="left" w:pos="1134" w:leader="none"/>
        </w:tabs>
        <w:ind w:firstLine="709"/>
        <w:jc w:val="both"/>
        <w:rPr>
          <w:rFonts w:ascii="Arial" w:hAnsi="Arial"/>
          <w:color w:val="000000"/>
          <w:lang w:val="mn-Cyrl-MN"/>
        </w:rPr>
      </w:pPr>
      <w:r>
        <w:rPr>
          <w:rFonts w:ascii="Arial" w:hAnsi="Arial"/>
          <w:color w:val="000000"/>
          <w:lang w:val="mn-Cyrl-MN"/>
        </w:rPr>
      </w:r>
    </w:p>
    <w:p>
      <w:pPr>
        <w:pStyle w:val="NoSpacing"/>
        <w:tabs>
          <w:tab w:val="left" w:pos="0" w:leader="none"/>
          <w:tab w:val="left" w:pos="1134" w:leader="none"/>
        </w:tabs>
        <w:ind w:firstLine="709"/>
        <w:jc w:val="both"/>
        <w:rPr>
          <w:rFonts w:ascii="Arial" w:hAnsi="Arial"/>
          <w:color w:val="000000"/>
        </w:rPr>
      </w:pPr>
      <w:r>
        <w:rPr>
          <w:rFonts w:ascii="Arial" w:hAnsi="Arial"/>
          <w:color w:val="000000"/>
          <w:lang w:val="mn-Cyrl-MN"/>
        </w:rPr>
        <w:t xml:space="preserve">20.3.Энэ хуулийн 20.1.1-д заасан урилга хүргүүлэх ажил, энэ хуулийн 20.1.2-т заасан сонгон шалгаруулалтыг санхүү, төсвийн асуудал эрхэлсэн төрийн захиргааны төв байгууллага зохион байгуулна. </w:t>
      </w:r>
    </w:p>
    <w:p>
      <w:pPr>
        <w:pStyle w:val="NoSpacing"/>
        <w:tabs>
          <w:tab w:val="left" w:pos="1134" w:leader="none"/>
          <w:tab w:val="left" w:pos="1350" w:leader="none"/>
        </w:tabs>
        <w:ind w:firstLine="709"/>
        <w:jc w:val="both"/>
        <w:rPr>
          <w:rFonts w:ascii="Arial" w:hAnsi="Arial"/>
          <w:color w:val="000000"/>
          <w:lang w:val="mn-Cyrl-MN"/>
        </w:rPr>
      </w:pPr>
      <w:r>
        <w:rPr>
          <w:rFonts w:ascii="Arial" w:hAnsi="Arial"/>
          <w:color w:val="000000"/>
          <w:lang w:val="mn-Cyrl-MN"/>
        </w:rPr>
      </w:r>
    </w:p>
    <w:p>
      <w:pPr>
        <w:pStyle w:val="NoSpacing"/>
        <w:tabs>
          <w:tab w:val="left" w:pos="1134" w:leader="none"/>
          <w:tab w:val="left" w:pos="1350" w:leader="none"/>
        </w:tabs>
        <w:ind w:firstLine="709"/>
        <w:jc w:val="both"/>
        <w:rPr>
          <w:rFonts w:ascii="Arial" w:hAnsi="Arial"/>
          <w:color w:val="000000"/>
        </w:rPr>
      </w:pPr>
      <w:r>
        <w:rPr>
          <w:rFonts w:ascii="Arial" w:hAnsi="Arial"/>
          <w:color w:val="000000"/>
          <w:lang w:val="mn-Cyrl-MN"/>
        </w:rPr>
        <w:t>20.4.Нэр дэвшүүлэх хорооны гишүүн дараах шаардлагыг хангасан байна:</w:t>
      </w:r>
    </w:p>
    <w:p>
      <w:pPr>
        <w:pStyle w:val="NoSpacing"/>
        <w:ind w:firstLine="1276"/>
        <w:jc w:val="both"/>
        <w:rPr>
          <w:rFonts w:ascii="Arial" w:hAnsi="Arial"/>
          <w:color w:val="000000"/>
          <w:lang w:val="mn-Cyrl-MN"/>
        </w:rPr>
      </w:pPr>
      <w:r>
        <w:rPr>
          <w:rFonts w:ascii="Arial" w:hAnsi="Arial"/>
          <w:color w:val="000000"/>
          <w:lang w:val="mn-Cyrl-MN"/>
        </w:rPr>
      </w:r>
    </w:p>
    <w:p>
      <w:pPr>
        <w:pStyle w:val="NoSpacing"/>
        <w:ind w:firstLine="1276"/>
        <w:jc w:val="both"/>
        <w:rPr>
          <w:rFonts w:ascii="Arial" w:hAnsi="Arial"/>
          <w:color w:val="000000"/>
        </w:rPr>
      </w:pPr>
      <w:r>
        <w:rPr>
          <w:rFonts w:ascii="Arial" w:hAnsi="Arial"/>
          <w:color w:val="000000"/>
          <w:lang w:val="mn-Cyrl-MN"/>
        </w:rPr>
        <w:t>20.4.1.Корпорацийн удирдах зөвлөлийн гишүүнд өрсөлдөхөөр өргөдөл, хүсэлт гаргаагүй байх;</w:t>
      </w:r>
    </w:p>
    <w:p>
      <w:pPr>
        <w:pStyle w:val="NoSpacing"/>
        <w:ind w:firstLine="1276"/>
        <w:jc w:val="both"/>
        <w:rPr>
          <w:rFonts w:ascii="Arial" w:hAnsi="Arial"/>
          <w:color w:val="000000"/>
          <w:lang w:val="mn-Cyrl-MN"/>
        </w:rPr>
      </w:pPr>
      <w:r>
        <w:rPr>
          <w:rFonts w:ascii="Arial" w:hAnsi="Arial"/>
          <w:color w:val="000000"/>
          <w:lang w:val="mn-Cyrl-MN"/>
        </w:rPr>
      </w:r>
    </w:p>
    <w:p>
      <w:pPr>
        <w:pStyle w:val="NoSpacing"/>
        <w:ind w:firstLine="1276"/>
        <w:jc w:val="both"/>
        <w:rPr>
          <w:rFonts w:ascii="Arial" w:hAnsi="Arial"/>
          <w:color w:val="000000"/>
        </w:rPr>
      </w:pPr>
      <w:r>
        <w:rPr>
          <w:rFonts w:ascii="Arial" w:hAnsi="Arial"/>
          <w:color w:val="000000"/>
          <w:lang w:val="mn-Cyrl-MN"/>
        </w:rPr>
        <w:t>20.4.2.энэ хуулийн 15.3.1-15.3.6-д заасан шаардлагыг хангасан байх</w:t>
      </w:r>
      <w:r>
        <w:rPr>
          <w:rFonts w:ascii="Arial" w:hAnsi="Arial"/>
          <w:color w:val="000000"/>
        </w:rPr>
        <w:t>;</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20.5.Санхүү, төсвийн асуудал эрхэлсэн Засгийн газрын гишүүн дараах хэлбэрийн аль нэгийг сонгох замаар нэр дэвшүүлэх хороог тухай бүр байгуулна:</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1276"/>
        <w:jc w:val="both"/>
        <w:rPr>
          <w:rFonts w:ascii="Arial" w:hAnsi="Arial"/>
          <w:color w:val="000000"/>
        </w:rPr>
      </w:pPr>
      <w:r>
        <w:rPr>
          <w:rFonts w:ascii="Arial" w:hAnsi="Arial"/>
          <w:color w:val="000000"/>
          <w:lang w:val="mn-Cyrl-MN"/>
        </w:rPr>
        <w:t>20.5.1.энэ хуулийн 20.1-д заасан жагсаалтаас 5 иргэний нэрийг сугалаагаар тодруулах зарчмаар санамсаргүй байдлаар сонгох;</w:t>
      </w:r>
    </w:p>
    <w:p>
      <w:pPr>
        <w:pStyle w:val="NoSpacing"/>
        <w:ind w:firstLine="1276"/>
        <w:jc w:val="both"/>
        <w:rPr>
          <w:rFonts w:ascii="Arial" w:hAnsi="Arial"/>
          <w:color w:val="000000"/>
          <w:lang w:val="mn-Cyrl-MN"/>
        </w:rPr>
      </w:pPr>
      <w:r>
        <w:rPr>
          <w:rFonts w:ascii="Arial" w:hAnsi="Arial"/>
          <w:color w:val="000000"/>
          <w:lang w:val="mn-Cyrl-MN"/>
        </w:rPr>
      </w:r>
    </w:p>
    <w:p>
      <w:pPr>
        <w:pStyle w:val="NoSpacing"/>
        <w:ind w:firstLine="1276"/>
        <w:jc w:val="both"/>
        <w:rPr>
          <w:rFonts w:ascii="Arial" w:hAnsi="Arial"/>
          <w:color w:val="000000"/>
        </w:rPr>
      </w:pPr>
      <w:r>
        <w:rPr>
          <w:rFonts w:ascii="Arial" w:hAnsi="Arial"/>
          <w:color w:val="000000"/>
          <w:lang w:val="mn-Cyrl-MN"/>
        </w:rPr>
        <w:t xml:space="preserve">20.5.2.энэ хуулийн 20.1-д заасан жагсаалтад байгаа нийт иргэдийг нэр дэвшүүлэх хороо болгон зохион байгуулах. </w:t>
      </w:r>
    </w:p>
    <w:p>
      <w:pPr>
        <w:pStyle w:val="NoSpacing"/>
        <w:ind w:firstLine="709"/>
        <w:jc w:val="both"/>
        <w:rPr>
          <w:rFonts w:ascii="Arial" w:hAnsi="Arial"/>
          <w:color w:val="000000"/>
        </w:rPr>
      </w:pPr>
      <w:r>
        <w:rPr>
          <w:rFonts w:ascii="Arial" w:hAnsi="Arial"/>
          <w:color w:val="000000"/>
        </w:rPr>
      </w:r>
    </w:p>
    <w:p>
      <w:pPr>
        <w:pStyle w:val="NoSpacing"/>
        <w:ind w:firstLine="709"/>
        <w:jc w:val="both"/>
        <w:rPr>
          <w:rFonts w:ascii="Arial" w:hAnsi="Arial"/>
          <w:color w:val="000000"/>
        </w:rPr>
      </w:pPr>
      <w:r>
        <w:rPr>
          <w:rFonts w:ascii="Arial" w:hAnsi="Arial"/>
          <w:color w:val="000000"/>
          <w:lang w:val="mn-Cyrl-MN"/>
        </w:rPr>
        <w:t>20.6.Нэр дэвшүүлэх хороо байгуулагдсанаас хойш 8 цагийн дотор удирдах зөвлөлийн гишүүнд нэр дэвшигчдийг, энэ хуулийн 15.8-д заасан тохиолдолд хяналтын зөвлөлийн гишүүнд нэр дэвшигчдийг сонгон шалгаруулж санхүү, төсвийн асуудал эрхэлсэн Засгийн газрын гишүүнд шийдвэрээ албан ёсоор танилцуулна.</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20.7.Санхүү, төсвийн асуудал эрхэлсэн Засгийн газрын гишүүн нэр дэвшүүлэх хорооны шийдвэрийг үндэслэн удирдах зөвлөлийн гишүүдтэй, энэ хуулийн 15.8-д заасан тохиолдолд хяналтын зөвлөлийн гишүүдтэй гэрээ байгуулна.</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20.8.Удирдах зөвлөлийн гишүүнд нэр дэвшигчийг, энэ хуулийн 15.8-д заасан тохиолдолд хяналтын зөвлөлийн гишүүнд нэр дэвшигчийг нэр дэвшүүлэх хорооны нийт гишүүдийн олонхын саналаар тус тус сонгоно.</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20.9.Энэ хуулийн 20.5.2-т заасны дагуу нэр дэвшүүлэх хороог зохион байгуулсан бол жагсаалтад байгаа нийт гишүүдийн гуравны хоёр нь оролцсоноор санал хүчин төгөлдөр болно.</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20.10.Санхүү, төсвийн асуудал эрхэлсэн төрийн захиргааны төв байгууллага олон улсын түвшинд үйл ажиллагаа эрхэлдэг мэргэжлийн байгууллагын дэмжлэгтэйгээр удирдах зөвлөлийн гишүүнд тавигдах шаардлага хангасан этгээдүүдийн жагсаалтыг гаргаж, удирдах зөвлөлийн гишүүнийг сонгон шалгаруулах бэлтгэл ажлыг гүйцэтгэнэ.</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20.11.Нэр дэвшүүлэх хорооны эрх хэмжээ нь энэ хуулийн 20.5.1-д заасны дагуу байгуулагдсан бол шийдвэрийг танилцуулснаар, энэ хуулийн 20.5.2-т заасны дагуу байгуулагдсан бол саналаа өгснөөр дуусгавар болж, татан буугдана.</w:t>
      </w:r>
    </w:p>
    <w:p>
      <w:pPr>
        <w:pStyle w:val="NoSpacing"/>
        <w:ind w:firstLine="720"/>
        <w:jc w:val="both"/>
        <w:rPr>
          <w:rFonts w:ascii="Arial" w:hAnsi="Arial"/>
          <w:color w:val="000000"/>
          <w:lang w:val="mn-Cyrl-MN"/>
        </w:rPr>
      </w:pPr>
      <w:r>
        <w:rPr>
          <w:rFonts w:ascii="Arial" w:hAnsi="Arial"/>
          <w:color w:val="000000"/>
          <w:lang w:val="mn-Cyrl-MN"/>
        </w:rPr>
      </w:r>
    </w:p>
    <w:p>
      <w:pPr>
        <w:pStyle w:val="NoSpacing"/>
        <w:ind w:firstLine="720"/>
        <w:jc w:val="both"/>
        <w:rPr>
          <w:rFonts w:ascii="Arial" w:hAnsi="Arial"/>
          <w:color w:val="000000"/>
        </w:rPr>
      </w:pPr>
      <w:r>
        <w:rPr>
          <w:rFonts w:ascii="Arial" w:hAnsi="Arial"/>
          <w:color w:val="000000"/>
          <w:lang w:val="mn-Cyrl-MN"/>
        </w:rPr>
        <w:t xml:space="preserve">20.12.Нэр дэвшүүлэх хорооны ажиллах, удирдах зөвлөлийн гишүүдийг сонгон шалгаруулах, гишүүдэд урамшуулал олгох журмыг санхүү, төсвийн асуудал эрхэлсэн Засгийн газрын гишүүн батална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81.8 хувийн саналаар дэмжигдлээ.</w:t>
      </w:r>
      <w:r>
        <w:rPr>
          <w:rFonts w:cs="Arial" w:ascii="Arial" w:hAnsi="Arial"/>
          <w:b w:val="false"/>
          <w:bCs w:val="false"/>
          <w:color w:val="000000"/>
          <w:lang w:val="mn-Cyrl-MN" w:eastAsia="en-US"/>
        </w:rPr>
        <w:t xml:space="preserve"> </w:t>
      </w:r>
    </w:p>
    <w:p>
      <w:pPr>
        <w:pStyle w:val="NoSpacing"/>
        <w:ind w:firstLine="720"/>
        <w:jc w:val="both"/>
        <w:rPr>
          <w:rFonts w:ascii="Arial" w:hAnsi="Arial"/>
          <w:color w:val="000000"/>
          <w:lang w:val="mn-Cyrl-MN"/>
        </w:rPr>
      </w:pPr>
      <w:r>
        <w:rPr>
          <w:rFonts w:ascii="Arial" w:hAnsi="Arial"/>
          <w:color w:val="000000"/>
          <w:lang w:val="mn-Cyrl-MN"/>
        </w:rPr>
      </w:r>
    </w:p>
    <w:p>
      <w:pPr>
        <w:pStyle w:val="NoSpacing"/>
        <w:ind w:firstLine="720"/>
        <w:jc w:val="both"/>
        <w:rPr>
          <w:rFonts w:ascii="Arial" w:hAnsi="Arial"/>
          <w:color w:val="000000"/>
        </w:rPr>
      </w:pPr>
      <w:r>
        <w:rPr>
          <w:rFonts w:ascii="Arial" w:hAnsi="Arial"/>
          <w:b/>
          <w:bCs/>
          <w:i/>
          <w:iCs/>
          <w:color w:val="000000"/>
          <w:lang w:val="mn-Cyrl-MN"/>
        </w:rPr>
        <w:t xml:space="preserve">40. </w:t>
      </w:r>
      <w:r>
        <w:rPr>
          <w:rFonts w:ascii="Arial" w:hAnsi="Arial"/>
          <w:color w:val="000000"/>
          <w:lang w:val="mn-Cyrl-MN" w:eastAsia="en-US"/>
        </w:rPr>
        <w:t xml:space="preserve">Төслийн 21 дүгээр зүйлийн 21.5.2 дахь заалт, 22 дугаар зүйлийн 22.1.7 дахь заалтын "үйл ажиллагаанд" гэсний өмнө "бусад" гэж, 28 дугаар зүйлийн 28.14.4, 28.14.5 дахь заалтын "хөрөнгийг" гэсний өмнө "санхүүгийн" гэж тус тус нэмэх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cs="Arial" w:ascii="Arial" w:hAnsi="Arial"/>
          <w:b w:val="false"/>
          <w:bCs w:val="false"/>
          <w:color w:val="000000"/>
          <w:lang w:val="mn-Cyrl-MN" w:eastAsia="en-US"/>
        </w:rPr>
        <w:t xml:space="preserve"> </w:t>
      </w:r>
    </w:p>
    <w:p>
      <w:pPr>
        <w:pStyle w:val="NoSpacing"/>
        <w:ind w:firstLine="720"/>
        <w:jc w:val="both"/>
        <w:rPr>
          <w:rFonts w:ascii="Arial" w:hAnsi="Arial"/>
          <w:color w:val="000000"/>
          <w:lang w:val="mn-Cyrl-MN" w:eastAsia="en-US"/>
        </w:rPr>
      </w:pPr>
      <w:r>
        <w:rPr>
          <w:rFonts w:ascii="Arial" w:hAnsi="Arial"/>
          <w:color w:val="000000"/>
          <w:lang w:val="mn-Cyrl-MN" w:eastAsia="en-US"/>
        </w:rPr>
      </w:r>
    </w:p>
    <w:p>
      <w:pPr>
        <w:pStyle w:val="NoSpacing"/>
        <w:ind w:firstLine="720"/>
        <w:jc w:val="both"/>
        <w:rPr>
          <w:rFonts w:ascii="Arial" w:hAnsi="Arial"/>
          <w:color w:val="000000"/>
        </w:rPr>
      </w:pPr>
      <w:r>
        <w:rPr>
          <w:rFonts w:ascii="Arial" w:hAnsi="Arial"/>
          <w:b/>
          <w:bCs/>
          <w:i/>
          <w:iCs/>
          <w:color w:val="000000"/>
          <w:lang w:val="mn-Cyrl-MN" w:eastAsia="en-US"/>
        </w:rPr>
        <w:t xml:space="preserve">41. </w:t>
      </w:r>
      <w:r>
        <w:rPr>
          <w:rFonts w:ascii="Arial" w:hAnsi="Arial"/>
          <w:color w:val="000000"/>
          <w:lang w:val="mn-Cyrl-MN" w:eastAsia="en-US"/>
        </w:rPr>
        <w:t xml:space="preserve">Төслийн 21 дүгээр зүйлийн 21.5.3 дахь заалтын "хөрөнгийн удирдлага" гэснийг "хөрөнгө оруулалт" гэж, мөн зүйлийн 21.7 дахь хэсгийн "зайлшгүй" гэснийг "хүндэтгэн үзэх" гэж, 22 дугаар зүйлийн 22.1.7 дахь заалтын "бусад" гэснийг "Сангийн"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81.8 хувийн саналаар дэмжигдлээ.</w:t>
      </w:r>
      <w:r>
        <w:rPr>
          <w:rFonts w:cs="Arial" w:ascii="Arial" w:hAnsi="Arial"/>
          <w:b w:val="false"/>
          <w:bCs w:val="false"/>
          <w:color w:val="000000"/>
          <w:lang w:val="mn-Cyrl-MN" w:eastAsia="en-US"/>
        </w:rPr>
        <w:t xml:space="preserve"> </w:t>
      </w:r>
    </w:p>
    <w:p>
      <w:pPr>
        <w:pStyle w:val="NoSpacing"/>
        <w:ind w:firstLine="720"/>
        <w:jc w:val="both"/>
        <w:rPr>
          <w:rFonts w:ascii="Arial" w:hAnsi="Arial"/>
          <w:color w:val="000000"/>
          <w:lang w:val="mn-Cyrl-MN" w:eastAsia="en-US"/>
        </w:rPr>
      </w:pPr>
      <w:r>
        <w:rPr>
          <w:rFonts w:ascii="Arial" w:hAnsi="Arial"/>
          <w:color w:val="000000"/>
          <w:lang w:val="mn-Cyrl-MN" w:eastAsia="en-US"/>
        </w:rPr>
      </w:r>
    </w:p>
    <w:p>
      <w:pPr>
        <w:pStyle w:val="NoSpacing"/>
        <w:ind w:firstLine="720"/>
        <w:jc w:val="both"/>
        <w:rPr>
          <w:rFonts w:ascii="Arial" w:hAnsi="Arial"/>
          <w:color w:val="000000"/>
        </w:rPr>
      </w:pPr>
      <w:r>
        <w:rPr>
          <w:rFonts w:ascii="Arial" w:hAnsi="Arial"/>
          <w:b/>
          <w:bCs/>
          <w:i/>
          <w:iCs/>
          <w:color w:val="000000"/>
          <w:lang w:val="mn-Cyrl-MN" w:eastAsia="en-US"/>
        </w:rPr>
        <w:t xml:space="preserve">42. </w:t>
      </w:r>
      <w:r>
        <w:rPr>
          <w:rFonts w:ascii="Arial" w:hAnsi="Arial"/>
          <w:color w:val="000000"/>
          <w:lang w:val="mn-Cyrl-MN" w:eastAsia="en-US"/>
        </w:rPr>
        <w:t xml:space="preserve">Төслийн 28 дугаар зүйлийн 28.14.3 дахь заалтын "хөрөнгийн удирдлагын" гэснийг "хөрөнгө оруулалтын"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81.8 хувийн саналаар дэмжигдлээ.</w:t>
      </w:r>
    </w:p>
    <w:p>
      <w:pPr>
        <w:pStyle w:val="NoSpacing"/>
        <w:ind w:firstLine="720"/>
        <w:jc w:val="both"/>
        <w:rPr>
          <w:rFonts w:cs="Arial"/>
          <w:b w:val="false"/>
          <w:b w:val="false"/>
          <w:bCs w:val="false"/>
          <w:lang w:val="mn-Cyrl-MN" w:eastAsia="en-US"/>
        </w:rPr>
      </w:pPr>
      <w:r>
        <w:rPr>
          <w:rFonts w:cs="Arial"/>
          <w:b w:val="false"/>
          <w:bCs w:val="false"/>
          <w:lang w:val="mn-Cyrl-MN" w:eastAsia="en-US"/>
        </w:rPr>
      </w:r>
    </w:p>
    <w:p>
      <w:pPr>
        <w:pStyle w:val="NoSpacing"/>
        <w:ind w:firstLine="720"/>
        <w:jc w:val="both"/>
        <w:rPr>
          <w:rFonts w:ascii="Arial" w:hAnsi="Arial"/>
          <w:color w:val="000000"/>
          <w:lang w:val="mn-Cyrl-MN" w:eastAsia="en-US"/>
        </w:rPr>
      </w:pPr>
      <w:r>
        <w:rPr>
          <w:rFonts w:ascii="Arial" w:hAnsi="Arial"/>
          <w:color w:val="000000"/>
          <w:lang w:val="mn-Cyrl-MN" w:eastAsia="en-US"/>
        </w:rPr>
      </w:r>
    </w:p>
    <w:p>
      <w:pPr>
        <w:pStyle w:val="NoSpacing"/>
        <w:ind w:firstLine="720"/>
        <w:jc w:val="both"/>
        <w:rPr>
          <w:rFonts w:ascii="Arial" w:hAnsi="Arial"/>
          <w:color w:val="000000"/>
        </w:rPr>
      </w:pPr>
      <w:r>
        <w:rPr>
          <w:rFonts w:ascii="Arial" w:hAnsi="Arial"/>
          <w:b/>
          <w:bCs/>
          <w:i/>
          <w:iCs/>
          <w:color w:val="000000"/>
          <w:lang w:val="mn-Cyrl-MN" w:eastAsia="en-US"/>
        </w:rPr>
        <w:t xml:space="preserve">43. </w:t>
      </w:r>
      <w:r>
        <w:rPr>
          <w:rFonts w:ascii="Arial" w:hAnsi="Arial"/>
          <w:color w:val="000000"/>
          <w:lang w:val="mn-Cyrl-MN" w:eastAsia="en-US"/>
        </w:rPr>
        <w:t>Төслийн 28 дугаар зүйлийн 28.14.4 дэх заалтын "</w:t>
      </w:r>
      <w:r>
        <w:rPr>
          <w:rFonts w:ascii="Arial" w:hAnsi="Arial"/>
          <w:color w:val="000000"/>
          <w:lang w:val="mn-Cyrl-MN"/>
        </w:rPr>
        <w:t xml:space="preserve">хөрөнгийн удирдлага," гэснийг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81.8 хувийн саналаар дэмжигдлээ.</w:t>
      </w:r>
    </w:p>
    <w:p>
      <w:pPr>
        <w:pStyle w:val="NoSpacing"/>
        <w:ind w:firstLine="720"/>
        <w:jc w:val="both"/>
        <w:rPr>
          <w:rFonts w:cs="Arial"/>
          <w:b w:val="false"/>
          <w:b w:val="false"/>
          <w:bCs w:val="false"/>
          <w:lang w:val="mn-Cyrl-MN" w:eastAsia="en-US"/>
        </w:rPr>
      </w:pPr>
      <w:r>
        <w:rPr>
          <w:rFonts w:cs="Arial"/>
          <w:b w:val="false"/>
          <w:bCs w:val="false"/>
          <w:lang w:val="mn-Cyrl-MN" w:eastAsia="en-US"/>
        </w:rPr>
      </w:r>
    </w:p>
    <w:p>
      <w:pPr>
        <w:pStyle w:val="NoSpacing"/>
        <w:ind w:firstLine="720"/>
        <w:jc w:val="both"/>
        <w:rPr>
          <w:rFonts w:ascii="Arial" w:hAnsi="Arial"/>
          <w:color w:val="000000"/>
        </w:rPr>
      </w:pPr>
      <w:r>
        <w:rPr>
          <w:rFonts w:ascii="Arial" w:hAnsi="Arial"/>
          <w:b/>
          <w:bCs/>
          <w:i/>
          <w:iCs/>
          <w:color w:val="000000"/>
          <w:lang w:val="mn-Cyrl-MN"/>
        </w:rPr>
        <w:t xml:space="preserve">44. </w:t>
      </w:r>
      <w:r>
        <w:rPr>
          <w:rFonts w:ascii="Arial" w:hAnsi="Arial"/>
          <w:color w:val="000000"/>
          <w:lang w:val="mn-Cyrl-MN" w:eastAsia="en-US"/>
        </w:rPr>
        <w:t xml:space="preserve">Төслийн 21 дүгээр зүйлд </w:t>
      </w:r>
      <w:r>
        <w:rPr>
          <w:rFonts w:ascii="Arial" w:hAnsi="Arial"/>
          <w:color w:val="000000"/>
          <w:lang w:val="mn-Cyrl-MN"/>
        </w:rPr>
        <w:t xml:space="preserve">доор дурдсан агуулгатай 21.5.4 дэх заалт нэмэх: </w:t>
      </w:r>
    </w:p>
    <w:p>
      <w:pPr>
        <w:pStyle w:val="NoSpacing"/>
        <w:ind w:firstLine="720"/>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firstLine="1418"/>
        <w:jc w:val="both"/>
        <w:rPr>
          <w:rFonts w:ascii="Arial" w:hAnsi="Arial"/>
          <w:color w:val="000000"/>
        </w:rPr>
      </w:pPr>
      <w:r>
        <w:rPr>
          <w:rFonts w:ascii="Arial" w:hAnsi="Arial"/>
          <w:color w:val="000000"/>
          <w:lang w:val="mn-Cyrl-MN" w:eastAsia="en-US"/>
        </w:rPr>
        <w:t xml:space="preserve">"21.5.4.мэргэжлийн байгууллагын зөвлөмжийн хүрээнд санхүү, төсвийн асуудал хариуцсан Засгийн газрын гишүүний үндэслэл бүхий, шаардлагатай гэж үзсэн бусад."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tabs>
          <w:tab w:val="left" w:pos="0" w:leader="none"/>
        </w:tabs>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p>
    <w:p>
      <w:pPr>
        <w:pStyle w:val="NoSpacing"/>
        <w:tabs>
          <w:tab w:val="left" w:pos="0" w:leader="none"/>
        </w:tabs>
        <w:ind w:firstLine="1418"/>
        <w:jc w:val="both"/>
        <w:rPr>
          <w:rFonts w:cs="Arial"/>
          <w:b w:val="false"/>
          <w:b w:val="false"/>
          <w:bCs w:val="false"/>
          <w:lang w:val="mn-Cyrl-MN" w:eastAsia="en-US"/>
        </w:rPr>
      </w:pPr>
      <w:r>
        <w:rPr>
          <w:rFonts w:cs="Arial"/>
          <w:b w:val="false"/>
          <w:bCs w:val="false"/>
          <w:lang w:val="mn-Cyrl-MN" w:eastAsia="en-US"/>
        </w:rPr>
      </w:r>
    </w:p>
    <w:p>
      <w:pPr>
        <w:pStyle w:val="NoSpacing"/>
        <w:tabs>
          <w:tab w:val="left" w:pos="0" w:leader="none"/>
        </w:tabs>
        <w:ind w:hanging="0"/>
        <w:jc w:val="both"/>
        <w:rPr>
          <w:rFonts w:ascii="Arial" w:hAnsi="Arial"/>
          <w:color w:val="000000"/>
        </w:rPr>
      </w:pPr>
      <w:r>
        <w:rPr>
          <w:rFonts w:ascii="Arial" w:hAnsi="Arial"/>
          <w:b/>
          <w:bCs/>
          <w:i/>
          <w:iCs/>
          <w:color w:val="000000"/>
          <w:lang w:val="mn-Cyrl-MN" w:eastAsia="en-US"/>
        </w:rPr>
        <w:tab/>
        <w:t xml:space="preserve">45. </w:t>
      </w:r>
      <w:r>
        <w:rPr>
          <w:rFonts w:ascii="Arial" w:hAnsi="Arial"/>
          <w:color w:val="000000"/>
          <w:lang w:val="mn-Cyrl-MN" w:eastAsia="en-US"/>
        </w:rPr>
        <w:t xml:space="preserve">Төслийн 21 дүгээр зүйлийн 21.8 дахь хэсэг, 25, 26, 27 дугаар зүйлийг тус тус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tabs>
          <w:tab w:val="left" w:pos="0" w:leader="none"/>
        </w:tabs>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81.8 хувийн саналаар дэмжигдлээ.</w:t>
      </w:r>
      <w:r>
        <w:rPr>
          <w:rFonts w:cs="Arial" w:ascii="Arial" w:hAnsi="Arial"/>
          <w:b w:val="false"/>
          <w:bCs w:val="false"/>
          <w:color w:val="000000"/>
          <w:lang w:val="mn-Cyrl-MN" w:eastAsia="en-US"/>
        </w:rPr>
        <w:t xml:space="preserve"> </w:t>
      </w:r>
    </w:p>
    <w:p>
      <w:pPr>
        <w:pStyle w:val="NoSpacing"/>
        <w:tabs>
          <w:tab w:val="left" w:pos="0" w:leader="none"/>
        </w:tabs>
        <w:ind w:hanging="0"/>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hanging="0"/>
        <w:jc w:val="both"/>
        <w:rPr>
          <w:rFonts w:ascii="Arial" w:hAnsi="Arial"/>
          <w:color w:val="000000"/>
        </w:rPr>
      </w:pPr>
      <w:r>
        <w:rPr>
          <w:rFonts w:ascii="Arial" w:hAnsi="Arial"/>
          <w:color w:val="000000"/>
          <w:lang w:val="mn-Cyrl-MN" w:eastAsia="en-US"/>
        </w:rPr>
        <w:tab/>
      </w:r>
      <w:r>
        <w:rPr>
          <w:rFonts w:ascii="Arial" w:hAnsi="Arial"/>
          <w:b/>
          <w:bCs/>
          <w:i/>
          <w:iCs/>
          <w:color w:val="000000"/>
          <w:lang w:val="mn-Cyrl-MN" w:eastAsia="en-US"/>
        </w:rPr>
        <w:t xml:space="preserve">46. </w:t>
      </w:r>
      <w:r>
        <w:rPr>
          <w:rFonts w:ascii="Arial" w:hAnsi="Arial"/>
          <w:color w:val="000000"/>
          <w:lang w:val="mn-Cyrl-MN" w:eastAsia="en-US"/>
        </w:rPr>
        <w:t xml:space="preserve">Төслийн 24 дүгээр зүйлд дараах агуулгатай 24.5, 24.6, 24.7, 24.8 дахь хэсгийг нэмэх: </w:t>
      </w:r>
    </w:p>
    <w:p>
      <w:pPr>
        <w:pStyle w:val="Normal"/>
        <w:ind w:firstLine="709"/>
        <w:jc w:val="both"/>
        <w:rPr>
          <w:rFonts w:ascii="Arial" w:hAnsi="Arial"/>
          <w:b/>
          <w:b/>
          <w:color w:val="000000"/>
          <w:u w:val="single"/>
          <w:lang w:val="mn-Cyrl-MN" w:eastAsia="en-US"/>
        </w:rPr>
      </w:pPr>
      <w:r>
        <w:rPr>
          <w:rFonts w:ascii="Arial" w:hAnsi="Arial"/>
          <w:b/>
          <w:color w:val="000000"/>
          <w:u w:val="single"/>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"24.5.Аудитын хооронд дэмжлэг үзүүлэх чиг үүрэг бүхий аудиторыг аудитын хороо томилно. </w:t>
      </w:r>
    </w:p>
    <w:p>
      <w:pPr>
        <w:pStyle w:val="Normal"/>
        <w:ind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color w:val="000000"/>
          <w:lang w:val="mn-Cyrl-MN"/>
        </w:rPr>
        <w:t xml:space="preserve">24.6.Аудитороор </w:t>
      </w:r>
      <w:r>
        <w:rPr>
          <w:rFonts w:ascii="Arial" w:hAnsi="Arial"/>
          <w:color w:val="000000"/>
          <w:lang w:val="mn-Cyrl-MN" w:eastAsia="en-US"/>
        </w:rPr>
        <w:t>энэ хуулийн 15.3.2-15.3.4, 15.3.6-д заасан шаардлагыг хангасан, хөрөнгө оруулалтын үйл ажиллагаа эрхэлдэг этгээд, олон улсын санхүүгийн байгууллагад аудитороор 10-аас дээш жил ахлах түвшинд ажилласан ажлын туршлагатай санхүү, нягтлан бодох бүртгэлийн мэргэжилтэй, энэ хуулийн 15.4-т зааснаас бусад этгээдийг томилно.</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24.7.Аудитор нь дотоод хяналтын газрын захирлын үүргийг гүйцэтгэж дотоод хяналтын асуудлаар аудитын хороонд, захиргааны асуудлаар Гүйцэтгэх захиралд тайлагнана.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24.8.Аудитын хорооны гишүүн Корпорацийн эрх бүхий албан тушаалтан, дотоод нэгжүүдийн удирдах албан тушаалтан, ажилтан, эдгээртэй болон Корпорацитай нэгдмэл сонирхолтой, хамаарал бүхий этгээд байхыг хориглоно."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09"/>
        <w:jc w:val="both"/>
        <w:rPr>
          <w:rFonts w:cs="Arial"/>
          <w:b w:val="false"/>
          <w:b w:val="false"/>
          <w:bCs w:val="false"/>
          <w:lang w:val="mn-Cyrl-MN" w:eastAsia="en-US"/>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p>
    <w:p>
      <w:pPr>
        <w:pStyle w:val="Normal"/>
        <w:ind w:firstLine="709"/>
        <w:jc w:val="both"/>
        <w:rPr>
          <w:rFonts w:cs="Arial"/>
          <w:b w:val="false"/>
          <w:b w:val="false"/>
          <w:bCs w:val="false"/>
          <w:lang w:val="mn-Cyrl-MN" w:eastAsia="en-US"/>
        </w:rPr>
      </w:pPr>
      <w:r>
        <w:rPr>
          <w:rFonts w:cs="Arial"/>
          <w:b w:val="false"/>
          <w:bCs w:val="false"/>
          <w:lang w:val="mn-Cyrl-MN" w:eastAsia="en-US"/>
        </w:rPr>
      </w:r>
    </w:p>
    <w:p>
      <w:pPr>
        <w:pStyle w:val="Normal"/>
        <w:ind w:firstLine="709"/>
        <w:jc w:val="both"/>
        <w:rPr>
          <w:rFonts w:ascii="Arial" w:hAnsi="Arial"/>
          <w:color w:val="000000"/>
        </w:rPr>
      </w:pPr>
      <w:r>
        <w:rPr>
          <w:rFonts w:ascii="Arial" w:hAnsi="Arial"/>
          <w:b/>
          <w:bCs/>
          <w:i/>
          <w:iCs/>
          <w:color w:val="000000"/>
          <w:lang w:val="mn-Cyrl-MN" w:eastAsia="en-US"/>
        </w:rPr>
        <w:t xml:space="preserve">47. </w:t>
      </w:r>
      <w:r>
        <w:rPr>
          <w:rFonts w:ascii="Arial" w:hAnsi="Arial"/>
          <w:color w:val="000000"/>
          <w:lang w:val="mn-Cyrl-MN" w:eastAsia="en-US"/>
        </w:rPr>
        <w:t xml:space="preserve">Төслийн 28 дугаар зүйлийн 28.13.5 дахь заалтыг доорх агуулгаар өөрчлөн найруулах: </w:t>
      </w:r>
    </w:p>
    <w:p>
      <w:pPr>
        <w:pStyle w:val="Normal"/>
        <w:ind w:firstLine="1276"/>
        <w:jc w:val="both"/>
        <w:rPr>
          <w:rFonts w:ascii="Arial" w:hAnsi="Arial"/>
          <w:color w:val="000000"/>
          <w:u w:val="single"/>
          <w:lang w:val="mn-Cyrl-MN" w:eastAsia="en-US"/>
        </w:rPr>
      </w:pPr>
      <w:r>
        <w:rPr>
          <w:rFonts w:ascii="Arial" w:hAnsi="Arial"/>
          <w:color w:val="000000"/>
          <w:u w:val="single"/>
          <w:lang w:val="mn-Cyrl-MN" w:eastAsia="en-US"/>
        </w:rPr>
      </w:r>
    </w:p>
    <w:p>
      <w:pPr>
        <w:pStyle w:val="Normal"/>
        <w:ind w:firstLine="1276"/>
        <w:jc w:val="both"/>
        <w:rPr>
          <w:rFonts w:ascii="Arial" w:hAnsi="Arial"/>
          <w:color w:val="000000"/>
        </w:rPr>
      </w:pPr>
      <w:r>
        <w:rPr>
          <w:rFonts w:ascii="Arial" w:hAnsi="Arial"/>
          <w:color w:val="000000"/>
          <w:lang w:val="mn-Cyrl-MN" w:eastAsia="en-US"/>
        </w:rPr>
        <w:t xml:space="preserve">"28.13.5.Корпорацийн захирлуудыг гэрээ байгуулан ажиллуулах. Гүйцэтгэх удирдлагыг багаар хэрэгжүүлж байгаа тохиолдолд багийн бүрэлдэхүүнд ороогүй захиралтай гэрээ байгуулан ажиллуулах;"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p>
    <w:p>
      <w:pPr>
        <w:pStyle w:val="Normal"/>
        <w:ind w:firstLine="1276"/>
        <w:jc w:val="both"/>
        <w:rPr>
          <w:rFonts w:cs="Arial"/>
          <w:b w:val="false"/>
          <w:b w:val="false"/>
          <w:bCs w:val="false"/>
          <w:lang w:val="mn-Cyrl-MN" w:eastAsia="en-US"/>
        </w:rPr>
      </w:pPr>
      <w:r>
        <w:rPr>
          <w:rFonts w:cs="Arial"/>
          <w:b w:val="false"/>
          <w:bCs w:val="false"/>
          <w:lang w:val="mn-Cyrl-MN" w:eastAsia="en-US"/>
        </w:rPr>
      </w:r>
    </w:p>
    <w:p>
      <w:pPr>
        <w:pStyle w:val="Normal"/>
        <w:ind w:hanging="0"/>
        <w:jc w:val="both"/>
        <w:rPr>
          <w:rFonts w:ascii="Arial" w:hAnsi="Arial"/>
          <w:color w:val="000000"/>
        </w:rPr>
      </w:pPr>
      <w:r>
        <w:rPr>
          <w:rFonts w:ascii="Arial" w:hAnsi="Arial"/>
          <w:b/>
          <w:bCs/>
          <w:i/>
          <w:iCs/>
          <w:color w:val="000000"/>
          <w:lang w:val="mn-Cyrl-MN" w:eastAsia="en-US"/>
        </w:rPr>
        <w:tab/>
        <w:t xml:space="preserve">48. </w:t>
      </w:r>
      <w:r>
        <w:rPr>
          <w:rFonts w:ascii="Arial" w:hAnsi="Arial"/>
          <w:color w:val="000000"/>
          <w:lang w:val="mn-Cyrl-MN" w:eastAsia="en-US"/>
        </w:rPr>
        <w:t xml:space="preserve">Төслийн 28 дугаар зүйлийн 28.13.11 дэх заалтын "хүргүүлэх" гэсний өмнө "удирдах зөвлөлөөр дамжуулан" гэж нэмэх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cs="Arial" w:ascii="Arial" w:hAnsi="Arial"/>
          <w:b w:val="false"/>
          <w:bCs w:val="false"/>
          <w:color w:val="000000"/>
          <w:lang w:val="mn-Cyrl-MN" w:eastAsia="en-US"/>
        </w:rPr>
        <w:t xml:space="preserve"> </w:t>
      </w:r>
    </w:p>
    <w:p>
      <w:pPr>
        <w:pStyle w:val="Normal"/>
        <w:ind w:hanging="0"/>
        <w:jc w:val="both"/>
        <w:rPr>
          <w:rFonts w:ascii="Arial" w:hAnsi="Arial"/>
          <w:color w:val="000000"/>
          <w:lang w:val="mn-Cyrl-MN" w:eastAsia="en-US"/>
        </w:rPr>
      </w:pPr>
      <w:r>
        <w:rPr>
          <w:rFonts w:ascii="Arial" w:hAnsi="Arial"/>
          <w:color w:val="000000"/>
          <w:lang w:val="mn-Cyrl-MN" w:eastAsia="en-US"/>
        </w:rPr>
      </w:r>
    </w:p>
    <w:p>
      <w:pPr>
        <w:pStyle w:val="Normal"/>
        <w:ind w:hanging="0"/>
        <w:jc w:val="both"/>
        <w:rPr>
          <w:rFonts w:ascii="Arial" w:hAnsi="Arial"/>
          <w:color w:val="000000"/>
        </w:rPr>
      </w:pPr>
      <w:r>
        <w:rPr>
          <w:rFonts w:ascii="Arial" w:hAnsi="Arial"/>
          <w:color w:val="000000"/>
          <w:lang w:val="mn-Cyrl-MN" w:eastAsia="en-US"/>
        </w:rPr>
        <w:tab/>
      </w:r>
      <w:r>
        <w:rPr>
          <w:rFonts w:ascii="Arial" w:hAnsi="Arial"/>
          <w:b/>
          <w:bCs/>
          <w:i/>
          <w:iCs/>
          <w:color w:val="000000"/>
          <w:lang w:val="mn-Cyrl-MN" w:eastAsia="en-US"/>
        </w:rPr>
        <w:t xml:space="preserve">49. </w:t>
      </w:r>
      <w:r>
        <w:rPr>
          <w:rFonts w:ascii="Arial" w:hAnsi="Arial"/>
          <w:color w:val="000000"/>
          <w:lang w:val="mn-Cyrl-MN" w:eastAsia="en-US"/>
        </w:rPr>
        <w:t xml:space="preserve">Төслийн 28 дугаар зүйлд дараах агуулгатай 28.14.6 дахь заалт нэмэх: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1276"/>
        <w:jc w:val="both"/>
        <w:rPr>
          <w:rFonts w:ascii="Arial" w:hAnsi="Arial"/>
          <w:color w:val="000000"/>
        </w:rPr>
      </w:pPr>
      <w:r>
        <w:rPr>
          <w:rFonts w:ascii="Arial" w:hAnsi="Arial"/>
          <w:color w:val="000000"/>
          <w:lang w:val="mn-Cyrl-MN" w:eastAsia="en-US"/>
        </w:rPr>
        <w:t>"</w:t>
      </w:r>
      <w:r>
        <w:rPr>
          <w:rFonts w:ascii="Arial" w:hAnsi="Arial"/>
          <w:color w:val="000000"/>
          <w:lang w:val="mn-Cyrl-MN"/>
        </w:rPr>
        <w:t xml:space="preserve">28.14.6.удирдах зөвлөлийн үндэслэл бүхий, шаардлагатай гэж үзсэн бусад."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9</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2</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81.8 хувийн саналаар дэмжигдлээ.</w:t>
      </w:r>
    </w:p>
    <w:p>
      <w:pPr>
        <w:pStyle w:val="NoSpacing"/>
        <w:ind w:firstLine="1276"/>
        <w:jc w:val="both"/>
        <w:rPr>
          <w:rFonts w:cs="Arial"/>
          <w:b w:val="false"/>
          <w:b w:val="false"/>
          <w:bCs w:val="false"/>
          <w:lang w:val="mn-Cyrl-MN" w:eastAsia="en-US"/>
        </w:rPr>
      </w:pPr>
      <w:r>
        <w:rPr>
          <w:rFonts w:cs="Arial"/>
          <w:b w:val="false"/>
          <w:bCs w:val="false"/>
          <w:lang w:val="mn-Cyrl-MN" w:eastAsia="en-US"/>
        </w:rPr>
      </w:r>
    </w:p>
    <w:p>
      <w:pPr>
        <w:pStyle w:val="NoSpacing"/>
        <w:ind w:hanging="0"/>
        <w:jc w:val="both"/>
        <w:rPr>
          <w:rFonts w:ascii="Arial" w:hAnsi="Arial"/>
          <w:color w:val="000000"/>
        </w:rPr>
      </w:pPr>
      <w:r>
        <w:rPr>
          <w:rFonts w:ascii="Arial" w:hAnsi="Arial"/>
          <w:color w:val="000000"/>
          <w:lang w:val="mn-Cyrl-MN"/>
        </w:rPr>
        <w:tab/>
      </w:r>
      <w:r>
        <w:rPr>
          <w:rFonts w:ascii="Arial" w:hAnsi="Arial"/>
          <w:b/>
          <w:bCs/>
          <w:i/>
          <w:iCs/>
          <w:color w:val="000000"/>
          <w:lang w:val="mn-Cyrl-MN"/>
        </w:rPr>
        <w:t xml:space="preserve">50. </w:t>
      </w:r>
      <w:r>
        <w:rPr>
          <w:rFonts w:ascii="Arial" w:hAnsi="Arial"/>
          <w:b w:val="false"/>
          <w:color w:val="000000"/>
          <w:szCs w:val="24"/>
          <w:lang w:eastAsia="en-US"/>
        </w:rPr>
        <w:t xml:space="preserve">Төслийн 31 дүгээр зүйлийн гарчгийн "Сангийн үйл ажиллагааг тайлагнах" гэснийг "Сангийн тайлан" гэж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cs="Arial" w:ascii="Arial" w:hAnsi="Arial"/>
          <w:b w:val="false"/>
          <w:bCs w:val="false"/>
          <w:color w:val="000000"/>
          <w:szCs w:val="24"/>
          <w:lang w:val="mn-Cyrl-MN" w:eastAsia="en-US"/>
        </w:rPr>
        <w:t xml:space="preserve"> </w:t>
      </w:r>
    </w:p>
    <w:p>
      <w:pPr>
        <w:pStyle w:val="NoSpacing"/>
        <w:ind w:hanging="0"/>
        <w:jc w:val="both"/>
        <w:rPr>
          <w:rFonts w:ascii="Arial" w:hAnsi="Arial"/>
          <w:b w:val="false"/>
          <w:b w:val="false"/>
          <w:color w:val="000000"/>
          <w:szCs w:val="24"/>
          <w:lang w:val="mn-Cyrl-MN" w:eastAsia="en-US"/>
        </w:rPr>
      </w:pPr>
      <w:r>
        <w:rPr>
          <w:rFonts w:ascii="Arial" w:hAnsi="Arial"/>
          <w:b w:val="false"/>
          <w:color w:val="000000"/>
          <w:szCs w:val="24"/>
          <w:lang w:val="mn-Cyrl-MN" w:eastAsia="en-US"/>
        </w:rPr>
      </w:r>
    </w:p>
    <w:p>
      <w:pPr>
        <w:pStyle w:val="NoSpacing"/>
        <w:ind w:hanging="0"/>
        <w:jc w:val="both"/>
        <w:rPr>
          <w:rFonts w:ascii="Arial" w:hAnsi="Arial"/>
          <w:color w:val="000000"/>
        </w:rPr>
      </w:pPr>
      <w:r>
        <w:rPr>
          <w:rFonts w:ascii="Arial" w:hAnsi="Arial"/>
          <w:b w:val="false"/>
          <w:color w:val="000000"/>
          <w:szCs w:val="24"/>
          <w:lang w:val="mn-Cyrl-MN" w:eastAsia="en-US"/>
        </w:rPr>
        <w:tab/>
      </w:r>
      <w:r>
        <w:rPr>
          <w:rFonts w:ascii="Arial" w:hAnsi="Arial"/>
          <w:b/>
          <w:bCs/>
          <w:i/>
          <w:iCs/>
          <w:color w:val="000000"/>
          <w:szCs w:val="24"/>
          <w:lang w:val="mn-Cyrl-MN" w:eastAsia="en-US"/>
        </w:rPr>
        <w:t xml:space="preserve">51. </w:t>
      </w:r>
      <w:r>
        <w:rPr>
          <w:rFonts w:cs="Arial" w:ascii="Arial" w:hAnsi="Arial"/>
          <w:color w:val="000000"/>
          <w:lang w:val="mn-Cyrl-MN" w:eastAsia="en-US"/>
        </w:rPr>
        <w:t xml:space="preserve">Төслийн 34 дүгээр зүйлийн 34.1 дэх хэсэг, 35 дугаар зүйлийн 35.2.5, 35.2.8 дахь заалт, мөн зүйлийн 35.3 дахь хэсэг, 36 дугаар зүйлийг тус тус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cs="Arial" w:ascii="Arial" w:hAnsi="Arial"/>
          <w:b w:val="false"/>
          <w:bCs w:val="false"/>
          <w:color w:val="000000"/>
          <w:lang w:val="mn-Cyrl-MN" w:eastAsia="en-US"/>
        </w:rPr>
        <w:t xml:space="preserve"> </w:t>
      </w:r>
    </w:p>
    <w:p>
      <w:pPr>
        <w:pStyle w:val="NoSpacing"/>
        <w:ind w:hanging="0"/>
        <w:jc w:val="both"/>
        <w:rPr>
          <w:rFonts w:ascii="Arial" w:hAnsi="Arial" w:cs="Arial"/>
          <w:color w:val="000000"/>
          <w:lang w:val="mn-Cyrl-MN" w:eastAsia="en-US"/>
        </w:rPr>
      </w:pPr>
      <w:r>
        <w:rPr>
          <w:rFonts w:cs="Arial" w:ascii="Arial" w:hAnsi="Arial"/>
          <w:color w:val="000000"/>
          <w:lang w:val="mn-Cyrl-MN" w:eastAsia="en-US"/>
        </w:rPr>
      </w:r>
    </w:p>
    <w:p>
      <w:pPr>
        <w:pStyle w:val="NoSpacing"/>
        <w:ind w:hanging="0"/>
        <w:jc w:val="both"/>
        <w:rPr>
          <w:rFonts w:ascii="Arial" w:hAnsi="Arial"/>
          <w:color w:val="000000"/>
        </w:rPr>
      </w:pPr>
      <w:r>
        <w:rPr>
          <w:rFonts w:cs="Arial" w:ascii="Arial" w:hAnsi="Arial"/>
          <w:color w:val="000000"/>
          <w:lang w:val="mn-Cyrl-MN" w:eastAsia="en-US"/>
        </w:rPr>
        <w:tab/>
      </w:r>
      <w:r>
        <w:rPr>
          <w:rFonts w:cs="Arial" w:ascii="Arial" w:hAnsi="Arial"/>
          <w:b/>
          <w:bCs/>
          <w:i/>
          <w:iCs/>
          <w:color w:val="000000"/>
          <w:lang w:val="mn-Cyrl-MN" w:eastAsia="en-US"/>
        </w:rPr>
        <w:t xml:space="preserve">52. </w:t>
      </w:r>
      <w:r>
        <w:rPr>
          <w:rFonts w:cs="Arial" w:ascii="Arial" w:hAnsi="Arial"/>
          <w:color w:val="000000"/>
          <w:lang w:val="mn-Cyrl-MN" w:eastAsia="en-US"/>
        </w:rPr>
        <w:t xml:space="preserve">Төслийн 35 дугаар зүйлийн 35.1.2 дахь хэсгийн "сангийн үйл ажиллагааны" гэснийг "сан, сангийн хөрөнгө оруулалттай холбоотой" гэж, мөн зүйлийн 35.2.6 дахь заалтын "шийдвэр, зөвлөмжийг" гэснийг "шийдвэрийг"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Spacing"/>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cs="Arial" w:ascii="Arial" w:hAnsi="Arial"/>
          <w:b w:val="false"/>
          <w:bCs w:val="false"/>
          <w:color w:val="000000"/>
          <w:lang w:val="mn-Cyrl-MN" w:eastAsia="en-US"/>
        </w:rPr>
        <w:t xml:space="preserve"> </w:t>
      </w:r>
    </w:p>
    <w:p>
      <w:pPr>
        <w:pStyle w:val="NoSpacing"/>
        <w:ind w:hanging="0"/>
        <w:jc w:val="both"/>
        <w:rPr>
          <w:rFonts w:ascii="Arial" w:hAnsi="Arial" w:cs="Arial"/>
          <w:color w:val="000000"/>
          <w:lang w:val="mn-Cyrl-MN" w:eastAsia="en-US"/>
        </w:rPr>
      </w:pPr>
      <w:r>
        <w:rPr>
          <w:rFonts w:cs="Arial" w:ascii="Arial" w:hAnsi="Arial"/>
          <w:color w:val="000000"/>
          <w:lang w:val="mn-Cyrl-MN" w:eastAsia="en-US"/>
        </w:rPr>
      </w:r>
    </w:p>
    <w:p>
      <w:pPr>
        <w:pStyle w:val="NoSpacing"/>
        <w:ind w:hanging="0"/>
        <w:jc w:val="both"/>
        <w:rPr>
          <w:rFonts w:ascii="Arial" w:hAnsi="Arial"/>
          <w:color w:val="000000"/>
        </w:rPr>
      </w:pPr>
      <w:r>
        <w:rPr>
          <w:rFonts w:cs="Arial" w:ascii="Arial" w:hAnsi="Arial"/>
          <w:color w:val="000000"/>
          <w:lang w:val="mn-Cyrl-MN" w:eastAsia="en-US"/>
        </w:rPr>
        <w:tab/>
      </w:r>
      <w:r>
        <w:rPr>
          <w:rFonts w:cs="Arial" w:ascii="Arial" w:hAnsi="Arial"/>
          <w:b/>
          <w:bCs/>
          <w:i/>
          <w:iCs/>
          <w:color w:val="000000"/>
          <w:lang w:val="mn-Cyrl-MN" w:eastAsia="en-US"/>
        </w:rPr>
        <w:t xml:space="preserve">53. </w:t>
      </w:r>
      <w:r>
        <w:rPr>
          <w:rFonts w:ascii="Arial" w:hAnsi="Arial"/>
          <w:b w:val="false"/>
          <w:color w:val="000000"/>
          <w:szCs w:val="24"/>
          <w:lang w:eastAsia="en-US"/>
        </w:rPr>
        <w:t xml:space="preserve">Төслийн 37 дугаар зүйлийг доор дурдсан агуулгаар өөрчлөн найруулах: </w:t>
      </w:r>
    </w:p>
    <w:p>
      <w:pPr>
        <w:pStyle w:val="UlziikaaStyleheading2"/>
        <w:spacing w:before="0" w:after="0"/>
        <w:ind w:left="0" w:firstLine="720"/>
        <w:jc w:val="both"/>
        <w:rPr>
          <w:rFonts w:ascii="Arial" w:hAnsi="Arial"/>
          <w:b w:val="false"/>
          <w:b w:val="false"/>
          <w:color w:val="000000"/>
          <w:szCs w:val="24"/>
          <w:lang w:eastAsia="en-US"/>
        </w:rPr>
      </w:pPr>
      <w:r>
        <w:rPr>
          <w:b w:val="false"/>
          <w:color w:val="000000"/>
          <w:szCs w:val="24"/>
          <w:lang w:eastAsia="en-US"/>
        </w:rPr>
      </w:r>
    </w:p>
    <w:p>
      <w:pPr>
        <w:pStyle w:val="UlziikaaStyleheading2"/>
        <w:spacing w:before="0" w:after="0"/>
        <w:ind w:left="0" w:firstLine="720"/>
        <w:jc w:val="both"/>
        <w:rPr>
          <w:rFonts w:ascii="Arial" w:hAnsi="Arial"/>
          <w:color w:val="000000"/>
        </w:rPr>
      </w:pPr>
      <w:r>
        <w:rPr>
          <w:b w:val="false"/>
          <w:color w:val="000000"/>
          <w:szCs w:val="24"/>
        </w:rPr>
        <w:t>"37 дугаар зүйл.Хуулийг дагаж мөрдөх журам</w:t>
      </w:r>
    </w:p>
    <w:p>
      <w:pPr>
        <w:pStyle w:val="Normal"/>
        <w:ind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shd w:fill="FFFFFF" w:val="clear"/>
        </w:rPr>
      </w:pPr>
      <w:r>
        <w:rPr>
          <w:rFonts w:ascii="Arial" w:hAnsi="Arial"/>
          <w:color w:val="000000"/>
          <w:shd w:fill="FFFFFF" w:val="clear"/>
          <w:lang w:val="mn-Cyrl-MN"/>
        </w:rPr>
        <w:t>37.1.Ирээдүйн өв сангийн тухай хууль хүчин төгөлдөр болохоос өмнө Хүний хөгжил санд хуримтлагдсан өрийг 2016 оны 01 дүгээр сарын 01-ний өдрөөр тасалбар болгон улсын төсөвт өглөгөөр бүртгэж улсын төсвөөс барагдуулах ба улсын төсөв тухайн шилжүүлэн авсан дүнгээр Сангаас авах авлагаар бүртгэнэ.</w:t>
      </w:r>
    </w:p>
    <w:p>
      <w:pPr>
        <w:pStyle w:val="Normal"/>
        <w:ind w:firstLine="709"/>
        <w:jc w:val="both"/>
        <w:rPr>
          <w:rFonts w:ascii="Arial" w:hAnsi="Arial"/>
          <w:color w:val="000000"/>
          <w:shd w:fill="FFFFFF" w:val="clear"/>
          <w:lang w:val="mn-Cyrl-MN"/>
        </w:rPr>
      </w:pPr>
      <w:r>
        <w:rPr>
          <w:rFonts w:ascii="Arial" w:hAnsi="Arial"/>
          <w:color w:val="000000"/>
          <w:shd w:fill="FFFFFF" w:val="clear"/>
          <w:lang w:val="mn-Cyrl-MN"/>
        </w:rPr>
      </w:r>
    </w:p>
    <w:p>
      <w:pPr>
        <w:pStyle w:val="Normal"/>
        <w:ind w:firstLine="709"/>
        <w:jc w:val="both"/>
        <w:rPr>
          <w:rFonts w:ascii="Arial" w:hAnsi="Arial"/>
          <w:color w:val="000000"/>
          <w:shd w:fill="FFFFFF" w:val="clear"/>
        </w:rPr>
      </w:pPr>
      <w:r>
        <w:rPr>
          <w:rFonts w:ascii="Arial" w:hAnsi="Arial"/>
          <w:color w:val="000000"/>
          <w:shd w:fill="FFFFFF" w:val="clear"/>
          <w:lang w:val="mn-Cyrl-MN"/>
        </w:rPr>
        <w:t>37.2.Энэ хуулийн 7.1.1, 7.1.2-д заасны дагуу бүрдүүлсэн сангийн эх үүсвэр, хөрөнгөөс 2016 онд 160.0 тэрбум төгрөг, 2017 онд 100.0 тэрбум төгрөг, 2018 онд 50.0 тэрбум төгрөгийг улсын төсөвт тус тус шилжүүлнэ.</w:t>
      </w:r>
    </w:p>
    <w:p>
      <w:pPr>
        <w:pStyle w:val="Normal"/>
        <w:ind w:firstLine="709"/>
        <w:jc w:val="both"/>
        <w:rPr>
          <w:rFonts w:ascii="Arial" w:hAnsi="Arial"/>
          <w:color w:val="000000"/>
        </w:rPr>
      </w:pPr>
      <w:r>
        <w:rPr>
          <w:rFonts w:ascii="Arial" w:hAnsi="Arial"/>
          <w:color w:val="000000"/>
          <w:lang w:val="mn-Cyrl-MN"/>
        </w:rPr>
        <w:tab/>
      </w:r>
    </w:p>
    <w:p>
      <w:pPr>
        <w:pStyle w:val="Normal"/>
        <w:ind w:firstLine="709"/>
        <w:jc w:val="both"/>
        <w:rPr>
          <w:rFonts w:ascii="Arial" w:hAnsi="Arial"/>
          <w:color w:val="000000"/>
        </w:rPr>
      </w:pPr>
      <w:r>
        <w:rPr>
          <w:rFonts w:ascii="Arial" w:hAnsi="Arial"/>
          <w:color w:val="000000"/>
          <w:lang w:val="mn-Cyrl-MN"/>
        </w:rPr>
        <w:t>37.3.Энэ хуулийн 33.2-т заасан шилжүүлэг, энэ хуулийн 9.1, 33.5-т заасны дагуу тогтоосон Корпорацийн зардлыг Корпорацийн дансанд шилжүүлсний дараа Сангийн дансанд үлдэх эх үүсвэрээр энэ хуулийн 33.1-т заасан Сангийн өглөгийг төлж барагдуулна.</w:t>
      </w:r>
    </w:p>
    <w:p>
      <w:pPr>
        <w:pStyle w:val="Normal"/>
        <w:ind w:left="720"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color w:val="000000"/>
          <w:lang w:val="mn-Cyrl-MN"/>
        </w:rPr>
        <w:t>37.4.Энэ хуулийн 8.3 дахь хэсгийг энэ хуулийн 33.3-т заасны дагуу өглөгийг төлж барагдуулж дууссанаар дагаж мөрдөнө.</w:t>
      </w:r>
    </w:p>
    <w:p>
      <w:pPr>
        <w:pStyle w:val="Normal"/>
        <w:ind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color w:val="000000"/>
          <w:lang w:val="mn-Cyrl-MN"/>
        </w:rPr>
        <w:t xml:space="preserve">37.5.Энэ хуулийн 33.3-т заасны дагуу өглөгийг барагдуулж, Ирээдүйн өв санд хуримтлал үүсэх хүртэлх хугацаанд энэ хуулийн 9.3-т заасны дагуу Корпорацийн зардлын хязгаарыг тогтоож, санхүүжүүлэхдээ санд хуримтлал бий болж эхлэх үеийн хэмжээний хөрөнгийг удирдахад тохирсон бүтцийг байгуулж, үйл ажиллагааг зохион байгуулах бэлтгэлийг хангахад нийцсэн зохистой түвшинд байлгах зарчмыг баримтална:"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rFonts w:eastAsia="Arial"/>
          <w:b w:val="false"/>
          <w:b w:val="false"/>
          <w:bCs w:val="false"/>
          <w:caps w:val="false"/>
          <w:smallCaps w:val="false"/>
          <w:color w:val="000000"/>
          <w:sz w:val="23"/>
          <w:szCs w:val="23"/>
          <w:u w:val="none"/>
          <w:lang w:eastAsia="en-US" w:bidi="ar-SA"/>
        </w:rPr>
      </w:pPr>
      <w:r>
        <w:rPr>
          <w:rStyle w:val="Emphasis"/>
          <w:rFonts w:eastAsia="Arial"/>
          <w:b w:val="false"/>
          <w:bCs w:val="false"/>
          <w:caps w:val="false"/>
          <w:smallCaps w:val="false"/>
          <w:color w:val="000000"/>
          <w:sz w:val="24"/>
          <w:szCs w:val="24"/>
          <w:u w:val="none"/>
          <w:lang w:eastAsia="en-US" w:bidi="ar-SA"/>
        </w:rPr>
        <w:tab/>
      </w:r>
      <w:r>
        <w:rPr>
          <w:rStyle w:val="Emphasis"/>
          <w:rFonts w:eastAsia="Arial" w:ascii="Arial" w:hAnsi="Arial"/>
          <w:b w:val="false"/>
          <w:bCs w:val="false"/>
          <w:i w:val="false"/>
          <w:iCs w:val="false"/>
          <w:caps w:val="false"/>
          <w:smallCaps w:val="false"/>
          <w:color w:val="000000"/>
          <w:sz w:val="24"/>
          <w:szCs w:val="24"/>
          <w:u w:val="none"/>
          <w:lang w:val="mn-Cyrl-MN" w:eastAsia="en-US" w:bidi="ar-SA"/>
        </w:rPr>
        <w:t xml:space="preserve">Дээрх саналын томьёололтой холбогдуулан Улсын Их Хурлын гишүүн Ж.Эрдэнэбатын тавьсан асуултад Сангийн яамны Санхүүгийн хөрөнгийн удирдлагын хэлтсийн ахлах мэргэжилтэн Ц.Зоригтбат хариулж, тайлбар хийв. </w:t>
      </w:r>
    </w:p>
    <w:p>
      <w:pPr>
        <w:pStyle w:val="Normal"/>
        <w:spacing w:lineRule="atLeast" w:line="200" w:before="0" w:after="0"/>
        <w:jc w:val="both"/>
        <w:rPr>
          <w:rStyle w:val="Emphasis"/>
          <w:rFonts w:ascii="Arial" w:hAnsi="Arial"/>
          <w:i w:val="false"/>
          <w:i w:val="false"/>
          <w:iCs w:val="false"/>
          <w:sz w:val="24"/>
          <w:szCs w:val="24"/>
          <w:lang w:val="mn-Cyrl-MN"/>
        </w:rPr>
      </w:pPr>
      <w:r>
        <w:rPr>
          <w:rFonts w:ascii="Arial" w:hAnsi="Arial"/>
          <w:i w:val="false"/>
          <w:iCs w:val="false"/>
          <w:sz w:val="24"/>
          <w:szCs w:val="24"/>
          <w:lang w:val="mn-Cyrl-MN"/>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cs="Arial" w:ascii="Arial" w:hAnsi="Arial"/>
          <w:b w:val="false"/>
          <w:bCs w:val="false"/>
          <w:color w:val="000000"/>
          <w:lang w:val="mn-Cyrl-MN" w:eastAsia="en-US"/>
        </w:rPr>
        <w:t xml:space="preserve"> </w:t>
      </w:r>
    </w:p>
    <w:p>
      <w:pPr>
        <w:pStyle w:val="Normal"/>
        <w:ind w:firstLine="709"/>
        <w:jc w:val="both"/>
        <w:rPr>
          <w:lang w:val="mn-Cyrl-MN"/>
        </w:rPr>
      </w:pPr>
      <w:r>
        <w:rPr>
          <w:lang w:val="mn-Cyrl-MN"/>
        </w:rPr>
      </w:r>
    </w:p>
    <w:p>
      <w:pPr>
        <w:pStyle w:val="Normal"/>
        <w:ind w:firstLine="709"/>
        <w:jc w:val="both"/>
        <w:rPr>
          <w:rFonts w:ascii="Arial" w:hAnsi="Arial"/>
          <w:color w:val="000000"/>
        </w:rPr>
      </w:pPr>
      <w:r>
        <w:rPr>
          <w:rFonts w:ascii="Arial" w:hAnsi="Arial"/>
          <w:b/>
          <w:bCs/>
          <w:i/>
          <w:iCs/>
          <w:color w:val="000000"/>
          <w:lang w:val="mn-Cyrl-MN"/>
        </w:rPr>
        <w:t xml:space="preserve">54. </w:t>
      </w:r>
      <w:r>
        <w:rPr>
          <w:rFonts w:ascii="Arial" w:hAnsi="Arial"/>
          <w:b w:val="false"/>
          <w:color w:val="000000"/>
          <w:szCs w:val="24"/>
          <w:lang w:eastAsia="en-US"/>
        </w:rPr>
        <w:t>Төслийн 21 дүгээр зүйлийн 21.5.1 дэх заалтын "15.4" гэснийг "15.4.1, 15.4.2, 15.4.4" гэж, 28 дугаар зүйлийн 28.14.1 дэх заалтын "15.4" гэснийг "15.4.1, 15.4.2, 15.4.4" гэж, мөн зүйлийн 28.14.2 дахь заалтын "15.3.4" гэснийг "15.3.3" гэж</w:t>
      </w:r>
      <w:r>
        <w:rPr>
          <w:rFonts w:ascii="Arial" w:hAnsi="Arial"/>
          <w:b w:val="false"/>
          <w:color w:val="000000"/>
          <w:szCs w:val="24"/>
        </w:rPr>
        <w:t xml:space="preserve">, 35 дугаар зүйлийн </w:t>
      </w:r>
      <w:r>
        <w:rPr>
          <w:rFonts w:ascii="Arial" w:hAnsi="Arial"/>
          <w:b w:val="false"/>
          <w:color w:val="000000"/>
          <w:szCs w:val="24"/>
          <w:lang w:eastAsia="en-US"/>
        </w:rPr>
        <w:t xml:space="preserve">35.2.1 дэх заалтын "6.3.1, 6.3.2, 6.4.5, 6.4.9" гэснийг "6.3.6, 6.3.10, 6.5.1, 6.5.2" гэж, мөн зүйлийн 35.2.2 дахь заалтын "8.2, 9.5," гэснийг "12.2"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09"/>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cs="Arial" w:ascii="Arial" w:hAnsi="Arial"/>
          <w:b w:val="false"/>
          <w:bCs w:val="false"/>
          <w:color w:val="000000"/>
          <w:szCs w:val="24"/>
          <w:lang w:val="mn-Cyrl-MN" w:eastAsia="en-US"/>
        </w:rPr>
        <w:t xml:space="preserve"> </w:t>
      </w:r>
    </w:p>
    <w:p>
      <w:pPr>
        <w:pStyle w:val="Normal"/>
        <w:ind w:firstLine="709"/>
        <w:jc w:val="both"/>
        <w:rPr>
          <w:rFonts w:ascii="Arial" w:hAnsi="Arial"/>
          <w:b w:val="false"/>
          <w:b w:val="false"/>
          <w:color w:val="000000"/>
          <w:szCs w:val="24"/>
          <w:lang w:val="mn-Cyrl-MN" w:eastAsia="en-US"/>
        </w:rPr>
      </w:pPr>
      <w:r>
        <w:rPr>
          <w:rFonts w:ascii="Arial" w:hAnsi="Arial"/>
          <w:b w:val="false"/>
          <w:color w:val="000000"/>
          <w:szCs w:val="24"/>
          <w:lang w:val="mn-Cyrl-MN" w:eastAsia="en-US"/>
        </w:rPr>
      </w:r>
    </w:p>
    <w:p>
      <w:pPr>
        <w:pStyle w:val="Normal"/>
        <w:ind w:firstLine="709"/>
        <w:jc w:val="both"/>
        <w:rPr>
          <w:rFonts w:ascii="Arial" w:hAnsi="Arial"/>
          <w:color w:val="000000"/>
        </w:rPr>
      </w:pPr>
      <w:r>
        <w:rPr>
          <w:rFonts w:ascii="Arial" w:hAnsi="Arial"/>
          <w:b/>
          <w:bCs/>
          <w:i/>
          <w:iCs/>
          <w:color w:val="000000"/>
          <w:szCs w:val="24"/>
          <w:lang w:val="mn-Cyrl-MN" w:eastAsia="en-US"/>
        </w:rPr>
        <w:t xml:space="preserve">55. </w:t>
      </w:r>
      <w:r>
        <w:rPr>
          <w:rFonts w:ascii="Arial" w:hAnsi="Arial"/>
          <w:color w:val="000000"/>
          <w:lang w:val="mn-Cyrl-MN"/>
        </w:rPr>
        <w:t xml:space="preserve">Төслийн 9 дүгээр зүйлийн 9.5 дахь хэсгийн </w:t>
      </w:r>
      <w:r>
        <w:rPr>
          <w:rFonts w:ascii="Arial" w:hAnsi="Arial"/>
          <w:color w:val="000000"/>
          <w:lang w:val="mn-Cyrl-MN" w:eastAsia="en-US"/>
        </w:rPr>
        <w:t xml:space="preserve">"9.1" гэсний дараа ", 33.2, 33.3" гэж нэмэх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09"/>
        <w:jc w:val="both"/>
        <w:rPr>
          <w:rFonts w:cs="Arial"/>
          <w:b w:val="false"/>
          <w:b w:val="false"/>
          <w:bCs w:val="false"/>
          <w:lang w:val="mn-Cyrl-MN" w:eastAsia="en-US"/>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p>
    <w:p>
      <w:pPr>
        <w:pStyle w:val="Normal"/>
        <w:ind w:firstLine="709"/>
        <w:jc w:val="both"/>
        <w:rPr>
          <w:rFonts w:cs="Arial"/>
          <w:b w:val="false"/>
          <w:b w:val="false"/>
          <w:bCs w:val="false"/>
          <w:lang w:val="mn-Cyrl-MN" w:eastAsia="en-US"/>
        </w:rPr>
      </w:pPr>
      <w:r>
        <w:rPr>
          <w:rFonts w:cs="Arial"/>
          <w:b w:val="false"/>
          <w:bCs w:val="false"/>
          <w:lang w:val="mn-Cyrl-MN" w:eastAsia="en-US"/>
        </w:rPr>
      </w:r>
    </w:p>
    <w:p>
      <w:pPr>
        <w:pStyle w:val="Normal"/>
        <w:ind w:hanging="0"/>
        <w:jc w:val="both"/>
        <w:rPr>
          <w:rFonts w:ascii="Arial" w:hAnsi="Arial"/>
          <w:color w:val="000000"/>
        </w:rPr>
      </w:pPr>
      <w:r>
        <w:rPr>
          <w:rFonts w:ascii="Arial" w:hAnsi="Arial"/>
          <w:b/>
          <w:bCs/>
          <w:i/>
          <w:iCs/>
          <w:color w:val="000000"/>
          <w:lang w:val="mn-Cyrl-MN" w:eastAsia="en-US"/>
        </w:rPr>
        <w:tab/>
        <w:t xml:space="preserve">56. </w:t>
      </w:r>
      <w:r>
        <w:rPr>
          <w:rFonts w:ascii="Arial" w:hAnsi="Arial"/>
          <w:color w:val="000000"/>
          <w:shd w:fill="FFFFFF" w:val="clear"/>
          <w:lang w:val="mn-Cyrl-MN"/>
        </w:rPr>
        <w:t>Хуулийг 2017 оны 01 дүгээр сарын 01-ний өдрөөс эхлэн дагаж мөрдөх</w:t>
      </w:r>
      <w:r>
        <w:rPr>
          <w:rFonts w:ascii="Arial" w:hAnsi="Arial"/>
          <w:color w:val="000000"/>
          <w:lang w:val="mn-Cyrl-MN"/>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 хураалт явуулъя.</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rFonts w:eastAsia="Arial"/>
          <w:b w:val="false"/>
          <w:b w:val="false"/>
          <w:bCs w:val="false"/>
          <w:caps w:val="false"/>
          <w:smallCaps w:val="false"/>
          <w:color w:val="000000"/>
          <w:sz w:val="23"/>
          <w:szCs w:val="23"/>
          <w:u w:val="none"/>
          <w:lang w:eastAsia="en-US" w:bidi="ar-SA"/>
        </w:rPr>
      </w:pPr>
      <w:r>
        <w:rPr>
          <w:rStyle w:val="Emphasis"/>
          <w:rFonts w:eastAsia="Arial"/>
          <w:b w:val="false"/>
          <w:bCs w:val="false"/>
          <w:caps w:val="false"/>
          <w:smallCaps w:val="false"/>
          <w:color w:val="000000"/>
          <w:sz w:val="24"/>
          <w:szCs w:val="24"/>
          <w:u w:val="none"/>
          <w:lang w:eastAsia="en-US" w:bidi="ar-SA"/>
        </w:rPr>
        <w:tab/>
      </w:r>
      <w:r>
        <w:rPr>
          <w:rStyle w:val="Emphasis"/>
          <w:rFonts w:eastAsia="Arial" w:ascii="Arial" w:hAnsi="Arial"/>
          <w:b w:val="false"/>
          <w:bCs w:val="false"/>
          <w:i w:val="false"/>
          <w:iCs w:val="false"/>
          <w:caps w:val="false"/>
          <w:smallCaps w:val="false"/>
          <w:color w:val="000000"/>
          <w:sz w:val="24"/>
          <w:szCs w:val="24"/>
          <w:u w:val="none"/>
          <w:lang w:val="mn-Cyrl-MN" w:eastAsia="en-US" w:bidi="ar-SA"/>
        </w:rPr>
        <w:t xml:space="preserve">Дээрх саналын томьёололтой холбогдуулан Улсын Их Хурлын гишүүн Ж.Эрдэнэбатын тавьсан асуултад ажлын хэсгийн ахлагч, Улсын Их Хурлын гишүүн Р.Амаржаргал, Монгол Улсын Ерөнхийлөгчийн Иргэний оролцоо, эдийн засгийн бодлогын зөвлөх Л.Дашдорж нар хариулж, Улсын Их Хурлын гишүүн Д.Дэмбэрэл санал хэлэв. </w:t>
      </w:r>
    </w:p>
    <w:p>
      <w:pPr>
        <w:pStyle w:val="Normal"/>
        <w:spacing w:lineRule="atLeast" w:line="200" w:before="0" w:after="0"/>
        <w:jc w:val="both"/>
        <w:rPr>
          <w:rStyle w:val="Emphasis"/>
          <w:rFonts w:ascii="Arial" w:hAnsi="Arial"/>
          <w:i w:val="false"/>
          <w:i w:val="false"/>
          <w:iCs w:val="false"/>
          <w:sz w:val="24"/>
          <w:szCs w:val="24"/>
          <w:lang w:val="mn-Cyrl-MN"/>
        </w:rPr>
      </w:pPr>
      <w:r>
        <w:rPr>
          <w:rFonts w:ascii="Arial" w:hAnsi="Arial"/>
          <w:i w:val="false"/>
          <w:iCs w:val="false"/>
          <w:sz w:val="24"/>
          <w:szCs w:val="24"/>
          <w:lang w:val="mn-Cyrl-MN"/>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cs="Arial" w:ascii="Arial" w:hAnsi="Arial"/>
          <w:b w:val="false"/>
          <w:bCs w:val="false"/>
          <w:color w:val="000000"/>
          <w:lang w:val="mn-Cyrl-MN" w:eastAsia="en-US"/>
        </w:rPr>
        <w:t xml:space="preserve"> </w:t>
      </w:r>
    </w:p>
    <w:p>
      <w:pPr>
        <w:pStyle w:val="Normal"/>
        <w:ind w:hanging="0"/>
        <w:jc w:val="both"/>
        <w:rPr>
          <w:rFonts w:ascii="Arial" w:hAnsi="Arial"/>
          <w:color w:val="000000"/>
          <w:lang w:val="mn-Cyrl-MN"/>
        </w:rPr>
      </w:pPr>
      <w:r>
        <w:rPr>
          <w:rFonts w:ascii="Arial" w:hAnsi="Arial"/>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Б.Болор: - </w:t>
      </w:r>
      <w:r>
        <w:rPr>
          <w:rFonts w:ascii="Arial" w:hAnsi="Arial"/>
          <w:b w:val="false"/>
          <w:bCs w:val="false"/>
          <w:color w:val="000000"/>
          <w:lang w:val="mn-Cyrl-MN"/>
        </w:rPr>
        <w:t>56 дахь санал дэмжигдсэнтэй холбогдуулан 53 дахь саналд өөрчлөлт орох юм байна. Тэгэхээр 53 дахь саналд өөрчлөлт оруулах. 2016 оны 01 дүгээр сарын 01-ний өдрөөр гэснийг 2017 оны 01 дүгээр сарын 01-ний өдрөөр гэж, 37.2-ын 2016 он гэснийг 2017, 2017 он гэснийг 2018, 2018 он гэснийг 2019 он болж өөрчлөгдөх. Санал хураалт.</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cs="Arial" w:ascii="Arial" w:hAnsi="Arial"/>
          <w:b w:val="false"/>
          <w:bCs w:val="false"/>
          <w:color w:val="000000"/>
          <w:lang w:val="mn-Cyrl-MN" w:eastAsia="en-US"/>
        </w:rPr>
        <w:t xml:space="preserve">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i/>
          <w:iCs/>
          <w:color w:val="000000"/>
          <w:lang w:val="mn-Cyrl-MN"/>
        </w:rPr>
        <w:t xml:space="preserve">57. </w:t>
      </w:r>
      <w:r>
        <w:rPr>
          <w:rFonts w:eastAsia="Arial" w:ascii="Arial" w:hAnsi="Arial"/>
          <w:color w:val="000000"/>
          <w:lang w:val="mn-Cyrl-MN"/>
        </w:rPr>
        <w:t xml:space="preserve">Төсөлд шинээр зүйл, хэсэг, заалт нэмэгдсэн, хасагдсантай холбогдуулан төслийн зүйл, хэсэг, заалт, ишлэлийн дугаарыг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Arial"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p>
    <w:p>
      <w:pPr>
        <w:pStyle w:val="Normal"/>
        <w:ind w:hanging="0"/>
        <w:jc w:val="both"/>
        <w:rPr>
          <w:rFonts w:ascii="Arial" w:hAnsi="Arial" w:eastAsia="Arial"/>
          <w:b/>
          <w:b/>
          <w:color w:val="000000"/>
          <w:lang w:val="mn-Cyrl-MN"/>
        </w:rPr>
      </w:pPr>
      <w:r>
        <w:rPr>
          <w:rFonts w:eastAsia="Arial" w:ascii="Arial" w:hAnsi="Arial"/>
          <w:b/>
          <w:color w:val="000000"/>
          <w:lang w:val="mn-Cyrl-MN"/>
        </w:rPr>
      </w:r>
    </w:p>
    <w:p>
      <w:pPr>
        <w:pStyle w:val="Normal"/>
        <w:ind w:hanging="0"/>
        <w:jc w:val="both"/>
        <w:rPr>
          <w:rFonts w:ascii="Arial" w:hAnsi="Arial"/>
          <w:color w:val="000000"/>
        </w:rPr>
      </w:pPr>
      <w:r>
        <w:rPr>
          <w:rFonts w:eastAsia="Arial" w:ascii="Arial" w:hAnsi="Arial"/>
          <w:b/>
          <w:color w:val="000000"/>
          <w:lang w:val="mn-Cyrl-MN"/>
        </w:rPr>
        <w:tab/>
        <w:t>Хоёр.</w:t>
      </w:r>
      <w:r>
        <w:rPr>
          <w:rFonts w:eastAsia="Arial" w:ascii="Arial" w:hAnsi="Arial"/>
          <w:b w:val="false"/>
          <w:bCs w:val="false"/>
          <w:color w:val="000000"/>
          <w:lang w:val="mn-Cyrl-MN"/>
        </w:rPr>
        <w:t xml:space="preserve"> Найруулгын шинжтэй санал. </w:t>
      </w:r>
    </w:p>
    <w:p>
      <w:pPr>
        <w:pStyle w:val="Normal"/>
        <w:ind w:hanging="0"/>
        <w:jc w:val="both"/>
        <w:rPr>
          <w:rFonts w:ascii="Arial" w:hAnsi="Arial" w:eastAsia="Arial"/>
          <w:b w:val="false"/>
          <w:b w:val="false"/>
          <w:bCs w:val="false"/>
          <w:color w:val="000000"/>
          <w:lang w:val="mn-Cyrl-MN"/>
        </w:rPr>
      </w:pPr>
      <w:r>
        <w:rPr>
          <w:rFonts w:eastAsia="Arial" w:ascii="Arial" w:hAnsi="Arial"/>
          <w:b w:val="false"/>
          <w:bCs w:val="false"/>
          <w:color w:val="000000"/>
          <w:lang w:val="mn-Cyrl-MN"/>
        </w:rPr>
      </w:r>
    </w:p>
    <w:p>
      <w:pPr>
        <w:pStyle w:val="Normal"/>
        <w:ind w:hanging="0"/>
        <w:jc w:val="both"/>
        <w:rPr>
          <w:rFonts w:ascii="Arial" w:hAnsi="Arial"/>
          <w:color w:val="000000"/>
        </w:rPr>
      </w:pPr>
      <w:r>
        <w:rPr>
          <w:rFonts w:eastAsia="Arial" w:ascii="Arial" w:hAnsi="Arial"/>
          <w:b w:val="false"/>
          <w:bCs w:val="false"/>
          <w:color w:val="000000"/>
          <w:lang w:val="mn-Cyrl-MN"/>
        </w:rPr>
        <w:tab/>
      </w:r>
      <w:r>
        <w:rPr>
          <w:rFonts w:eastAsia="Arial" w:ascii="Arial" w:hAnsi="Arial"/>
          <w:b/>
          <w:bCs/>
          <w:color w:val="000000"/>
          <w:lang w:val="mn-Cyrl-MN"/>
        </w:rPr>
        <w:t xml:space="preserve">Б.Болор: - </w:t>
      </w:r>
      <w:r>
        <w:rPr>
          <w:rFonts w:eastAsia="Arial" w:ascii="Arial" w:hAnsi="Arial"/>
          <w:b/>
          <w:bCs/>
          <w:i/>
          <w:iCs/>
          <w:color w:val="000000"/>
          <w:lang w:val="mn-Cyrl-MN"/>
        </w:rPr>
        <w:t>1.</w:t>
      </w:r>
      <w:r>
        <w:rPr>
          <w:rFonts w:eastAsia="Arial" w:ascii="Arial" w:hAnsi="Arial"/>
          <w:b w:val="false"/>
          <w:bCs w:val="false"/>
          <w:color w:val="000000"/>
          <w:lang w:val="mn-Cyrl-MN"/>
        </w:rPr>
        <w:t xml:space="preserve"> </w:t>
      </w:r>
      <w:r>
        <w:rPr>
          <w:rFonts w:ascii="Arial" w:hAnsi="Arial"/>
          <w:b w:val="false"/>
          <w:color w:val="000000"/>
          <w:szCs w:val="24"/>
          <w:lang w:eastAsia="en-US"/>
        </w:rPr>
        <w:t xml:space="preserve">Төслийн </w:t>
      </w:r>
      <w:r>
        <w:rPr>
          <w:rFonts w:ascii="Arial" w:hAnsi="Arial"/>
          <w:b w:val="false"/>
          <w:color w:val="000000"/>
          <w:szCs w:val="24"/>
        </w:rPr>
        <w:t>4 дүгээр зүйлийн 4.1.3, 4.1.5, 4.1.10 дахь заалт, 6 дугаар зүйлийн гарчиг, мөн зүйлийн 6.1.1, 6.1.3, 6.3.3 дахь заалт, 10 дугаар зүйлийн 10.2.6 дахь заалт, 31 дүгээр зүйлийн 31.2.4, 31.2.5 дахь заалтын "</w:t>
      </w:r>
      <w:r>
        <w:rPr>
          <w:rFonts w:ascii="Arial" w:hAnsi="Arial"/>
          <w:b w:val="false"/>
          <w:color w:val="000000"/>
          <w:szCs w:val="24"/>
          <w:lang w:eastAsia="en-US"/>
        </w:rPr>
        <w:t>хөрөнгийн"</w:t>
      </w:r>
      <w:r>
        <w:rPr>
          <w:rFonts w:ascii="Arial" w:hAnsi="Arial"/>
          <w:b w:val="false"/>
          <w:color w:val="000000"/>
          <w:szCs w:val="24"/>
        </w:rPr>
        <w:t xml:space="preserve"> гэсний өмнө "Сангийн" гэж, </w:t>
      </w:r>
      <w:r>
        <w:rPr>
          <w:rFonts w:ascii="Arial" w:hAnsi="Arial"/>
          <w:b w:val="false"/>
          <w:color w:val="000000"/>
          <w:szCs w:val="24"/>
          <w:lang w:eastAsia="en-US"/>
        </w:rPr>
        <w:t xml:space="preserve">8 дугаар зүйлийн 8.3 дахь хэсгийн "хөрөнгө" гэсний өмнө "Сангийн" гэж, 12 дугаар зүйлийн 12.4 дэх хэсгийн "зэрэг" гэсний өмнө "нэгэн" гэж, 15 дугаар зүйлийн 15.7.1 дэх заалтын "15.4-т заасан" гэсний өмнө "энэ хуулийн" гэж, мөн зүйлийн 15.8.3 дахь заалтын "12 дугаар" гэсний өмнө "энэ хуулийн" гэж тус тус нэмэх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Arial" w:cs="Arial" w:ascii="Arial" w:hAnsi="Arial"/>
          <w:b w:val="false"/>
          <w:bCs w:val="false"/>
          <w:color w:val="000000"/>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p>
    <w:p>
      <w:pPr>
        <w:pStyle w:val="Normal"/>
        <w:ind w:hanging="0"/>
        <w:jc w:val="both"/>
        <w:rPr>
          <w:b w:val="false"/>
          <w:b w:val="false"/>
          <w:szCs w:val="24"/>
          <w:lang w:val="mn-Cyrl-MN" w:eastAsia="en-US"/>
        </w:rPr>
      </w:pPr>
      <w:r>
        <w:rPr>
          <w:b w:val="false"/>
          <w:szCs w:val="24"/>
          <w:lang w:val="mn-Cyrl-MN" w:eastAsia="en-US"/>
        </w:rPr>
      </w:r>
    </w:p>
    <w:p>
      <w:pPr>
        <w:pStyle w:val="Normal"/>
        <w:ind w:hanging="0"/>
        <w:jc w:val="both"/>
        <w:rPr>
          <w:rFonts w:ascii="Arial" w:hAnsi="Arial"/>
          <w:color w:val="000000"/>
        </w:rPr>
      </w:pPr>
      <w:r>
        <w:rPr>
          <w:rFonts w:ascii="Arial" w:hAnsi="Arial"/>
          <w:b/>
          <w:color w:val="000000"/>
          <w:lang w:val="mn-Cyrl-MN"/>
        </w:rPr>
        <w:tab/>
      </w:r>
      <w:r>
        <w:rPr>
          <w:rFonts w:ascii="Arial" w:hAnsi="Arial"/>
          <w:b/>
          <w:bCs/>
          <w:i/>
          <w:iCs/>
          <w:color w:val="000000"/>
          <w:lang w:val="mn-Cyrl-MN"/>
        </w:rPr>
        <w:t xml:space="preserve">2. </w:t>
      </w:r>
      <w:r>
        <w:rPr>
          <w:rFonts w:ascii="Arial" w:hAnsi="Arial"/>
          <w:color w:val="000000"/>
          <w:lang w:val="mn-Cyrl-MN" w:eastAsia="en-US"/>
        </w:rPr>
        <w:t xml:space="preserve">Төслийн 6 дугаар зүйлийн 6.3 дахь хэсгийг "6.5" гэж, мөн зүйлийн 6.4 дэх хэсгийг "6.3" гэж, 6.5 дахь хэсгийг "6.4"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Arial" w:cs="Arial" w:ascii="Arial" w:hAnsi="Arial"/>
          <w:b w:val="false"/>
          <w:bCs w:val="false"/>
          <w:color w:val="000000"/>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6</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5</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54.5 хувийн саналаар дэмжигдлээ.</w:t>
      </w:r>
    </w:p>
    <w:p>
      <w:pPr>
        <w:pStyle w:val="Normal"/>
        <w:ind w:hanging="0"/>
        <w:jc w:val="both"/>
        <w:rPr>
          <w:lang w:val="mn-Cyrl-MN" w:eastAsia="en-US"/>
        </w:rPr>
      </w:pPr>
      <w:r>
        <w:rPr>
          <w:lang w:val="mn-Cyrl-MN" w:eastAsia="en-US"/>
        </w:rPr>
      </w:r>
    </w:p>
    <w:p>
      <w:pPr>
        <w:pStyle w:val="Normal"/>
        <w:widowControl w:val="false"/>
        <w:numPr>
          <w:ilvl w:val="0"/>
          <w:numId w:val="1"/>
        </w:numPr>
        <w:suppressAutoHyphens w:val="true"/>
        <w:bidi w:val="0"/>
        <w:jc w:val="both"/>
        <w:rPr/>
      </w:pPr>
      <w:r>
        <w:rPr>
          <w:rFonts w:cs="Arial" w:ascii="Arial" w:hAnsi="Arial"/>
          <w:color w:val="000000" w:themeTint="bf"/>
          <w:sz w:val="24"/>
          <w:szCs w:val="24"/>
          <w:lang w:val="mn-Cyrl-MN" w:eastAsia="en-US"/>
        </w:rPr>
        <w:t xml:space="preserve">Хууль хүчингүй болсонд тооцох тухай хуулийн төслийн талаарх зарчмын зөрүүтэй саналын томьёолол. </w:t>
      </w:r>
    </w:p>
    <w:p>
      <w:pPr>
        <w:pStyle w:val="Normal"/>
        <w:numPr>
          <w:ilvl w:val="0"/>
          <w:numId w:val="0"/>
        </w:numPr>
        <w:ind w:hanging="0"/>
        <w:jc w:val="both"/>
        <w:rPr>
          <w:rFonts w:ascii="Arial" w:hAnsi="Arial" w:cs="Arial"/>
          <w:color w:val="000000" w:themeTint="bf"/>
          <w:sz w:val="24"/>
          <w:szCs w:val="24"/>
          <w:lang w:val="mn-Cyrl-MN" w:eastAsia="en-US"/>
        </w:rPr>
      </w:pPr>
      <w:r>
        <w:rPr>
          <w:rFonts w:cs="Arial" w:ascii="Arial" w:hAnsi="Arial"/>
          <w:color w:val="000000" w:themeTint="bf"/>
          <w:sz w:val="24"/>
          <w:szCs w:val="24"/>
          <w:lang w:val="mn-Cyrl-MN" w:eastAsia="en-US"/>
        </w:rPr>
      </w:r>
    </w:p>
    <w:p>
      <w:pPr>
        <w:pStyle w:val="Normal"/>
        <w:ind w:hanging="0"/>
        <w:jc w:val="both"/>
        <w:rPr>
          <w:rFonts w:ascii="Arial" w:hAnsi="Arial"/>
          <w:color w:val="000000"/>
        </w:rPr>
      </w:pPr>
      <w:r>
        <w:rPr>
          <w:rFonts w:cs="Arial" w:ascii="Arial" w:hAnsi="Arial"/>
          <w:color w:val="000000" w:themeTint="bf"/>
          <w:sz w:val="24"/>
          <w:szCs w:val="24"/>
          <w:lang w:val="mn-Cyrl-MN" w:eastAsia="en-US"/>
        </w:rPr>
        <w:tab/>
      </w:r>
      <w:r>
        <w:rPr>
          <w:rFonts w:cs="Arial" w:ascii="Arial" w:hAnsi="Arial"/>
          <w:b/>
          <w:bCs/>
          <w:color w:val="000000" w:themeTint="bf"/>
          <w:sz w:val="24"/>
          <w:szCs w:val="24"/>
          <w:lang w:val="mn-Cyrl-MN" w:eastAsia="en-US"/>
        </w:rPr>
        <w:t xml:space="preserve">Б.Болор: - </w:t>
      </w:r>
      <w:r>
        <w:rPr>
          <w:rFonts w:cs="Arial" w:ascii="Arial" w:hAnsi="Arial"/>
          <w:b/>
          <w:bCs/>
          <w:i/>
          <w:iCs/>
          <w:color w:val="000000" w:themeTint="bf"/>
          <w:sz w:val="24"/>
          <w:szCs w:val="24"/>
          <w:lang w:val="mn-Cyrl-MN" w:eastAsia="en-US"/>
        </w:rPr>
        <w:t xml:space="preserve">1.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1 дүгээр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1 дүгээр зүйл. </w:t>
      </w:r>
      <w:r>
        <w:rPr>
          <w:rFonts w:cs="Arial" w:ascii="Arial" w:hAnsi="Arial"/>
          <w:color w:val="000000" w:themeTint="bf"/>
          <w:sz w:val="24"/>
          <w:szCs w:val="24"/>
          <w:lang w:val="mn-Cyrl-MN"/>
        </w:rPr>
        <w:t xml:space="preserve">Хүний хөгжил сангийн тухай хуулийн 18, 19 дүгээр зүйлийг 2016 оны 07 дугаар сарын 01-ний өдрөөс, бусад зүйлийг 2017 оны 01 дүгээр сарын 01-ний өдрөөс эхлэн хүчингүй болсонд тооцсугай."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cs="Arial" w:ascii="Arial" w:hAnsi="Arial"/>
          <w:b w:val="false"/>
          <w:bCs w:val="false"/>
          <w:color w:val="000000"/>
          <w:sz w:val="24"/>
          <w:szCs w:val="24"/>
          <w:lang w:val="mn-Cyrl-MN" w:eastAsia="en-US"/>
        </w:rPr>
        <w:t xml:space="preserve"> </w:t>
      </w:r>
    </w:p>
    <w:p>
      <w:pPr>
        <w:pStyle w:val="Normal"/>
        <w:ind w:firstLine="72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i/>
          <w:iCs/>
          <w:color w:val="000000" w:themeTint="bf"/>
          <w:sz w:val="24"/>
          <w:szCs w:val="24"/>
          <w:lang w:val="mn-Cyrl-MN"/>
        </w:rPr>
        <w:t xml:space="preserve">2.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2 дугаар зүйлийг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cs="Arial" w:ascii="Arial" w:hAnsi="Arial"/>
          <w:b w:val="false"/>
          <w:bCs w:val="false"/>
          <w:color w:val="000000"/>
          <w:sz w:val="24"/>
          <w:szCs w:val="24"/>
          <w:lang w:val="mn-Cyrl-MN" w:eastAsia="en-US"/>
        </w:rPr>
        <w:t xml:space="preserve"> </w:t>
      </w:r>
    </w:p>
    <w:p>
      <w:pPr>
        <w:pStyle w:val="Normal"/>
        <w:ind w:firstLine="720"/>
        <w:jc w:val="both"/>
        <w:rPr>
          <w:rFonts w:cs="Arial"/>
          <w:b w:val="false"/>
          <w:b w:val="false"/>
          <w:bCs w:val="false"/>
          <w:sz w:val="24"/>
          <w:szCs w:val="24"/>
          <w:lang w:val="mn-Cyrl-MN" w:eastAsia="en-US"/>
        </w:rPr>
      </w:pPr>
      <w:r>
        <w:rPr>
          <w:rFonts w:cs="Arial"/>
          <w:b w:val="false"/>
          <w:bCs w:val="false"/>
          <w:sz w:val="24"/>
          <w:szCs w:val="24"/>
          <w:lang w:val="mn-Cyrl-MN" w:eastAsia="en-US"/>
        </w:rPr>
      </w:r>
    </w:p>
    <w:p>
      <w:pPr>
        <w:pStyle w:val="Normal"/>
        <w:numPr>
          <w:ilvl w:val="0"/>
          <w:numId w:val="2"/>
        </w:numPr>
        <w:jc w:val="both"/>
        <w:rPr/>
      </w:pPr>
      <w:r>
        <w:rPr>
          <w:rFonts w:cs="Arial" w:ascii="Arial" w:hAnsi="Arial"/>
          <w:b w:val="false"/>
          <w:bCs w:val="false"/>
          <w:color w:val="000000" w:themeTint="bf"/>
          <w:sz w:val="24"/>
          <w:szCs w:val="24"/>
          <w:lang w:val="mn-Cyrl-MN"/>
        </w:rPr>
        <w:t xml:space="preserve">Төрийн болон орон нутгийн өмчийн тухай хуульд нэмэлт оруулах тухай хуулийн төслийн талаарх зарчмын зөрүүтэй саналын томьёолол. </w:t>
      </w:r>
    </w:p>
    <w:p>
      <w:pPr>
        <w:pStyle w:val="Normal"/>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hanging="0"/>
        <w:jc w:val="both"/>
        <w:rPr>
          <w:rFonts w:ascii="Arial" w:hAnsi="Arial"/>
          <w:color w:val="000000"/>
        </w:rPr>
      </w:pPr>
      <w:r>
        <w:rPr>
          <w:rFonts w:cs="Arial" w:ascii="Arial" w:hAnsi="Arial"/>
          <w:color w:val="000000" w:themeTint="bf"/>
          <w:sz w:val="24"/>
          <w:szCs w:val="24"/>
          <w:lang w:val="mn-Cyrl-MN"/>
        </w:rPr>
        <w:tab/>
      </w:r>
      <w:r>
        <w:rPr>
          <w:rFonts w:cs="Arial" w:ascii="Arial" w:hAnsi="Arial"/>
          <w:b/>
          <w:bCs/>
          <w:color w:val="000000" w:themeTint="bf"/>
          <w:sz w:val="24"/>
          <w:szCs w:val="24"/>
          <w:lang w:val="mn-Cyrl-MN"/>
        </w:rPr>
        <w:t xml:space="preserve">Б.Болор: -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cs="Arial" w:ascii="Arial" w:hAnsi="Arial"/>
          <w:b w:val="false"/>
          <w:bCs w:val="false"/>
          <w:color w:val="000000"/>
          <w:sz w:val="24"/>
          <w:szCs w:val="24"/>
          <w:lang w:val="mn-Cyrl-MN" w:eastAsia="en-US"/>
        </w:rPr>
        <w:t xml:space="preserve"> </w:t>
      </w:r>
    </w:p>
    <w:p>
      <w:pPr>
        <w:pStyle w:val="Normal"/>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numPr>
          <w:ilvl w:val="0"/>
          <w:numId w:val="3"/>
        </w:numPr>
        <w:jc w:val="both"/>
        <w:rPr/>
      </w:pPr>
      <w:r>
        <w:rPr>
          <w:rFonts w:cs="Arial" w:ascii="Arial" w:hAnsi="Arial"/>
          <w:b w:val="false"/>
          <w:bCs w:val="false"/>
          <w:color w:val="000000" w:themeTint="bf"/>
          <w:sz w:val="24"/>
          <w:szCs w:val="24"/>
          <w:lang w:val="mn-Cyrl-MN"/>
        </w:rPr>
        <w:t xml:space="preserve">Төрийн болон орон нутгийн өмчийн хөрөнгөөр бараа, ажил, үйлчилгээ худалдан авах тухай хуульд нэмэлт оруулах тухай хуулийн төслийн талаарх зарчмын зөрүүтэй саналын томьёолол. </w:t>
      </w:r>
    </w:p>
    <w:p>
      <w:pPr>
        <w:pStyle w:val="Normal"/>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jc w:val="both"/>
        <w:rPr>
          <w:rFonts w:ascii="Arial" w:hAnsi="Arial"/>
          <w:color w:val="000000"/>
        </w:rPr>
      </w:pPr>
      <w:r>
        <w:rPr>
          <w:rFonts w:cs="Arial" w:ascii="Arial" w:hAnsi="Arial"/>
          <w:b w:val="false"/>
          <w:bCs w:val="false"/>
          <w:color w:val="000000" w:themeTint="bf"/>
          <w:sz w:val="24"/>
          <w:szCs w:val="24"/>
          <w:lang w:val="mn-Cyrl-MN"/>
        </w:rPr>
        <w:tab/>
      </w:r>
      <w:r>
        <w:rPr>
          <w:rFonts w:cs="Arial" w:ascii="Arial" w:hAnsi="Arial"/>
          <w:b/>
          <w:bCs/>
          <w:color w:val="000000" w:themeTint="bf"/>
          <w:sz w:val="24"/>
          <w:szCs w:val="24"/>
          <w:lang w:val="mn-Cyrl-MN"/>
        </w:rPr>
        <w:t xml:space="preserve">Б.Болор: -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cs="Arial" w:ascii="Arial" w:hAnsi="Arial"/>
          <w:b w:val="false"/>
          <w:bCs w:val="false"/>
          <w:color w:val="000000"/>
          <w:sz w:val="24"/>
          <w:szCs w:val="24"/>
          <w:lang w:val="mn-Cyrl-MN" w:eastAsia="en-US"/>
        </w:rPr>
        <w:t xml:space="preserve">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4"/>
        </w:numPr>
        <w:jc w:val="both"/>
        <w:rPr>
          <w:rFonts w:ascii="Arial" w:hAnsi="Arial"/>
          <w:color w:val="000000"/>
        </w:rPr>
      </w:pPr>
      <w:r>
        <w:rPr>
          <w:rFonts w:cs="Arial" w:ascii="Arial" w:hAnsi="Arial"/>
          <w:color w:val="000000" w:themeTint="bf"/>
          <w:sz w:val="24"/>
          <w:szCs w:val="24"/>
          <w:lang w:val="mn-Cyrl-MN"/>
        </w:rPr>
        <w:t xml:space="preserve">Нэмэгдсэн өртгийн албан татварын тухай хуульд нэмэлт оруулах тухай хуулийн төслийн талаарх зарчмын зөрүүтэй саналын томьёолол.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color w:val="000000" w:themeTint="bf"/>
          <w:sz w:val="24"/>
          <w:szCs w:val="24"/>
          <w:lang w:val="mn-Cyrl-MN"/>
        </w:rPr>
        <w:t xml:space="preserve">Б.Болор: -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90.9 хувийн саналаар дэмжигдлээ.</w:t>
      </w:r>
      <w:r>
        <w:rPr>
          <w:rFonts w:cs="Arial" w:ascii="Arial" w:hAnsi="Arial"/>
          <w:b w:val="false"/>
          <w:bCs w:val="false"/>
          <w:color w:val="000000"/>
          <w:sz w:val="24"/>
          <w:szCs w:val="24"/>
          <w:lang w:val="mn-Cyrl-MN" w:eastAsia="en-US"/>
        </w:rPr>
        <w:t xml:space="preserve">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5"/>
        </w:numPr>
        <w:jc w:val="both"/>
        <w:rPr/>
      </w:pPr>
      <w:r>
        <w:rPr>
          <w:rFonts w:cs="Arial" w:ascii="Arial" w:hAnsi="Arial"/>
          <w:color w:val="000000" w:themeTint="bf"/>
          <w:sz w:val="24"/>
          <w:szCs w:val="24"/>
          <w:lang w:val="mn-Cyrl-MN"/>
        </w:rPr>
        <w:t xml:space="preserve">Аж ахуйн нэгжийн орлогын албан татварын тухай хуульд нэмэлт, өөрчлөлт оруулах тухай хуулийн төслийн талаарх зарчмын зөрүүтэй саналын томьёолол. </w:t>
      </w:r>
    </w:p>
    <w:p>
      <w:pPr>
        <w:pStyle w:val="Normal"/>
        <w:jc w:val="both"/>
        <w:rPr>
          <w:rFonts w:ascii="Arial" w:hAnsi="Arial" w:cs="Arial"/>
          <w:b/>
          <w:b/>
          <w:color w:val="000000" w:themeColor="text1" w:themeTint="bf"/>
          <w:sz w:val="24"/>
          <w:szCs w:val="24"/>
          <w:lang w:val="mn-Cyrl-MN"/>
        </w:rPr>
      </w:pPr>
      <w:r>
        <w:rPr>
          <w:rFonts w:cs="Arial" w:ascii="Arial" w:hAnsi="Arial"/>
          <w:b/>
          <w:color w:val="000000" w:themeColor="text1"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b/>
          <w:bCs/>
          <w:color w:val="000000" w:themeTint="bf"/>
          <w:sz w:val="24"/>
          <w:szCs w:val="24"/>
          <w:lang w:val="mn-Cyrl-MN"/>
        </w:rPr>
        <w:t xml:space="preserve">Б.Болор: - </w:t>
      </w:r>
      <w:r>
        <w:rPr>
          <w:rFonts w:cs="Arial" w:ascii="Arial" w:hAnsi="Arial"/>
          <w:b/>
          <w:bCs/>
          <w:i/>
          <w:iCs/>
          <w:color w:val="000000" w:themeTint="bf"/>
          <w:sz w:val="24"/>
          <w:szCs w:val="24"/>
          <w:lang w:val="mn-Cyrl-MN"/>
        </w:rPr>
        <w:t xml:space="preserve">1.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1 дүгээр зүйлийн “18.1.13” гэснийг “18.1.15” гэж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cs="Arial" w:ascii="Arial" w:hAnsi="Arial"/>
          <w:b w:val="false"/>
          <w:bCs w:val="false"/>
          <w:color w:val="000000"/>
          <w:sz w:val="24"/>
          <w:szCs w:val="24"/>
          <w:lang w:val="mn-Cyrl-MN" w:eastAsia="en-US"/>
        </w:rPr>
        <w:t xml:space="preserve">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r>
      <w:r>
        <w:rPr>
          <w:rFonts w:cs="Arial" w:ascii="Arial" w:hAnsi="Arial"/>
          <w:b/>
          <w:bCs/>
          <w:i/>
          <w:iCs/>
          <w:color w:val="000000" w:themeTint="bf"/>
          <w:sz w:val="24"/>
          <w:szCs w:val="24"/>
          <w:lang w:val="mn-Cyrl-MN"/>
        </w:rPr>
        <w:t xml:space="preserve">2.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3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3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cs="Arial" w:ascii="Arial" w:hAnsi="Arial"/>
          <w:b w:val="false"/>
          <w:bCs w:val="false"/>
          <w:color w:val="000000"/>
          <w:sz w:val="24"/>
          <w:szCs w:val="24"/>
          <w:lang w:val="mn-Cyrl-MN" w:eastAsia="en-US"/>
        </w:rPr>
        <w:t xml:space="preserve"> </w:t>
      </w:r>
      <w:r>
        <w:rPr>
          <w:rFonts w:cs="Arial" w:ascii="Arial" w:hAnsi="Arial"/>
          <w:color w:val="000000" w:themeTint="bf"/>
          <w:sz w:val="24"/>
          <w:szCs w:val="24"/>
          <w:lang w:val="mn-Cyrl-MN"/>
        </w:rPr>
        <w:t xml:space="preserve">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6"/>
        </w:numPr>
        <w:jc w:val="both"/>
        <w:rPr/>
      </w:pPr>
      <w:r>
        <w:rPr>
          <w:rFonts w:cs="Arial" w:ascii="Arial" w:hAnsi="Arial"/>
          <w:color w:val="000000" w:themeTint="bf"/>
          <w:sz w:val="24"/>
          <w:szCs w:val="24"/>
          <w:lang w:val="mn-Cyrl-MN"/>
        </w:rPr>
        <w:t xml:space="preserve">Төсвийн тухай хуульд өөрчлөлт оруулах тухай хуулийн төслийн талаарх зарчмын зөрүүтэй саналын томьёолол. </w:t>
      </w:r>
    </w:p>
    <w:p>
      <w:pPr>
        <w:pStyle w:val="Normal"/>
        <w:jc w:val="both"/>
        <w:rPr>
          <w:rFonts w:ascii="Arial" w:hAnsi="Arial" w:cs="Arial"/>
          <w:b/>
          <w:b/>
          <w:color w:val="000000" w:themeColor="text1" w:themeTint="bf"/>
          <w:sz w:val="24"/>
          <w:szCs w:val="24"/>
          <w:lang w:val="mn-Cyrl-MN"/>
        </w:rPr>
      </w:pPr>
      <w:r>
        <w:rPr>
          <w:rFonts w:cs="Arial" w:ascii="Arial" w:hAnsi="Arial"/>
          <w:b/>
          <w:color w:val="000000" w:themeColor="text1"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b/>
          <w:bCs/>
          <w:color w:val="000000" w:themeTint="bf"/>
          <w:sz w:val="24"/>
          <w:szCs w:val="24"/>
          <w:lang w:val="mn-Cyrl-MN"/>
        </w:rPr>
        <w:t xml:space="preserve">Б.Болор: -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4 дүгээр зүйлийг доор дурдсан агуулгаар өөрчлөн найруулах: </w:t>
      </w:r>
    </w:p>
    <w:p>
      <w:pPr>
        <w:pStyle w:val="Normal"/>
        <w:jc w:val="center"/>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b/>
          <w:color w:val="000000" w:themeTint="bf"/>
          <w:sz w:val="24"/>
          <w:szCs w:val="24"/>
          <w:lang w:val="mn-Cyrl-MN"/>
        </w:rPr>
        <w:t xml:space="preserve">"4 дүгээр зүйл. </w:t>
      </w:r>
      <w:r>
        <w:rPr>
          <w:rFonts w:cs="Arial" w:ascii="Arial" w:hAnsi="Arial"/>
          <w:color w:val="000000" w:themeTint="bf"/>
          <w:sz w:val="24"/>
          <w:szCs w:val="24"/>
          <w:lang w:val="mn-Cyrl-MN"/>
        </w:rPr>
        <w:t>Энэ хуулийн 1 дүгээр зүйл</w:t>
      </w:r>
      <w:r>
        <w:rPr>
          <w:rFonts w:cs="Arial" w:ascii="Arial" w:hAnsi="Arial"/>
          <w:color w:val="000000" w:themeTint="bf"/>
          <w:sz w:val="24"/>
          <w:szCs w:val="24"/>
        </w:rPr>
        <w:t xml:space="preserve"> </w:t>
      </w:r>
      <w:r>
        <w:rPr>
          <w:rFonts w:cs="Arial" w:ascii="Arial" w:hAnsi="Arial"/>
          <w:color w:val="000000" w:themeTint="bf"/>
          <w:sz w:val="24"/>
          <w:szCs w:val="24"/>
          <w:lang w:val="mn-Cyrl-MN"/>
        </w:rPr>
        <w:t xml:space="preserve">болон 2 дугаар зүйлд заасан "19 дүгээр зүйлийн 19.6.1 заалт, 21 дүгээр зүйлийн 21.1 дэх хэсгээс “төсөв, Хүний хөгжил сангийн” гэснийг, 38 дугаар зүйлийн 38.1.6, 38.1.7 дахь заалтаас "“төсөв болон Хүний хөгжил сангийн” гэснийг хасах"  гэснийг 2017 оны 01 дүгээр сарын 01-ний өдрөөс, бусад зүйлийг 2016 оны 07 дугаар сарын 1-ний өдрөөс эхлэн дагаж мөрдөнө."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numPr>
          <w:ilvl w:val="0"/>
          <w:numId w:val="0"/>
        </w:numPr>
        <w:ind w:firstLine="720"/>
        <w:jc w:val="both"/>
        <w:outlineLvl w:val="2"/>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cs="Arial" w:ascii="Arial" w:hAnsi="Arial"/>
          <w:b w:val="false"/>
          <w:bCs w:val="false"/>
          <w:color w:val="000000"/>
          <w:sz w:val="24"/>
          <w:szCs w:val="24"/>
          <w:lang w:val="mn-Cyrl-MN" w:eastAsia="en-US"/>
        </w:rPr>
        <w:t xml:space="preserve"> </w:t>
      </w:r>
      <w:r>
        <w:rPr>
          <w:rFonts w:cs="Arial" w:ascii="Arial" w:hAnsi="Arial"/>
          <w:color w:val="000000" w:themeTint="bf"/>
          <w:sz w:val="24"/>
          <w:szCs w:val="24"/>
          <w:lang w:val="mn-Cyrl-MN"/>
        </w:rPr>
        <w:t xml:space="preserve"> </w:t>
      </w:r>
    </w:p>
    <w:p>
      <w:pPr>
        <w:pStyle w:val="Normal"/>
        <w:numPr>
          <w:ilvl w:val="0"/>
          <w:numId w:val="0"/>
        </w:numPr>
        <w:ind w:firstLine="720"/>
        <w:jc w:val="both"/>
        <w:outlineLvl w:val="2"/>
        <w:rPr>
          <w:rFonts w:cs="Arial"/>
          <w:color w:themeTint="bf"/>
          <w:sz w:val="24"/>
          <w:szCs w:val="24"/>
          <w:lang w:val="mn-Cyrl-MN"/>
        </w:rPr>
      </w:pPr>
      <w:r>
        <w:rPr>
          <w:rFonts w:cs="Arial"/>
          <w:color w:themeTint="bf"/>
          <w:sz w:val="24"/>
          <w:szCs w:val="24"/>
          <w:lang w:val="mn-Cyrl-MN"/>
        </w:rPr>
      </w:r>
    </w:p>
    <w:p>
      <w:pPr>
        <w:pStyle w:val="Normal"/>
        <w:numPr>
          <w:ilvl w:val="0"/>
          <w:numId w:val="7"/>
        </w:numPr>
        <w:jc w:val="both"/>
        <w:outlineLvl w:val="2"/>
        <w:rPr/>
      </w:pPr>
      <w:r>
        <w:rPr>
          <w:rFonts w:cs="Arial" w:ascii="Arial" w:hAnsi="Arial"/>
          <w:b w:val="false"/>
          <w:bCs w:val="false"/>
          <w:color w:val="000000" w:themeTint="bf"/>
          <w:sz w:val="24"/>
          <w:szCs w:val="24"/>
          <w:lang w:val="mn-Cyrl-MN"/>
        </w:rPr>
        <w:t xml:space="preserve">Иргэний эрүүл мэндийн даатгалын тухай хуульд өөрчлөлт оруулах тухай хуулийн төслийн талаарх зарчмын зөрүүтэй саналын томьёолол. </w:t>
      </w:r>
    </w:p>
    <w:p>
      <w:pPr>
        <w:pStyle w:val="Normal"/>
        <w:numPr>
          <w:ilvl w:val="0"/>
          <w:numId w:val="0"/>
        </w:numPr>
        <w:ind w:hanging="0"/>
        <w:jc w:val="both"/>
        <w:outlineLvl w:val="2"/>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numPr>
          <w:ilvl w:val="0"/>
          <w:numId w:val="0"/>
        </w:numPr>
        <w:ind w:hanging="0"/>
        <w:jc w:val="both"/>
        <w:outlineLvl w:val="2"/>
        <w:rPr>
          <w:rFonts w:ascii="Arial" w:hAnsi="Arial"/>
          <w:color w:val="000000"/>
        </w:rPr>
      </w:pPr>
      <w:r>
        <w:rPr>
          <w:rFonts w:cs="Arial" w:ascii="Arial" w:hAnsi="Arial"/>
          <w:b/>
          <w:color w:val="000000" w:themeTint="bf"/>
          <w:sz w:val="24"/>
          <w:szCs w:val="24"/>
          <w:lang w:val="mn-Cyrl-MN"/>
        </w:rPr>
        <w:tab/>
      </w:r>
      <w:r>
        <w:rPr>
          <w:rFonts w:cs="Arial" w:ascii="Arial" w:hAnsi="Arial"/>
          <w:b/>
          <w:bCs/>
          <w:color w:val="000000" w:themeTint="bf"/>
          <w:sz w:val="24"/>
          <w:szCs w:val="24"/>
          <w:lang w:val="mn-Cyrl-MN"/>
        </w:rPr>
        <w:t xml:space="preserve">Б.Болор: - </w:t>
      </w:r>
      <w:r>
        <w:rPr>
          <w:rFonts w:cs="Arial" w:ascii="Arial" w:hAnsi="Arial"/>
          <w:b/>
          <w:bCs/>
          <w:i/>
          <w:iCs/>
          <w:color w:val="000000" w:themeTint="bf"/>
          <w:sz w:val="24"/>
          <w:szCs w:val="24"/>
          <w:lang w:val="mn-Cyrl-MN"/>
        </w:rPr>
        <w:t>1.</w:t>
      </w:r>
      <w:r>
        <w:rPr>
          <w:rFonts w:cs="Arial" w:ascii="Arial" w:hAnsi="Arial"/>
          <w:b/>
          <w:bCs/>
          <w:color w:val="000000" w:themeTint="bf"/>
          <w:sz w:val="24"/>
          <w:szCs w:val="24"/>
          <w:lang w:val="mn-Cyrl-MN"/>
        </w:rPr>
        <w:t xml:space="preserve">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Хуулийн төслийн нэрний "Иргэний" гэснийг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numPr>
          <w:ilvl w:val="0"/>
          <w:numId w:val="0"/>
        </w:numPr>
        <w:ind w:hanging="0"/>
        <w:jc w:val="both"/>
        <w:outlineLvl w:val="2"/>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cs="Arial" w:ascii="Arial" w:hAnsi="Arial"/>
          <w:b w:val="false"/>
          <w:bCs w:val="false"/>
          <w:color w:val="000000"/>
          <w:sz w:val="24"/>
          <w:szCs w:val="24"/>
          <w:lang w:val="mn-Cyrl-MN" w:eastAsia="en-US"/>
        </w:rPr>
        <w:t xml:space="preserve"> </w:t>
      </w:r>
      <w:r>
        <w:rPr>
          <w:rFonts w:cs="Arial" w:ascii="Arial" w:hAnsi="Arial"/>
          <w:color w:val="000000" w:themeTint="bf"/>
          <w:sz w:val="24"/>
          <w:szCs w:val="24"/>
          <w:lang w:val="mn-Cyrl-MN"/>
        </w:rPr>
        <w:t xml:space="preserve"> </w:t>
      </w:r>
    </w:p>
    <w:p>
      <w:pPr>
        <w:pStyle w:val="Normal"/>
        <w:numPr>
          <w:ilvl w:val="0"/>
          <w:numId w:val="0"/>
        </w:numPr>
        <w:ind w:hanging="0"/>
        <w:jc w:val="both"/>
        <w:outlineLvl w:val="2"/>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0"/>
        </w:numPr>
        <w:ind w:hanging="0"/>
        <w:jc w:val="both"/>
        <w:outlineLvl w:val="2"/>
        <w:rPr>
          <w:rFonts w:ascii="Arial" w:hAnsi="Arial"/>
          <w:color w:val="000000"/>
        </w:rPr>
      </w:pPr>
      <w:r>
        <w:rPr>
          <w:rFonts w:cs="Arial" w:ascii="Arial" w:hAnsi="Arial"/>
          <w:color w:val="000000" w:themeTint="bf"/>
          <w:sz w:val="24"/>
          <w:szCs w:val="24"/>
          <w:lang w:val="mn-Cyrl-MN"/>
        </w:rPr>
        <w:tab/>
      </w:r>
      <w:r>
        <w:rPr>
          <w:rStyle w:val="Emphasis"/>
          <w:rFonts w:cs="Arial" w:ascii="Arial" w:hAnsi="Arial"/>
          <w:b/>
          <w:bCs/>
          <w:i/>
          <w:iCs/>
          <w:color w:val="000000" w:themeTint="bf"/>
          <w:sz w:val="24"/>
          <w:szCs w:val="24"/>
          <w:lang w:val="mn-Cyrl-MN"/>
        </w:rPr>
        <w:t>2.</w:t>
      </w:r>
      <w:r>
        <w:rPr>
          <w:rStyle w:val="Emphasis"/>
          <w:rFonts w:cs="Arial" w:ascii="Arial" w:hAnsi="Arial"/>
          <w:b/>
          <w:bCs/>
          <w:i w:val="false"/>
          <w:iCs w:val="false"/>
          <w:color w:val="000000" w:themeTint="bf"/>
          <w:sz w:val="24"/>
          <w:szCs w:val="24"/>
          <w:lang w:val="mn-Cyrl-MN"/>
        </w:rPr>
        <w:t xml:space="preserve"> </w:t>
      </w:r>
      <w:r>
        <w:rPr>
          <w:rStyle w:val="Emphasis"/>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Style w:val="Emphasis"/>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1, 2 дугаар зүйлийг доор дурдсан агуулгаар өөрчлөн найруулах: </w:t>
      </w:r>
    </w:p>
    <w:p>
      <w:pPr>
        <w:pStyle w:val="Normal"/>
        <w:ind w:firstLine="709"/>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bCs/>
          <w:color w:val="000000" w:themeTint="bf"/>
          <w:sz w:val="24"/>
          <w:szCs w:val="24"/>
          <w:lang w:val="mn-Cyrl-MN"/>
        </w:rPr>
        <w:t>"</w:t>
      </w:r>
      <w:r>
        <w:rPr>
          <w:rFonts w:cs="Arial" w:ascii="Arial" w:hAnsi="Arial"/>
          <w:b/>
          <w:bCs/>
          <w:color w:val="000000" w:themeTint="bf"/>
          <w:sz w:val="24"/>
          <w:szCs w:val="24"/>
          <w:lang w:val="mn-Cyrl-MN"/>
        </w:rPr>
        <w:t xml:space="preserve">1 дүгээр зүйл. </w:t>
      </w:r>
      <w:r>
        <w:rPr>
          <w:rFonts w:cs="Arial" w:ascii="Arial" w:hAnsi="Arial"/>
          <w:color w:val="000000" w:themeTint="bf"/>
          <w:sz w:val="24"/>
          <w:szCs w:val="24"/>
          <w:lang w:val="mn-Cyrl-MN"/>
        </w:rPr>
        <w:t>Эрүүл мэндийн даатгалын тухай хуулийн 2 дугаар зүйлийн 2.1 дэх хэсгийн “Хүний хөгжил сангийн” гэснийг хассугай.</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b/>
          <w:color w:val="000000" w:themeTint="bf"/>
          <w:sz w:val="24"/>
          <w:szCs w:val="24"/>
          <w:lang w:val="mn-Cyrl-MN"/>
        </w:rPr>
        <w:t xml:space="preserve">3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cs="Arial" w:ascii="Arial" w:hAnsi="Arial"/>
          <w:b w:val="false"/>
          <w:bCs w:val="false"/>
          <w:color w:val="000000"/>
          <w:sz w:val="24"/>
          <w:szCs w:val="24"/>
          <w:lang w:val="mn-Cyrl-MN" w:eastAsia="en-US"/>
        </w:rPr>
        <w:t xml:space="preserve"> </w:t>
      </w:r>
      <w:r>
        <w:rPr>
          <w:rFonts w:cs="Arial" w:ascii="Arial" w:hAnsi="Arial"/>
          <w:color w:val="000000" w:themeTint="bf"/>
          <w:sz w:val="24"/>
          <w:szCs w:val="24"/>
          <w:lang w:val="mn-Cyrl-MN"/>
        </w:rPr>
        <w:t xml:space="preserve">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i/>
          <w:iCs/>
          <w:color w:val="000000" w:themeTint="bf"/>
          <w:sz w:val="24"/>
          <w:szCs w:val="24"/>
          <w:lang w:val="mn-Cyrl-MN"/>
        </w:rPr>
        <w:t xml:space="preserve">3. </w:t>
      </w:r>
      <w:r>
        <w:rPr>
          <w:rStyle w:val="Emphasis"/>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Style w:val="Emphasis"/>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Төсөлд доор дурдсан агуулгатай 2 дугаар зүйл нэмэх:  </w:t>
      </w:r>
    </w:p>
    <w:p>
      <w:pPr>
        <w:pStyle w:val="Normal"/>
        <w:ind w:firstLine="720"/>
        <w:jc w:val="both"/>
        <w:rPr>
          <w:rFonts w:ascii="Arial" w:hAnsi="Arial" w:cs="Arial"/>
          <w:b/>
          <w:b/>
          <w:bCs/>
          <w:color w:val="000000" w:themeTint="bf"/>
          <w:sz w:val="24"/>
          <w:szCs w:val="24"/>
          <w:lang w:val="mn-Cyrl-MN"/>
        </w:rPr>
      </w:pPr>
      <w:r>
        <w:rPr>
          <w:rFonts w:cs="Arial" w:ascii="Arial" w:hAnsi="Arial"/>
          <w:b/>
          <w:bCs/>
          <w:color w:val="000000" w:themeTint="bf"/>
          <w:sz w:val="24"/>
          <w:szCs w:val="24"/>
          <w:lang w:val="mn-Cyrl-MN"/>
        </w:rPr>
      </w:r>
    </w:p>
    <w:p>
      <w:pPr>
        <w:pStyle w:val="Normal"/>
        <w:ind w:firstLine="720"/>
        <w:jc w:val="both"/>
        <w:rPr>
          <w:rFonts w:ascii="Arial" w:hAnsi="Arial"/>
          <w:color w:val="000000"/>
        </w:rPr>
      </w:pP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Эрүүл мэндийн даатгалын тухай хуулийн 19 дүгээр зүйлийн 19.1.4 дэх заалтыг хүчингүй болсонд тооцсугай."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cs="Arial" w:ascii="Arial" w:hAnsi="Arial"/>
          <w:b w:val="false"/>
          <w:bCs w:val="false"/>
          <w:color w:val="000000"/>
          <w:sz w:val="24"/>
          <w:szCs w:val="24"/>
          <w:lang w:val="mn-Cyrl-MN" w:eastAsia="en-US"/>
        </w:rPr>
        <w:t xml:space="preserve"> </w:t>
      </w:r>
      <w:r>
        <w:rPr>
          <w:rFonts w:cs="Arial" w:ascii="Arial" w:hAnsi="Arial"/>
          <w:color w:val="000000" w:themeTint="bf"/>
          <w:sz w:val="24"/>
          <w:szCs w:val="24"/>
          <w:lang w:val="mn-Cyrl-MN"/>
        </w:rPr>
        <w:t xml:space="preserve">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2"/>
          <w:numId w:val="8"/>
        </w:numPr>
        <w:jc w:val="both"/>
        <w:rPr/>
      </w:pPr>
      <w:r>
        <w:rPr>
          <w:rFonts w:cs="Arial" w:ascii="Arial" w:hAnsi="Arial"/>
          <w:color w:val="000000" w:themeTint="bf"/>
          <w:sz w:val="24"/>
          <w:szCs w:val="24"/>
          <w:lang w:val="mn-Cyrl-MN"/>
        </w:rPr>
        <w:t xml:space="preserve">Засгийн газрын тусгай сангийн тухай хуульд нэмэлт, өөрчлөлт оруулах тухай хуулийн төслийн талаарх зарчмын зөрүүтэй саналын томьёолол. </w:t>
      </w:r>
    </w:p>
    <w:p>
      <w:pPr>
        <w:pStyle w:val="Normal"/>
        <w:ind w:firstLine="720"/>
        <w:jc w:val="both"/>
        <w:rPr>
          <w:rFonts w:ascii="Arial" w:hAnsi="Arial" w:cs="Arial"/>
          <w:b/>
          <w:b/>
          <w:color w:val="000000" w:themeColor="text1" w:themeTint="bf"/>
          <w:sz w:val="24"/>
          <w:szCs w:val="24"/>
          <w:lang w:val="mn-Cyrl-MN"/>
        </w:rPr>
      </w:pPr>
      <w:r>
        <w:rPr>
          <w:rFonts w:cs="Arial" w:ascii="Arial" w:hAnsi="Arial"/>
          <w:b/>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color w:val="000000" w:themeTint="bf"/>
          <w:sz w:val="24"/>
          <w:szCs w:val="24"/>
          <w:lang w:val="mn-Cyrl-MN"/>
        </w:rPr>
        <w:t xml:space="preserve">Б.Болор: - </w:t>
      </w:r>
      <w:r>
        <w:rPr>
          <w:rFonts w:cs="Arial" w:ascii="Arial" w:hAnsi="Arial"/>
          <w:b/>
          <w:bCs/>
          <w:i/>
          <w:iCs/>
          <w:color w:val="000000" w:themeTint="bf"/>
          <w:sz w:val="24"/>
          <w:szCs w:val="24"/>
          <w:lang w:val="mn-Cyrl-MN"/>
        </w:rPr>
        <w:t>1.</w:t>
      </w:r>
      <w:r>
        <w:rPr>
          <w:rFonts w:cs="Arial" w:ascii="Arial" w:hAnsi="Arial"/>
          <w:b/>
          <w:bCs/>
          <w:color w:val="000000" w:themeTint="bf"/>
          <w:sz w:val="24"/>
          <w:szCs w:val="24"/>
          <w:lang w:val="mn-Cyrl-MN"/>
        </w:rPr>
        <w:t xml:space="preserve">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1 дүгээр зүйлийн "30 дугаар" гэсний өмнө "Засгийн газрын тусгай сангийн тухай хуулийн 4 дүгээр зүйлийн 4.1 дэх хэсгийн “Хөдөлмөр эрхлэлтийг дэмжих сан” гэсний дараа “Төсвийн тогтворжуулалтын сан” гэж," гэж нэмэх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cs="Arial" w:ascii="Arial" w:hAnsi="Arial"/>
          <w:b w:val="false"/>
          <w:bCs w:val="false"/>
          <w:color w:val="000000"/>
          <w:sz w:val="24"/>
          <w:szCs w:val="24"/>
          <w:lang w:val="mn-Cyrl-MN" w:eastAsia="en-US"/>
        </w:rPr>
        <w:t xml:space="preserve"> </w:t>
      </w:r>
      <w:r>
        <w:rPr>
          <w:rFonts w:cs="Arial" w:ascii="Arial" w:hAnsi="Arial"/>
          <w:color w:val="000000" w:themeTint="bf"/>
          <w:sz w:val="24"/>
          <w:szCs w:val="24"/>
          <w:lang w:val="mn-Cyrl-MN"/>
        </w:rPr>
        <w:t xml:space="preserve">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i/>
          <w:iCs/>
          <w:color w:val="000000" w:themeTint="bf"/>
          <w:sz w:val="24"/>
          <w:szCs w:val="24"/>
          <w:lang w:val="mn-Cyrl-MN"/>
        </w:rPr>
        <w:t xml:space="preserve">2.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4 дүгээр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w:t>
      </w:r>
      <w:r>
        <w:rPr>
          <w:rFonts w:cs="Arial" w:ascii="Arial" w:hAnsi="Arial"/>
          <w:b/>
          <w:color w:val="000000" w:themeTint="bf"/>
          <w:sz w:val="24"/>
          <w:szCs w:val="24"/>
          <w:lang w:val="mn-Cyrl-MN"/>
        </w:rPr>
        <w:t xml:space="preserve">4 дүгээр зүйл. </w:t>
      </w:r>
      <w:r>
        <w:rPr>
          <w:rFonts w:cs="Arial" w:ascii="Arial" w:hAnsi="Arial"/>
          <w:color w:val="000000" w:themeTint="bf"/>
          <w:sz w:val="24"/>
          <w:szCs w:val="24"/>
          <w:lang w:val="mn-Cyrl-MN"/>
        </w:rPr>
        <w:t>Энэ хуулийн 2 дугаар зүйлийг 2017 оны 01 дүгээр сарын 01-ний өдрөөс, бусад зүйлийг 2020 оны 0</w:t>
      </w:r>
      <w:r>
        <w:rPr>
          <w:rFonts w:cs="Arial" w:ascii="Arial" w:hAnsi="Arial"/>
          <w:color w:val="000000" w:themeTint="bf"/>
          <w:sz w:val="24"/>
          <w:szCs w:val="24"/>
        </w:rPr>
        <w:t>1</w:t>
      </w:r>
      <w:r>
        <w:rPr>
          <w:rFonts w:cs="Arial" w:ascii="Arial" w:hAnsi="Arial"/>
          <w:color w:val="000000" w:themeTint="bf"/>
          <w:sz w:val="24"/>
          <w:szCs w:val="24"/>
          <w:lang w:val="mn-Cyrl-MN"/>
        </w:rPr>
        <w:t xml:space="preserve"> дугаар сарын 01-ний өдрөөс эхлэн дагаж мөрдөнө."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cs="Arial" w:ascii="Arial" w:hAnsi="Arial"/>
          <w:b w:val="false"/>
          <w:bCs w:val="false"/>
          <w:color w:val="000000"/>
          <w:sz w:val="24"/>
          <w:szCs w:val="24"/>
          <w:lang w:val="mn-Cyrl-MN" w:eastAsia="en-US"/>
        </w:rPr>
        <w:t xml:space="preserve"> </w:t>
      </w:r>
      <w:r>
        <w:rPr>
          <w:rFonts w:cs="Arial" w:ascii="Arial" w:hAnsi="Arial"/>
          <w:color w:val="000000" w:themeTint="bf"/>
          <w:sz w:val="24"/>
          <w:szCs w:val="24"/>
          <w:lang w:val="mn-Cyrl-MN"/>
        </w:rPr>
        <w:t xml:space="preserve">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9"/>
        </w:numPr>
        <w:jc w:val="both"/>
        <w:rPr>
          <w:rFonts w:ascii="Arial" w:hAnsi="Arial"/>
          <w:color w:val="000000"/>
        </w:rPr>
      </w:pPr>
      <w:r>
        <w:rPr>
          <w:rFonts w:cs="Arial" w:ascii="Arial" w:hAnsi="Arial"/>
          <w:color w:val="000000" w:themeTint="bf"/>
          <w:sz w:val="24"/>
          <w:szCs w:val="24"/>
          <w:lang w:val="mn-Cyrl-MN"/>
        </w:rPr>
        <w:t xml:space="preserve">Авлигын эсрэг хуульд нэмэлт оруулах тухай хуулийн төслийн талаарх зарчмын зөрүүтэй саналын томьёолол.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r>
      <w:r>
        <w:rPr>
          <w:rFonts w:cs="Arial" w:ascii="Arial" w:hAnsi="Arial"/>
          <w:b/>
          <w:bCs/>
          <w:color w:val="000000" w:themeTint="bf"/>
          <w:sz w:val="24"/>
          <w:szCs w:val="24"/>
          <w:lang w:val="mn-Cyrl-MN"/>
        </w:rPr>
        <w:t xml:space="preserve">Б.Болор: - </w:t>
      </w:r>
      <w:r>
        <w:rPr>
          <w:rFonts w:cs="Arial" w:ascii="Arial" w:hAnsi="Arial"/>
          <w:b/>
          <w:bCs/>
          <w:i/>
          <w:iCs/>
          <w:color w:val="000000" w:themeTint="bf"/>
          <w:sz w:val="24"/>
          <w:szCs w:val="24"/>
          <w:lang w:val="mn-Cyrl-MN"/>
        </w:rPr>
        <w:t>1.</w:t>
      </w:r>
      <w:r>
        <w:rPr>
          <w:rFonts w:cs="Arial" w:ascii="Arial" w:hAnsi="Arial"/>
          <w:b/>
          <w:bCs/>
          <w:color w:val="000000" w:themeTint="bf"/>
          <w:sz w:val="24"/>
          <w:szCs w:val="24"/>
          <w:lang w:val="mn-Cyrl-MN"/>
        </w:rPr>
        <w:t xml:space="preserve">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1 дүгээр зүйлийн 4.1.9 дэх заалтыг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w:t>
      </w:r>
      <w:r>
        <w:rPr>
          <w:rFonts w:cs="Arial" w:ascii="Arial" w:hAnsi="Arial"/>
          <w:color w:val="000000" w:themeTint="bf"/>
          <w:sz w:val="24"/>
          <w:szCs w:val="24"/>
          <w:lang w:val="mn-Cyrl-MN"/>
        </w:rPr>
        <w:t xml:space="preserve">4.1.9.Ирээдүйн өв сангийн тухай хуульд заасан Ирээдүйн өв сан корпорацийн эрх бүхий албан тушаалтан, хяналтын зөвлөлийн гишүүн.”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cs="Arial" w:ascii="Arial" w:hAnsi="Arial"/>
          <w:b w:val="false"/>
          <w:bCs w:val="false"/>
          <w:color w:val="000000"/>
          <w:sz w:val="24"/>
          <w:szCs w:val="24"/>
          <w:lang w:val="mn-Cyrl-MN" w:eastAsia="en-US"/>
        </w:rPr>
        <w:t xml:space="preserve"> </w:t>
      </w:r>
      <w:r>
        <w:rPr>
          <w:rFonts w:cs="Arial" w:ascii="Arial" w:hAnsi="Arial"/>
          <w:color w:val="000000" w:themeTint="bf"/>
          <w:sz w:val="24"/>
          <w:szCs w:val="24"/>
          <w:lang w:val="mn-Cyrl-MN"/>
        </w:rPr>
        <w:t xml:space="preserve">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i/>
          <w:iCs/>
          <w:color w:val="000000" w:themeTint="bf"/>
          <w:sz w:val="24"/>
          <w:szCs w:val="24"/>
          <w:lang w:val="mn-Cyrl-MN"/>
        </w:rPr>
        <w:t xml:space="preserve">2. </w:t>
      </w: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cs="Arial" w:ascii="Arial" w:hAnsi="Arial"/>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cs="Arial" w:ascii="Arial" w:hAnsi="Arial"/>
          <w:b w:val="false"/>
          <w:bCs w:val="false"/>
          <w:color w:val="000000"/>
          <w:sz w:val="24"/>
          <w:szCs w:val="24"/>
          <w:lang w:val="mn-Cyrl-MN" w:eastAsia="en-US"/>
        </w:rPr>
        <w:t xml:space="preserve"> </w:t>
      </w:r>
      <w:r>
        <w:rPr>
          <w:rFonts w:cs="Arial" w:ascii="Arial" w:hAnsi="Arial"/>
          <w:color w:val="000000" w:themeTint="bf"/>
          <w:sz w:val="24"/>
          <w:szCs w:val="24"/>
          <w:lang w:val="mn-Cyrl-MN"/>
        </w:rPr>
        <w:t xml:space="preserve">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10"/>
        </w:numPr>
        <w:jc w:val="both"/>
        <w:rPr/>
      </w:pPr>
      <w:r>
        <w:rPr>
          <w:rFonts w:cs="Arial" w:ascii="Arial" w:hAnsi="Arial"/>
          <w:color w:val="000000" w:themeTint="bf"/>
          <w:sz w:val="24"/>
          <w:szCs w:val="24"/>
          <w:lang w:val="mn-Cyrl-MN"/>
        </w:rPr>
        <w:t xml:space="preserve">Шилэн дансны тухай хуульд өөрчлөлт оруулах тухай хуулийн төслийн талаарх зарчмын зөрүүтэй саналын томьёолол.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b/>
          <w:bCs/>
          <w:color w:val="000000" w:themeTint="bf"/>
          <w:sz w:val="24"/>
          <w:szCs w:val="24"/>
          <w:lang w:val="mn-Cyrl-MN"/>
        </w:rPr>
        <w:t xml:space="preserve">Б.Болор: -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eastAsia="Times New Roman" w:cs="Arial" w:ascii="Arial" w:hAnsi="Arial"/>
          <w:b/>
          <w:bCs/>
          <w:color w:val="000000" w:themeTint="bf"/>
          <w:sz w:val="24"/>
          <w:szCs w:val="24"/>
          <w:lang w:val="mn-Cyrl-MN"/>
        </w:rPr>
        <w:tab/>
        <w:t xml:space="preserve">“2 дугаар зүйл. </w:t>
      </w:r>
      <w:r>
        <w:rPr>
          <w:rFonts w:eastAsia="Times New Roman" w:cs="Arial" w:ascii="Arial" w:hAnsi="Arial"/>
          <w:bCs/>
          <w:color w:val="000000" w:themeTint="bf"/>
          <w:sz w:val="24"/>
          <w:szCs w:val="24"/>
          <w:lang w:val="mn-Cyrl-MN"/>
        </w:rPr>
        <w:t xml:space="preserve">Энэ хуулийг 2017 оны 01 дүгээр сарын 01-ний өдрөөс эхлэн дагаж мөрдөнө.”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jc w:val="both"/>
        <w:rPr>
          <w:rFonts w:ascii="Arial" w:hAnsi="Arial" w:eastAsia="Times New Roman" w:cs="Arial"/>
          <w:bCs/>
          <w:color w:val="000000" w:themeColor="text1" w:themeTint="bf"/>
          <w:sz w:val="24"/>
          <w:szCs w:val="24"/>
          <w:lang w:val="mn-Cyrl-MN"/>
        </w:rPr>
      </w:pPr>
      <w:r>
        <w:rPr>
          <w:rFonts w:eastAsia="Times New Roman" w:cs="Arial" w:ascii="Arial" w:hAnsi="Arial"/>
          <w:bCs/>
          <w:color w:val="000000" w:themeColor="text1" w:themeTint="bf"/>
          <w:sz w:val="24"/>
          <w:szCs w:val="24"/>
          <w:lang w:val="mn-Cyrl-MN"/>
        </w:rPr>
      </w:r>
    </w:p>
    <w:p>
      <w:pPr>
        <w:pStyle w:val="Normal"/>
        <w:numPr>
          <w:ilvl w:val="0"/>
          <w:numId w:val="11"/>
        </w:numPr>
        <w:jc w:val="both"/>
        <w:rPr/>
      </w:pPr>
      <w:r>
        <w:rPr>
          <w:rFonts w:cs="Arial" w:ascii="Arial" w:hAnsi="Arial"/>
          <w:color w:val="000000" w:themeTint="bf"/>
          <w:sz w:val="24"/>
          <w:szCs w:val="24"/>
          <w:lang w:val="mn-Cyrl-MN"/>
        </w:rPr>
        <w:t xml:space="preserve">Төв банк /Монголбанк/-ны тухай хуульд нэмэлт оруулах тухай хуулийн төслийн талаарх зарчмын зөрүүтэй саналын томьёолол. </w:t>
      </w:r>
    </w:p>
    <w:p>
      <w:pPr>
        <w:pStyle w:val="Normal"/>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b/>
          <w:bCs/>
          <w:color w:val="000000" w:themeTint="bf"/>
          <w:sz w:val="24"/>
          <w:szCs w:val="24"/>
          <w:lang w:val="mn-Cyrl-MN"/>
        </w:rPr>
        <w:t xml:space="preserve">Б.Болор: - </w:t>
      </w:r>
      <w:r>
        <w:rPr>
          <w:rFonts w:cs="Arial" w:ascii="Arial" w:hAnsi="Arial"/>
          <w:b/>
          <w:bCs/>
          <w:i/>
          <w:iCs/>
          <w:color w:val="000000" w:themeTint="bf"/>
          <w:sz w:val="24"/>
          <w:szCs w:val="24"/>
          <w:lang w:val="mn-Cyrl-MN"/>
        </w:rPr>
        <w:t>1.</w:t>
      </w:r>
      <w:r>
        <w:rPr>
          <w:rFonts w:cs="Arial" w:ascii="Arial" w:hAnsi="Arial"/>
          <w:b/>
          <w:bCs/>
          <w:color w:val="000000" w:themeTint="bf"/>
          <w:sz w:val="24"/>
          <w:szCs w:val="24"/>
          <w:lang w:val="mn-Cyrl-MN"/>
        </w:rPr>
        <w:t xml:space="preserve"> </w:t>
      </w:r>
      <w:r>
        <w:rPr>
          <w:rFonts w:cs="Arial" w:ascii="Arial" w:hAnsi="Arial"/>
          <w:b w:val="false"/>
          <w:bCs w:val="false"/>
          <w:i w:val="false"/>
          <w:iCs w:val="false"/>
          <w:color w:val="000000" w:themeTint="bf"/>
          <w:sz w:val="24"/>
          <w:szCs w:val="24"/>
          <w:lang w:val="mn-Cyrl-MN" w:eastAsia="en-US"/>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rPr>
        <w:t xml:space="preserve"> </w:t>
      </w: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12"/>
        </w:numPr>
        <w:jc w:val="both"/>
        <w:rPr/>
      </w:pPr>
      <w:r>
        <w:rPr>
          <w:rFonts w:cs="Arial" w:ascii="Arial" w:hAnsi="Arial"/>
          <w:b w:val="false"/>
          <w:bCs w:val="false"/>
          <w:color w:val="000000" w:themeTint="bf"/>
          <w:sz w:val="24"/>
          <w:szCs w:val="24"/>
          <w:lang w:val="mn-Cyrl-MN" w:bidi="th-TH"/>
        </w:rPr>
        <w:t xml:space="preserve">Төсвийн тогтвортой байдлын тухай хуульд өөрчлөлт оруулах тухай хуулийн төслийн талаарх зарчмын зөрүүтэй саналын томьёолол. </w:t>
      </w:r>
    </w:p>
    <w:p>
      <w:pPr>
        <w:pStyle w:val="Normal"/>
        <w:jc w:val="both"/>
        <w:rPr>
          <w:rFonts w:ascii="Arial" w:hAnsi="Arial" w:cs="Arial"/>
          <w:b w:val="false"/>
          <w:b w:val="false"/>
          <w:bCs w:val="false"/>
          <w:color w:val="000000" w:themeColor="text1" w:themeTint="bf"/>
          <w:sz w:val="24"/>
          <w:szCs w:val="24"/>
          <w:lang w:val="mn-Cyrl-MN" w:bidi="th-TH"/>
        </w:rPr>
      </w:pPr>
      <w:r>
        <w:rPr>
          <w:rFonts w:cs="Arial" w:ascii="Arial" w:hAnsi="Arial"/>
          <w:b w:val="false"/>
          <w:bCs w:val="false"/>
          <w:color w:val="000000" w:themeColor="text1" w:themeTint="bf"/>
          <w:sz w:val="24"/>
          <w:szCs w:val="24"/>
          <w:lang w:val="mn-Cyrl-MN" w:bidi="th-TH"/>
        </w:rPr>
      </w:r>
    </w:p>
    <w:p>
      <w:pPr>
        <w:pStyle w:val="Normal"/>
        <w:jc w:val="both"/>
        <w:rPr>
          <w:rFonts w:ascii="Arial" w:hAnsi="Arial"/>
          <w:color w:val="000000"/>
        </w:rPr>
      </w:pPr>
      <w:r>
        <w:rPr>
          <w:rFonts w:cs="Arial" w:ascii="Arial" w:hAnsi="Arial"/>
          <w:b w:val="false"/>
          <w:bCs w:val="false"/>
          <w:color w:val="000000" w:themeTint="bf"/>
          <w:sz w:val="24"/>
          <w:szCs w:val="24"/>
          <w:lang w:val="mn-Cyrl-MN" w:bidi="th-TH"/>
        </w:rPr>
        <w:tab/>
      </w:r>
      <w:r>
        <w:rPr>
          <w:rFonts w:cs="Arial" w:ascii="Arial" w:hAnsi="Arial"/>
          <w:b/>
          <w:bCs/>
          <w:color w:val="000000" w:themeTint="bf"/>
          <w:sz w:val="24"/>
          <w:szCs w:val="24"/>
          <w:lang w:val="mn-Cyrl-MN" w:bidi="th-TH"/>
        </w:rPr>
        <w:t xml:space="preserve">Б.Болор: - </w:t>
      </w:r>
      <w:r>
        <w:rPr>
          <w:rFonts w:cs="Arial" w:ascii="Arial" w:hAnsi="Arial"/>
          <w:b/>
          <w:bCs/>
          <w:i/>
          <w:iCs/>
          <w:color w:val="000000" w:themeTint="bf"/>
          <w:sz w:val="24"/>
          <w:szCs w:val="24"/>
          <w:lang w:val="mn-Cyrl-MN" w:bidi="th-TH"/>
        </w:rPr>
        <w:t>1.</w:t>
      </w:r>
      <w:r>
        <w:rPr>
          <w:rFonts w:cs="Arial" w:ascii="Arial" w:hAnsi="Arial"/>
          <w:b/>
          <w:bCs/>
          <w:color w:val="000000" w:themeTint="bf"/>
          <w:sz w:val="24"/>
          <w:szCs w:val="24"/>
          <w:lang w:val="mn-Cyrl-MN" w:bidi="th-TH"/>
        </w:rPr>
        <w:t xml:space="preserve"> </w:t>
      </w:r>
      <w:r>
        <w:rPr>
          <w:rFonts w:cs="Arial" w:ascii="Arial" w:hAnsi="Arial"/>
          <w:b w:val="false"/>
          <w:bCs w:val="false"/>
          <w:i w:val="false"/>
          <w:iCs w:val="false"/>
          <w:color w:val="000000" w:themeTint="bf"/>
          <w:sz w:val="24"/>
          <w:szCs w:val="24"/>
          <w:lang w:val="mn-Cyrl-MN" w:eastAsia="en-US" w:bidi="th-TH"/>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bidi="th-TH"/>
        </w:rPr>
        <w:t xml:space="preserve"> </w:t>
      </w:r>
      <w:r>
        <w:rPr>
          <w:rFonts w:cs="Arial" w:ascii="Arial" w:hAnsi="Arial"/>
          <w:color w:val="000000" w:themeTint="bf"/>
          <w:sz w:val="24"/>
          <w:szCs w:val="24"/>
          <w:lang w:val="mn-Cyrl-MN"/>
        </w:rPr>
        <w:t xml:space="preserve">Төслийн 1 дүгээр зүйлийн 16.3.1 дэх заалтыг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ab/>
        <w:t>"16.3.1.урьдчилан тооцох боломжгүй нөхцөл байдлын улмаас төсвийн орлого буурч төсвийн алдагдал баталсан хэмжээнээс дотоодын нийт бүтээгдэхүүний 4 хувиар нэмж буурсан тохиолдолд үнэ болон биет хэмжээ нь төлөвлөснөөс буурсан гол нэр төрлийн эрдэс баялгийн Төсвийн тогтворжуулалтын санд өмнө хуримтлагдсан хөрөнгөөс зөвхөн тэнцвэржүүлсэн үнэ болон зах зээлийн үнийн зөрүүгээс үүссэн төсвийн орлогын тасалдлыг</w:t>
      </w:r>
      <w:r>
        <w:rPr>
          <w:rFonts w:cs="Arial" w:ascii="Arial" w:hAnsi="Arial"/>
          <w:color w:val="000000" w:themeTint="bf"/>
          <w:sz w:val="24"/>
          <w:szCs w:val="24"/>
        </w:rPr>
        <w:t>;</w:t>
      </w:r>
      <w:r>
        <w:rPr>
          <w:rFonts w:cs="Arial" w:ascii="Arial" w:hAnsi="Arial"/>
          <w:color w:val="000000" w:themeTint="bf"/>
          <w:sz w:val="24"/>
          <w:szCs w:val="24"/>
          <w:lang w:val="mn-Cyrl-MN"/>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r>
      <w:r>
        <w:rPr>
          <w:rFonts w:cs="Arial" w:ascii="Arial" w:hAnsi="Arial"/>
          <w:b/>
          <w:bCs/>
          <w:i/>
          <w:iCs/>
          <w:color w:val="000000" w:themeTint="bf"/>
          <w:sz w:val="24"/>
          <w:szCs w:val="24"/>
          <w:lang w:val="mn-Cyrl-MN"/>
        </w:rPr>
        <w:t>2.</w:t>
      </w:r>
      <w:r>
        <w:rPr>
          <w:rFonts w:cs="Arial" w:ascii="Arial" w:hAnsi="Arial"/>
          <w:color w:val="000000" w:themeTint="bf"/>
          <w:sz w:val="24"/>
          <w:szCs w:val="24"/>
          <w:lang w:val="mn-Cyrl-MN"/>
        </w:rPr>
        <w:t xml:space="preserve"> </w:t>
      </w:r>
      <w:r>
        <w:rPr>
          <w:rFonts w:cs="Arial" w:ascii="Arial" w:hAnsi="Arial"/>
          <w:b w:val="false"/>
          <w:bCs w:val="false"/>
          <w:i w:val="false"/>
          <w:iCs w:val="false"/>
          <w:color w:val="000000" w:themeTint="bf"/>
          <w:sz w:val="24"/>
          <w:szCs w:val="24"/>
          <w:lang w:val="mn-Cyrl-MN" w:eastAsia="en-US" w:bidi="th-TH"/>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bidi="th-TH"/>
        </w:rPr>
        <w:t xml:space="preserve"> </w:t>
      </w:r>
      <w:r>
        <w:rPr>
          <w:rFonts w:cs="Arial" w:ascii="Arial" w:hAnsi="Arial"/>
          <w:color w:val="000000" w:themeTint="bf"/>
          <w:sz w:val="24"/>
          <w:szCs w:val="24"/>
          <w:lang w:val="mn-Cyrl-MN"/>
        </w:rPr>
        <w:t xml:space="preserve">Төслийн 1 дүгээр зүйлд доор дурдсан агуулгатай 16.3.2 дахь заалт нэмэх: </w:t>
      </w:r>
    </w:p>
    <w:p>
      <w:pPr>
        <w:pStyle w:val="ListParagraph"/>
        <w:tabs>
          <w:tab w:val="left" w:pos="0" w:leader="none"/>
          <w:tab w:val="left" w:pos="720" w:leader="none"/>
          <w:tab w:val="left" w:pos="8079" w:leader="none"/>
        </w:tabs>
        <w:spacing w:lineRule="auto" w:line="240"/>
        <w:ind w:left="0" w:firstLine="709"/>
        <w:jc w:val="both"/>
        <w:rPr>
          <w:rFonts w:ascii="Arial" w:hAnsi="Arial" w:cs="Arial"/>
          <w:b/>
          <w:b/>
          <w:color w:val="000000" w:themeTint="bf"/>
          <w:sz w:val="24"/>
          <w:szCs w:val="24"/>
          <w:lang w:val="mn-Cyrl-MN"/>
        </w:rPr>
      </w:pPr>
      <w:r>
        <w:rPr>
          <w:rFonts w:cs="Arial" w:ascii="Arial" w:hAnsi="Arial"/>
          <w:b/>
          <w:color w:val="000000" w:themeTint="bf"/>
          <w:sz w:val="24"/>
          <w:szCs w:val="24"/>
          <w:lang w:val="mn-Cyrl-MN"/>
        </w:rPr>
      </w:r>
    </w:p>
    <w:p>
      <w:pPr>
        <w:pStyle w:val="Normal"/>
        <w:ind w:firstLine="1276"/>
        <w:jc w:val="both"/>
        <w:rPr>
          <w:rFonts w:ascii="Arial" w:hAnsi="Arial"/>
          <w:color w:val="000000"/>
        </w:rPr>
      </w:pPr>
      <w:r>
        <w:rPr>
          <w:rFonts w:cs="Arial" w:ascii="Arial" w:hAnsi="Arial"/>
          <w:color w:val="000000" w:themeTint="bf"/>
          <w:sz w:val="24"/>
          <w:szCs w:val="24"/>
          <w:lang w:val="mn-Cyrl-MN"/>
        </w:rPr>
        <w:t>“</w:t>
      </w:r>
      <w:r>
        <w:rPr>
          <w:rFonts w:cs="Arial" w:ascii="Arial" w:hAnsi="Arial"/>
          <w:color w:val="000000" w:themeTint="bf"/>
          <w:sz w:val="24"/>
          <w:szCs w:val="24"/>
          <w:lang w:val="mn-Cyrl-MN"/>
        </w:rPr>
        <w:t xml:space="preserve">16.3.2.төсвийн гол нэр төрлийн эрдэс баялгийн зах зээлийн үнэ төсөвт туссан тэнцвэржүүлсэн үнээс буурсан болон гол нэр төрлийн эрдэс баялгийн экспортын биет хэмжээ төсөвт туссан биет хэмжээнээс 20 хувиар буурсан тохиолдолд уг үнэ болон биет хэмжээ нь төлөвлөснөөс буурсан гол нэр төрлийн эрдэс баялгийн Төсвийн тогтворжуулалтын санд өмнө хуримтлагдсан хөрөнгөөс зөвхөн тэнцвэржүүлсэн үнэ болон зах зээлийн үнийн зөрүүгээс үүссэн төсвийн орлогын тасалдлыг.”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ind w:firstLine="1276"/>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hanging="0"/>
        <w:jc w:val="both"/>
        <w:rPr>
          <w:rFonts w:ascii="Arial" w:hAnsi="Arial"/>
          <w:color w:val="000000"/>
        </w:rPr>
      </w:pPr>
      <w:r>
        <w:rPr>
          <w:rFonts w:cs="Arial" w:ascii="Arial" w:hAnsi="Arial"/>
          <w:color w:val="000000" w:themeTint="bf"/>
          <w:sz w:val="24"/>
          <w:szCs w:val="24"/>
          <w:lang w:val="mn-Cyrl-MN"/>
        </w:rPr>
        <w:tab/>
      </w:r>
      <w:r>
        <w:rPr>
          <w:rFonts w:cs="Arial" w:ascii="Arial" w:hAnsi="Arial"/>
          <w:b/>
          <w:bCs/>
          <w:i/>
          <w:iCs/>
          <w:color w:val="000000" w:themeTint="bf"/>
          <w:sz w:val="24"/>
          <w:szCs w:val="24"/>
          <w:lang w:val="mn-Cyrl-MN"/>
        </w:rPr>
        <w:t xml:space="preserve">3. </w:t>
      </w:r>
      <w:r>
        <w:rPr>
          <w:rFonts w:cs="Arial" w:ascii="Arial" w:hAnsi="Arial"/>
          <w:b w:val="false"/>
          <w:bCs w:val="false"/>
          <w:i w:val="false"/>
          <w:iCs w:val="false"/>
          <w:color w:val="000000" w:themeTint="bf"/>
          <w:sz w:val="24"/>
          <w:szCs w:val="24"/>
          <w:lang w:val="mn-Cyrl-MN" w:eastAsia="en-US" w:bidi="th-TH"/>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bidi="th-TH"/>
        </w:rPr>
        <w:t xml:space="preserve"> </w:t>
      </w:r>
      <w:r>
        <w:rPr>
          <w:rFonts w:cs="Arial" w:ascii="Arial" w:hAnsi="Arial"/>
          <w:color w:val="000000" w:themeTint="bf"/>
          <w:sz w:val="24"/>
          <w:szCs w:val="24"/>
          <w:lang w:val="mn-Cyrl-MN"/>
        </w:rPr>
        <w:t xml:space="preserve">Төслийн 1 дүгээр зүйлийн 16.5 дахь заалтын "16.3.1" гэсний дараа ", 16.3.2" гэж нэмэх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ind w:hanging="0"/>
        <w:jc w:val="both"/>
        <w:rPr>
          <w:rFonts w:eastAsia="Times New Roman" w:cs="Arial"/>
          <w:bCs/>
          <w:color w:themeTint="bf"/>
          <w:sz w:val="24"/>
          <w:szCs w:val="24"/>
          <w:lang w:val="mn-Cyrl-MN"/>
        </w:rPr>
      </w:pPr>
      <w:r>
        <w:rPr>
          <w:rFonts w:eastAsia="Times New Roman" w:cs="Arial"/>
          <w:bCs/>
          <w:color w:themeTint="bf"/>
          <w:sz w:val="24"/>
          <w:szCs w:val="24"/>
          <w:lang w:val="mn-Cyrl-MN"/>
        </w:rPr>
      </w:r>
    </w:p>
    <w:p>
      <w:pPr>
        <w:pStyle w:val="Normal"/>
        <w:ind w:hanging="0"/>
        <w:jc w:val="both"/>
        <w:rPr>
          <w:rFonts w:ascii="Arial" w:hAnsi="Arial"/>
          <w:color w:val="000000"/>
        </w:rPr>
      </w:pPr>
      <w:r>
        <w:rPr>
          <w:rFonts w:cs="Arial" w:ascii="Arial" w:hAnsi="Arial"/>
          <w:color w:val="000000" w:themeColor="text1" w:themeTint="bf"/>
          <w:sz w:val="24"/>
          <w:szCs w:val="24"/>
          <w:lang w:val="mn-Cyrl-MN"/>
        </w:rPr>
        <w:tab/>
      </w:r>
      <w:r>
        <w:rPr>
          <w:rFonts w:cs="Arial" w:ascii="Arial" w:hAnsi="Arial"/>
          <w:b/>
          <w:bCs/>
          <w:i/>
          <w:iCs/>
          <w:color w:val="000000" w:themeColor="text1" w:themeTint="bf"/>
          <w:sz w:val="24"/>
          <w:szCs w:val="24"/>
          <w:lang w:val="mn-Cyrl-MN"/>
        </w:rPr>
        <w:t xml:space="preserve">4. </w:t>
      </w:r>
      <w:r>
        <w:rPr>
          <w:rFonts w:cs="Arial" w:ascii="Arial" w:hAnsi="Arial"/>
          <w:b w:val="false"/>
          <w:bCs w:val="false"/>
          <w:i w:val="false"/>
          <w:iCs w:val="false"/>
          <w:color w:val="000000" w:themeTint="bf"/>
          <w:sz w:val="24"/>
          <w:szCs w:val="24"/>
          <w:lang w:val="mn-Cyrl-MN" w:eastAsia="en-US" w:bidi="th-TH"/>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bidi="th-TH"/>
        </w:rPr>
        <w:t xml:space="preserve"> </w:t>
      </w:r>
      <w:r>
        <w:rPr>
          <w:rFonts w:cs="Arial" w:ascii="Arial" w:hAnsi="Arial"/>
          <w:color w:val="000000" w:themeTint="bf"/>
          <w:sz w:val="24"/>
          <w:szCs w:val="24"/>
          <w:lang w:val="mn-Cyrl-MN"/>
        </w:rPr>
        <w:t xml:space="preserve">Төслийн 1 дүгээр зүйлийн 16.6 дахь хэсгийн "16.3.2" гэснийг "16.3.3" гэж, 17.3.1 дэх заалтын "17.3" гэснийг "17.4" гэж, </w:t>
      </w:r>
      <w:r>
        <w:rPr>
          <w:rFonts w:cs="Arial" w:ascii="Arial" w:hAnsi="Arial"/>
          <w:color w:val="000000" w:themeTint="bf"/>
          <w:sz w:val="24"/>
          <w:szCs w:val="24"/>
        </w:rPr>
        <w:t>1</w:t>
      </w:r>
      <w:r>
        <w:rPr>
          <w:rFonts w:cs="Arial" w:ascii="Arial" w:hAnsi="Arial"/>
          <w:color w:val="000000" w:themeTint="bf"/>
          <w:sz w:val="24"/>
          <w:szCs w:val="24"/>
          <w:lang w:val="mn-Cyrl-MN"/>
        </w:rPr>
        <w:t>7</w:t>
      </w:r>
      <w:r>
        <w:rPr>
          <w:rFonts w:cs="Arial" w:ascii="Arial" w:hAnsi="Arial"/>
          <w:color w:val="000000" w:themeTint="bf"/>
          <w:sz w:val="24"/>
          <w:szCs w:val="24"/>
        </w:rPr>
        <w:t>.</w:t>
      </w:r>
      <w:r>
        <w:rPr>
          <w:rFonts w:cs="Arial" w:ascii="Arial" w:hAnsi="Arial"/>
          <w:color w:val="000000" w:themeTint="bf"/>
          <w:sz w:val="24"/>
          <w:szCs w:val="24"/>
          <w:lang w:val="mn-Cyrl-MN"/>
        </w:rPr>
        <w:t xml:space="preserve">5 дахь хэсгийн "17.3" гэснийг "17.4" гэж тус тус  өөрчлөх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ind w:hanging="0"/>
        <w:jc w:val="both"/>
        <w:rPr>
          <w:rFonts w:eastAsia="Times New Roman" w:cs="Arial"/>
          <w:bCs/>
          <w:color w:themeTint="bf"/>
          <w:sz w:val="24"/>
          <w:szCs w:val="24"/>
          <w:lang w:val="mn-Cyrl-MN"/>
        </w:rPr>
      </w:pPr>
      <w:r>
        <w:rPr>
          <w:rFonts w:eastAsia="Times New Roman" w:cs="Arial"/>
          <w:bCs/>
          <w:color w:themeTint="bf"/>
          <w:sz w:val="24"/>
          <w:szCs w:val="24"/>
          <w:lang w:val="mn-Cyrl-MN"/>
        </w:rPr>
      </w:r>
    </w:p>
    <w:p>
      <w:pPr>
        <w:pStyle w:val="Normal"/>
        <w:ind w:hanging="0"/>
        <w:jc w:val="both"/>
        <w:rPr>
          <w:rFonts w:ascii="Arial" w:hAnsi="Arial"/>
          <w:color w:val="000000"/>
        </w:rPr>
      </w:pPr>
      <w:r>
        <w:rPr>
          <w:rFonts w:cs="Arial" w:ascii="Arial" w:hAnsi="Arial"/>
          <w:color w:val="000000" w:themeColor="text1" w:themeTint="bf"/>
          <w:sz w:val="24"/>
          <w:szCs w:val="24"/>
          <w:lang w:val="mn-Cyrl-MN"/>
        </w:rPr>
        <w:tab/>
      </w:r>
      <w:r>
        <w:rPr>
          <w:rFonts w:cs="Arial" w:ascii="Arial" w:hAnsi="Arial"/>
          <w:b/>
          <w:bCs/>
          <w:i/>
          <w:iCs/>
          <w:color w:val="000000" w:themeColor="text1" w:themeTint="bf"/>
          <w:sz w:val="24"/>
          <w:szCs w:val="24"/>
          <w:lang w:val="mn-Cyrl-MN"/>
        </w:rPr>
        <w:t xml:space="preserve">5. </w:t>
      </w:r>
      <w:r>
        <w:rPr>
          <w:rFonts w:cs="Arial" w:ascii="Arial" w:hAnsi="Arial"/>
          <w:b w:val="false"/>
          <w:bCs w:val="false"/>
          <w:i w:val="false"/>
          <w:iCs w:val="false"/>
          <w:color w:val="000000" w:themeTint="bf"/>
          <w:sz w:val="24"/>
          <w:szCs w:val="24"/>
          <w:lang w:val="mn-Cyrl-MN" w:eastAsia="en-US" w:bidi="th-TH"/>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bidi="th-TH"/>
        </w:rPr>
        <w:t xml:space="preserve"> </w:t>
      </w:r>
      <w:r>
        <w:rPr>
          <w:rFonts w:cs="Arial" w:ascii="Arial" w:hAnsi="Arial"/>
          <w:color w:val="000000" w:themeTint="bf"/>
          <w:sz w:val="24"/>
          <w:szCs w:val="24"/>
          <w:lang w:val="mn-Cyrl-MN"/>
        </w:rPr>
        <w:t xml:space="preserve">Төслийн 1 дүгээр зүйлд доор дурдсан агуулгатай 16.7 дахь заалтыг нэмэх: </w:t>
      </w:r>
    </w:p>
    <w:p>
      <w:pPr>
        <w:pStyle w:val="ListParagraph"/>
        <w:spacing w:lineRule="auto" w:line="240"/>
        <w:ind w:left="0" w:hanging="0"/>
        <w:jc w:val="both"/>
        <w:rPr>
          <w:rFonts w:ascii="Arial" w:hAnsi="Arial" w:cs="Arial"/>
          <w:b/>
          <w:b/>
          <w:color w:val="000000" w:themeTint="bf"/>
          <w:sz w:val="24"/>
          <w:szCs w:val="24"/>
          <w:lang w:val="mn-Cyrl-MN"/>
        </w:rPr>
      </w:pPr>
      <w:r>
        <w:rPr>
          <w:rFonts w:cs="Arial" w:ascii="Arial" w:hAnsi="Arial"/>
          <w:b/>
          <w:color w:val="000000"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color w:val="000000" w:themeTint="bf"/>
          <w:sz w:val="24"/>
          <w:szCs w:val="24"/>
          <w:lang w:val="mn-Cyrl-MN"/>
        </w:rPr>
        <w:tab/>
        <w:t>"16.7.Төсвийн тогтворжуулалтын сангийн хөрөнгө нь энэ хуулийн 16</w:t>
      </w:r>
      <w:r>
        <w:rPr>
          <w:rFonts w:cs="Arial" w:ascii="Arial" w:hAnsi="Arial"/>
          <w:color w:val="000000" w:themeTint="bf"/>
          <w:sz w:val="24"/>
          <w:szCs w:val="24"/>
          <w:shd w:fill="FFFFFF" w:val="clear"/>
          <w:lang w:val="mn-Cyrl-MN"/>
        </w:rPr>
        <w:t xml:space="preserve">.3.1-д </w:t>
      </w:r>
      <w:r>
        <w:rPr>
          <w:rFonts w:cs="Arial" w:ascii="Arial" w:hAnsi="Arial"/>
          <w:color w:val="000000" w:themeTint="bf"/>
          <w:sz w:val="24"/>
          <w:szCs w:val="24"/>
          <w:lang w:val="mn-Cyrl-MN"/>
        </w:rPr>
        <w:t xml:space="preserve">заасан төсвийн алдагдлыг бүрэн санхүүжүүлэхэд хүрэлцэхгүй тохиолдолд уг алдагдлыг санхүүжүүлэх зориулалтаар Засгийн газар Төсвийн тогтвортой байдлын тухай хуулийн 6.1.4-т заасан хязгаарт багтаан зээл авч болно."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ListParagraph"/>
        <w:spacing w:lineRule="auto" w:line="240"/>
        <w:ind w:left="0" w:hanging="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ListParagraph"/>
        <w:spacing w:lineRule="auto" w:line="240"/>
        <w:ind w:left="0" w:hanging="0"/>
        <w:jc w:val="both"/>
        <w:rPr>
          <w:rFonts w:ascii="Arial" w:hAnsi="Arial"/>
          <w:color w:val="000000"/>
        </w:rPr>
      </w:pPr>
      <w:r>
        <w:rPr>
          <w:rFonts w:cs="Arial" w:ascii="Arial" w:hAnsi="Arial"/>
          <w:color w:val="000000" w:themeTint="bf"/>
          <w:sz w:val="24"/>
          <w:szCs w:val="24"/>
          <w:lang w:val="mn-Cyrl-MN"/>
        </w:rPr>
        <w:tab/>
      </w:r>
    </w:p>
    <w:p>
      <w:pPr>
        <w:pStyle w:val="ListParagraph"/>
        <w:spacing w:lineRule="auto" w:line="240"/>
        <w:ind w:left="0" w:hanging="0"/>
        <w:jc w:val="both"/>
        <w:rPr>
          <w:rFonts w:ascii="Arial" w:hAnsi="Arial"/>
          <w:color w:val="000000"/>
        </w:rPr>
      </w:pPr>
      <w:r>
        <w:rPr>
          <w:rFonts w:cs="Arial" w:ascii="Arial" w:hAnsi="Arial"/>
          <w:b w:val="false"/>
          <w:bCs w:val="false"/>
          <w:color w:val="000000" w:themeTint="bf"/>
          <w:sz w:val="24"/>
          <w:szCs w:val="24"/>
          <w:lang w:val="mn-Cyrl-MN"/>
        </w:rPr>
        <w:tab/>
      </w:r>
      <w:r>
        <w:rPr>
          <w:rFonts w:cs="Arial" w:ascii="Arial" w:hAnsi="Arial"/>
          <w:b/>
          <w:bCs/>
          <w:i/>
          <w:iCs/>
          <w:color w:val="000000" w:themeTint="bf"/>
          <w:sz w:val="24"/>
          <w:szCs w:val="24"/>
          <w:lang w:val="mn-Cyrl-MN"/>
        </w:rPr>
        <w:t xml:space="preserve">6. </w:t>
      </w:r>
      <w:r>
        <w:rPr>
          <w:rFonts w:cs="Arial" w:ascii="Arial" w:hAnsi="Arial"/>
          <w:b w:val="false"/>
          <w:bCs w:val="false"/>
          <w:i w:val="false"/>
          <w:iCs w:val="false"/>
          <w:color w:val="000000" w:themeTint="bf"/>
          <w:sz w:val="24"/>
          <w:szCs w:val="24"/>
          <w:lang w:val="mn-Cyrl-MN" w:eastAsia="en-US" w:bidi="th-TH"/>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bidi="th-TH"/>
        </w:rPr>
        <w:t xml:space="preserve"> </w:t>
      </w:r>
      <w:r>
        <w:rPr>
          <w:rFonts w:cs="Arial" w:ascii="Arial" w:hAnsi="Arial"/>
          <w:color w:val="000000" w:themeTint="bf"/>
          <w:sz w:val="24"/>
          <w:szCs w:val="24"/>
          <w:lang w:val="mn-Cyrl-MN"/>
        </w:rPr>
        <w:t xml:space="preserve">Төслийн 1 дүгээр зүйлийн 17.1 дэх заалтыг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"17.1.Энэ хуулийн 16.1-д заасан Төсвийн тогтворжуулалтын сангийн хөрөнгийн удирдлагыг санхүү, төсвийн асуудал эрхэлсэн төрийн захиргааны төв байгууллага хэрэгжүүлэх ба шаардлагатай гэж үзвэл гэрээний үндсэн дээр Ирээдүйн өв сангийн тухай хуулиар байгуулагдсан корпорациар удирдуулж болно.”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i/>
          <w:iCs/>
          <w:color w:val="000000" w:themeTint="bf"/>
          <w:sz w:val="24"/>
          <w:szCs w:val="24"/>
          <w:lang w:val="mn-Cyrl-MN"/>
        </w:rPr>
        <w:t xml:space="preserve">7. </w:t>
      </w:r>
      <w:r>
        <w:rPr>
          <w:rFonts w:cs="Arial" w:ascii="Arial" w:hAnsi="Arial"/>
          <w:b w:val="false"/>
          <w:bCs w:val="false"/>
          <w:i w:val="false"/>
          <w:iCs w:val="false"/>
          <w:color w:val="000000" w:themeTint="bf"/>
          <w:sz w:val="24"/>
          <w:szCs w:val="24"/>
          <w:lang w:val="mn-Cyrl-MN" w:eastAsia="en-US" w:bidi="th-TH"/>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bidi="th-TH"/>
        </w:rPr>
        <w:t xml:space="preserve"> </w:t>
      </w:r>
      <w:r>
        <w:rPr>
          <w:rFonts w:cs="Arial" w:ascii="Arial" w:hAnsi="Arial"/>
          <w:color w:val="000000" w:themeTint="bf"/>
          <w:sz w:val="24"/>
          <w:szCs w:val="24"/>
          <w:lang w:val="mn-Cyrl-MN"/>
        </w:rPr>
        <w:t xml:space="preserve">Төслийн 1 дүгээр зүйлд доор дурдсан агуулгатай 17.2 дахь заалт нэмэх: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w:t>
      </w:r>
      <w:r>
        <w:rPr>
          <w:rFonts w:cs="Arial" w:ascii="Arial" w:hAnsi="Arial"/>
          <w:color w:val="000000" w:themeTint="bf"/>
          <w:sz w:val="24"/>
          <w:szCs w:val="24"/>
          <w:lang w:val="mn-Cyrl-MN"/>
        </w:rPr>
        <w:t xml:space="preserve">17.2.Энэ хуулийн 17.1-д заасан гэрээнд Төсвийн тогтворжуулалтын сангийн хөрөнгийн удирдлагыг хэрэгжүүлэх удирдамж, нөхцөл, түүнтэй холбогдох зардал зэрэг асуудлыг тусгана."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i/>
          <w:iCs/>
          <w:color w:val="000000" w:themeTint="bf"/>
          <w:sz w:val="24"/>
          <w:szCs w:val="24"/>
          <w:lang w:val="mn-Cyrl-MN"/>
        </w:rPr>
        <w:t xml:space="preserve">8. </w:t>
      </w:r>
      <w:r>
        <w:rPr>
          <w:rFonts w:cs="Arial" w:ascii="Arial" w:hAnsi="Arial"/>
          <w:b w:val="false"/>
          <w:bCs w:val="false"/>
          <w:i w:val="false"/>
          <w:iCs w:val="false"/>
          <w:color w:val="000000" w:themeTint="bf"/>
          <w:sz w:val="24"/>
          <w:szCs w:val="24"/>
          <w:lang w:val="mn-Cyrl-MN" w:eastAsia="en-US" w:bidi="th-TH"/>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bidi="th-TH"/>
        </w:rPr>
        <w:t xml:space="preserve"> </w:t>
      </w:r>
      <w:r>
        <w:rPr>
          <w:rFonts w:cs="Arial" w:ascii="Arial" w:hAnsi="Arial"/>
          <w:b w:val="false"/>
          <w:bCs w:val="false"/>
          <w:color w:val="000000" w:themeTint="bf"/>
          <w:sz w:val="24"/>
          <w:szCs w:val="24"/>
          <w:lang w:val="mn-Cyrl-MN"/>
        </w:rPr>
        <w:t xml:space="preserve">Төслийн 1 дүгээр зүйлийн 17.2 дахь заалтын </w:t>
      </w:r>
      <w:r>
        <w:rPr>
          <w:rFonts w:cs="Arial" w:ascii="Arial" w:hAnsi="Arial"/>
          <w:color w:val="000000" w:themeTint="bf"/>
          <w:sz w:val="24"/>
          <w:szCs w:val="24"/>
          <w:lang w:val="mn-Cyrl-MN"/>
        </w:rPr>
        <w:t xml:space="preserve">"Энэ хуулийн 17.1-д заасан" гэснийг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 хураалт явуулъя.</w:t>
      </w:r>
    </w:p>
    <w:p>
      <w:pPr>
        <w:pStyle w:val="Normal"/>
        <w:ind w:firstLine="720"/>
        <w:jc w:val="both"/>
        <w:rPr>
          <w:rStyle w:val="Emphasis"/>
          <w:rFonts w:ascii="Arial" w:hAnsi="Arial" w:eastAsia="Arial" w:cs="Arial"/>
          <w:b w:val="false"/>
          <w:b w:val="false"/>
          <w:bCs w:val="false"/>
          <w:i w:val="false"/>
          <w:i w:val="false"/>
          <w:iCs w:val="false"/>
          <w:caps w:val="false"/>
          <w:smallCaps w:val="false"/>
          <w:sz w:val="24"/>
          <w:szCs w:val="24"/>
          <w:u w:val="none"/>
          <w:lang w:val="mn-Cyrl-MN" w:eastAsia="en-US" w:bidi="ar-SA"/>
        </w:rPr>
      </w:pPr>
      <w:r>
        <w:rPr>
          <w:rFonts w:eastAsia="Arial" w:cs="Arial" w:ascii="Arial" w:hAnsi="Arial"/>
          <w:b w:val="false"/>
          <w:bCs w:val="false"/>
          <w:i w:val="false"/>
          <w:iCs w:val="false"/>
          <w:caps w:val="false"/>
          <w:smallCaps w:val="false"/>
          <w:sz w:val="24"/>
          <w:szCs w:val="24"/>
          <w:u w:val="none"/>
          <w:lang w:val="mn-Cyrl-MN" w:eastAsia="en-US" w:bidi="ar-SA"/>
        </w:rPr>
      </w:r>
    </w:p>
    <w:p>
      <w:pPr>
        <w:pStyle w:val="Normal"/>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Дээрх саналын томьёололтой холбогдуулан Улсын Их Хурлын гишүүн Ж.Эрдэнэбатын тавьсан асуултад Сангийн яамны Санхүүгийн хөрөнгийн удирдлагын хэлтсийн ахлах мэргэжилтэн Ц.Зоригбат хариулж, тайлбар хийв.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hanging="0"/>
        <w:jc w:val="both"/>
        <w:rPr>
          <w:rFonts w:ascii="Arial" w:hAnsi="Arial"/>
          <w:color w:val="000000"/>
        </w:rPr>
      </w:pPr>
      <w:r>
        <w:rPr>
          <w:rFonts w:cs="Arial" w:ascii="Arial" w:hAnsi="Arial"/>
          <w:color w:val="000000" w:themeTint="bf"/>
          <w:sz w:val="24"/>
          <w:szCs w:val="24"/>
          <w:lang w:val="mn-Cyrl-MN"/>
        </w:rPr>
        <w:tab/>
      </w:r>
      <w:r>
        <w:rPr>
          <w:rFonts w:cs="Arial" w:ascii="Arial" w:hAnsi="Arial"/>
          <w:b/>
          <w:bCs/>
          <w:i/>
          <w:iCs/>
          <w:color w:val="000000" w:themeTint="bf"/>
          <w:sz w:val="24"/>
          <w:szCs w:val="24"/>
          <w:lang w:val="mn-Cyrl-MN"/>
        </w:rPr>
        <w:t xml:space="preserve">9. </w:t>
      </w:r>
      <w:r>
        <w:rPr>
          <w:rFonts w:cs="Arial" w:ascii="Arial" w:hAnsi="Arial"/>
          <w:b w:val="false"/>
          <w:bCs w:val="false"/>
          <w:i w:val="false"/>
          <w:iCs w:val="false"/>
          <w:color w:val="000000" w:themeTint="bf"/>
          <w:sz w:val="24"/>
          <w:szCs w:val="24"/>
          <w:lang w:val="mn-Cyrl-MN" w:eastAsia="en-US" w:bidi="th-TH"/>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bidi="th-TH"/>
        </w:rPr>
        <w:t xml:space="preserve"> </w:t>
      </w: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08"/>
        <w:jc w:val="both"/>
        <w:rPr>
          <w:rFonts w:ascii="Arial" w:hAnsi="Arial" w:cs="Arial"/>
          <w:color w:val="000000" w:themeTint="bf"/>
          <w:sz w:val="24"/>
          <w:szCs w:val="24"/>
          <w:u w:val="single"/>
          <w:lang w:val="mn-Cyrl-MN"/>
        </w:rPr>
      </w:pPr>
      <w:r>
        <w:rPr>
          <w:rFonts w:cs="Arial" w:ascii="Arial" w:hAnsi="Arial"/>
          <w:color w:val="000000" w:themeTint="bf"/>
          <w:sz w:val="24"/>
          <w:szCs w:val="24"/>
          <w:u w:val="single"/>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Төсвийн тогтвортой байдлын тухай хуулийн 4 дүгээр зүйлийн 4.1.5 дахь заалтын “Хүний хөгжил санд” гэснийг “Ирээдүйн өв санд" гэж өөрчилсүгэй."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ind w:firstLine="720"/>
        <w:jc w:val="both"/>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90.9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i/>
          <w:iCs/>
          <w:color w:val="000000" w:themeTint="bf"/>
          <w:sz w:val="24"/>
          <w:szCs w:val="24"/>
          <w:lang w:val="mn-Cyrl-MN"/>
        </w:rPr>
        <w:t xml:space="preserve">10. </w:t>
      </w:r>
      <w:r>
        <w:rPr>
          <w:rFonts w:cs="Arial" w:ascii="Arial" w:hAnsi="Arial"/>
          <w:b w:val="false"/>
          <w:bCs w:val="false"/>
          <w:i w:val="false"/>
          <w:iCs w:val="false"/>
          <w:color w:val="000000" w:themeTint="bf"/>
          <w:sz w:val="24"/>
          <w:szCs w:val="24"/>
          <w:lang w:val="mn-Cyrl-MN" w:eastAsia="en-US" w:bidi="th-TH"/>
        </w:rPr>
        <w:t>Улсын Их Хурлын гишүүн Р.Амаржаргал, Д.Батцогт, Б.Наранхүү, Ч.Улаан, Ч.Хүрэлбаатар нарын гаргасан,</w:t>
      </w:r>
      <w:r>
        <w:rPr>
          <w:rFonts w:cs="Arial" w:ascii="Arial" w:hAnsi="Arial"/>
          <w:b/>
          <w:bCs/>
          <w:i/>
          <w:iCs/>
          <w:color w:val="000000" w:themeTint="bf"/>
          <w:sz w:val="24"/>
          <w:szCs w:val="24"/>
          <w:lang w:val="mn-Cyrl-MN" w:eastAsia="en-US" w:bidi="th-TH"/>
        </w:rPr>
        <w:t xml:space="preserve"> </w:t>
      </w:r>
      <w:r>
        <w:rPr>
          <w:rFonts w:cs="Arial" w:ascii="Arial" w:hAnsi="Arial"/>
          <w:color w:val="000000" w:themeTint="bf"/>
          <w:sz w:val="24"/>
          <w:szCs w:val="24"/>
          <w:lang w:val="mn-Cyrl-MN"/>
        </w:rPr>
        <w:t xml:space="preserve">Төслийн 4 дүгээр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b/>
          <w:color w:val="000000" w:themeTint="bf"/>
          <w:sz w:val="24"/>
          <w:szCs w:val="24"/>
          <w:lang w:val="mn-Cyrl-MN"/>
        </w:rPr>
        <w:t>“</w:t>
      </w:r>
      <w:r>
        <w:rPr>
          <w:rFonts w:cs="Arial" w:ascii="Arial" w:hAnsi="Arial"/>
          <w:b/>
          <w:color w:val="000000" w:themeTint="bf"/>
          <w:sz w:val="24"/>
          <w:szCs w:val="24"/>
          <w:lang w:val="mn-Cyrl-MN"/>
        </w:rPr>
        <w:t xml:space="preserve">4 дүгээр зүйл. </w:t>
      </w:r>
      <w:r>
        <w:rPr>
          <w:rFonts w:cs="Arial" w:ascii="Arial" w:hAnsi="Arial"/>
          <w:color w:val="000000" w:themeTint="bf"/>
          <w:sz w:val="24"/>
          <w:szCs w:val="24"/>
          <w:lang w:val="mn-Cyrl-MN"/>
        </w:rPr>
        <w:t xml:space="preserve">Энэ хуулийн 2 дугаар зүйлийг 2017 оны 01 дүгээр сарын 01-ний өдрөөс, бусад зүйлийг 2020 оны 01 дүгээр сарын 01-ний өдрөөс эхлэн дагаж мөрдөнө.”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numPr>
          <w:ilvl w:val="0"/>
          <w:numId w:val="0"/>
        </w:numPr>
        <w:ind w:firstLine="720"/>
        <w:jc w:val="both"/>
        <w:outlineLvl w:val="2"/>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numPr>
          <w:ilvl w:val="0"/>
          <w:numId w:val="0"/>
        </w:numPr>
        <w:ind w:firstLine="720"/>
        <w:jc w:val="both"/>
        <w:outlineLvl w:val="2"/>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widowControl w:val="false"/>
        <w:numPr>
          <w:ilvl w:val="0"/>
          <w:numId w:val="13"/>
        </w:numPr>
        <w:suppressAutoHyphens w:val="true"/>
        <w:bidi w:val="0"/>
        <w:jc w:val="both"/>
        <w:outlineLvl w:val="2"/>
        <w:rPr/>
      </w:pPr>
      <w:r>
        <w:rPr>
          <w:rFonts w:cs="Arial" w:ascii="Arial" w:hAnsi="Arial"/>
          <w:b w:val="false"/>
          <w:bCs w:val="false"/>
          <w:color w:val="000000" w:themeTint="bf"/>
          <w:sz w:val="24"/>
          <w:szCs w:val="24"/>
          <w:lang w:val="mn-Cyrl-MN"/>
        </w:rPr>
        <w:t xml:space="preserve">Хүний хөгжил сангийн талаар авах зарим арга хэмжээний тухай Улсын Их Хурлын тогтоолын төслийн талаарх зарчмын зөрүүтэй саналын томьёолол. </w:t>
      </w:r>
    </w:p>
    <w:p>
      <w:pPr>
        <w:pStyle w:val="Normal"/>
        <w:numPr>
          <w:ilvl w:val="0"/>
          <w:numId w:val="0"/>
        </w:numPr>
        <w:jc w:val="both"/>
        <w:outlineLvl w:val="2"/>
        <w:rPr>
          <w:rFonts w:ascii="Arial" w:hAnsi="Arial" w:cs="Arial"/>
          <w:b w:val="false"/>
          <w:b w:val="false"/>
          <w:bCs w:val="false"/>
          <w:color w:val="000000" w:themeTint="bf"/>
          <w:sz w:val="24"/>
          <w:szCs w:val="24"/>
          <w:lang w:val="mn-Cyrl-MN"/>
        </w:rPr>
      </w:pPr>
      <w:r>
        <w:rPr>
          <w:rFonts w:cs="Arial" w:ascii="Arial" w:hAnsi="Arial"/>
          <w:b w:val="false"/>
          <w:bCs w:val="false"/>
          <w:color w:val="000000"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b/>
          <w:bCs/>
          <w:color w:val="000000" w:themeTint="bf"/>
          <w:sz w:val="24"/>
          <w:szCs w:val="24"/>
          <w:lang w:val="mn-Cyrl-MN"/>
        </w:rPr>
        <w:t xml:space="preserve">Б.Болор: - </w:t>
      </w:r>
      <w:r>
        <w:rPr>
          <w:rFonts w:cs="Arial" w:ascii="Arial" w:hAnsi="Arial"/>
          <w:b w:val="false"/>
          <w:bCs w:val="false"/>
          <w:i w:val="false"/>
          <w:iCs w:val="false"/>
          <w:color w:val="000000" w:themeTint="bf"/>
          <w:sz w:val="24"/>
          <w:szCs w:val="24"/>
          <w:lang w:val="mn-Cyrl-MN" w:eastAsia="en-US" w:bidi="th-TH"/>
        </w:rPr>
        <w:t xml:space="preserve">Улсын Их Хурлын гишүүн Р.Амаржаргал, Д.Батцогт, Б.Наранхүү, Ч.Улаан, Ч.Хүрэлбаатар нарын гаргасан, </w:t>
      </w:r>
      <w:r>
        <w:rPr>
          <w:rFonts w:cs="Arial" w:ascii="Arial" w:hAnsi="Arial"/>
          <w:color w:val="000000" w:themeTint="bf"/>
          <w:sz w:val="24"/>
          <w:szCs w:val="24"/>
          <w:lang w:val="mn-Cyrl-MN"/>
        </w:rPr>
        <w:t xml:space="preserve">Төслийн 1 дүгээр зүйлийн 1, 2 дахь заалтыг хасах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Fonts w:eastAsia="Times New Roman" w:cs="Arial" w:ascii="Arial" w:hAnsi="Arial"/>
          <w:bCs/>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numPr>
          <w:ilvl w:val="0"/>
          <w:numId w:val="0"/>
        </w:numPr>
        <w:ind w:firstLine="720"/>
        <w:jc w:val="both"/>
        <w:outlineLvl w:val="2"/>
        <w:rPr>
          <w:rFonts w:ascii="Arial" w:hAnsi="Arial"/>
          <w:color w:val="000000"/>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100.0 хувийн саналаар дэмжигдлээ.</w:t>
      </w:r>
      <w:r>
        <w:rPr>
          <w:rFonts w:eastAsia="Times New Roman" w:cs="Arial" w:ascii="Arial" w:hAnsi="Arial"/>
          <w:b w:val="false"/>
          <w:bCs w:val="false"/>
          <w:color w:val="000000"/>
          <w:sz w:val="24"/>
          <w:szCs w:val="24"/>
          <w:lang w:val="mn-Cyrl-MN" w:eastAsia="en-US"/>
        </w:rPr>
        <w:t xml:space="preserve"> </w:t>
      </w:r>
      <w:r>
        <w:rPr>
          <w:rFonts w:eastAsia="Times New Roman" w:cs="Arial" w:ascii="Arial" w:hAnsi="Arial"/>
          <w:bCs/>
          <w:color w:val="000000" w:themeTint="bf"/>
          <w:sz w:val="24"/>
          <w:szCs w:val="24"/>
          <w:lang w:val="mn-Cyrl-MN"/>
        </w:rPr>
        <w:t xml:space="preserve"> </w:t>
      </w:r>
    </w:p>
    <w:p>
      <w:pPr>
        <w:pStyle w:val="Normal"/>
        <w:numPr>
          <w:ilvl w:val="0"/>
          <w:numId w:val="0"/>
        </w:numPr>
        <w:ind w:firstLine="720"/>
        <w:jc w:val="both"/>
        <w:outlineLvl w:val="2"/>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b w:val="false"/>
          <w:bCs w:val="false"/>
          <w:color w:val="000000" w:themeTint="bf"/>
          <w:lang w:val="mn-Cyrl-MN"/>
        </w:rPr>
        <w:t xml:space="preserve">Хуулийн төсөлтэй холбогдуулан ажлын хэсгийн ахлагч, Улсын Их Хурлын гишүүн Р.Амаржаргал, Монгол Улсын Ерөнхийлөгчийн Иргэний оролцоо, эдийн засгийн бодлогын зөвлөх Л.Дашдорж нар үг хэлэв. </w:t>
      </w:r>
    </w:p>
    <w:p>
      <w:pPr>
        <w:pStyle w:val="Normal"/>
        <w:numPr>
          <w:ilvl w:val="0"/>
          <w:numId w:val="0"/>
        </w:numPr>
        <w:ind w:firstLine="720"/>
        <w:jc w:val="both"/>
        <w:outlineLvl w:val="2"/>
        <w:rPr>
          <w:rFonts w:ascii="Arial" w:hAnsi="Arial" w:cs="Arial"/>
          <w:color w:val="000000" w:themeColor="text1" w:themeTint="bf"/>
          <w:lang w:val="mn-Cyrl-MN"/>
        </w:rPr>
      </w:pPr>
      <w:r>
        <w:rPr>
          <w:rFonts w:cs="Arial" w:ascii="Arial" w:hAnsi="Arial"/>
          <w:color w:val="000000" w:themeColor="text1" w:themeTint="bf"/>
          <w:lang w:val="mn-Cyrl-MN"/>
        </w:rPr>
      </w:r>
    </w:p>
    <w:p>
      <w:pPr>
        <w:pStyle w:val="Normal"/>
        <w:numPr>
          <w:ilvl w:val="0"/>
          <w:numId w:val="0"/>
        </w:numPr>
        <w:spacing w:lineRule="atLeast" w:line="200" w:before="0" w:after="0"/>
        <w:ind w:firstLine="720"/>
        <w:jc w:val="both"/>
        <w:outlineLvl w:val="2"/>
        <w:rPr>
          <w:rFonts w:ascii="Arial" w:hAnsi="Arial" w:cs="Arial"/>
          <w:color w:val="000000" w:themeColor="text1" w:themeTint="bf"/>
          <w:lang w:val="mn-Cyrl-MN"/>
        </w:rPr>
      </w:pPr>
      <w:r>
        <w:rPr>
          <w:rStyle w:val="Emphasis"/>
          <w:rFonts w:cs="Arial" w:ascii="Arial" w:hAnsi="Arial"/>
          <w:b w:val="false"/>
          <w:bCs w:val="false"/>
          <w:i w:val="false"/>
          <w:iCs w:val="false"/>
          <w:color w:val="000000" w:themeColor="text1" w:themeTint="bf"/>
          <w:sz w:val="24"/>
          <w:szCs w:val="24"/>
          <w:lang w:val="mn-Cyrl-MN"/>
        </w:rPr>
        <w:t xml:space="preserve">Байнгын хорооноос гарах санал, дүгнэлтийг Улсын Их Хурлын гишүүн Д.Батцогт Улсын Их Хурлын чуулганы нэгдсэн хуралдаанд танилцуулахаар тогтов. </w:t>
      </w:r>
    </w:p>
    <w:p>
      <w:pPr>
        <w:pStyle w:val="Normal"/>
        <w:spacing w:lineRule="atLeast" w:line="200" w:before="0" w:after="0"/>
        <w:jc w:val="both"/>
        <w:rPr/>
      </w:pPr>
      <w:r>
        <w:rPr>
          <w:rStyle w:val="Emphasis"/>
          <w:rFonts w:cs="Arial" w:ascii="Arial" w:hAnsi="Arial"/>
          <w:b/>
          <w:bCs/>
          <w:i/>
          <w:iCs/>
          <w:color w:val="000000"/>
          <w:sz w:val="24"/>
          <w:szCs w:val="24"/>
          <w:lang w:val="mn-Cyrl-MN"/>
        </w:rPr>
        <w:tab/>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Уг асуудлыг 16 цаг 25 минутад хэлэлцэж дуусав.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bCs/>
          <w:i/>
          <w:iCs/>
          <w:color w:val="000000"/>
          <w:sz w:val="24"/>
          <w:szCs w:val="24"/>
          <w:lang w:val="mn-Cyrl-MN"/>
        </w:rPr>
        <w:tab/>
        <w:t xml:space="preserve">Гурав. </w:t>
      </w:r>
      <w:bookmarkStart w:id="6" w:name="__DdeLink__18440_873545348"/>
      <w:r>
        <w:rPr>
          <w:rStyle w:val="Emphasis"/>
          <w:rFonts w:cs="Arial" w:ascii="Arial" w:hAnsi="Arial"/>
          <w:b/>
          <w:bCs/>
          <w:i/>
          <w:iCs/>
          <w:color w:val="000000"/>
          <w:sz w:val="24"/>
          <w:szCs w:val="24"/>
          <w:lang w:val="mn-Cyrl-MN"/>
        </w:rPr>
        <w:t>Нийслэл хотын албан татварын тухай хуулийн төсөл /</w:t>
      </w:r>
      <w:r>
        <w:rPr>
          <w:rStyle w:val="Emphasis"/>
          <w:rFonts w:cs="Arial" w:ascii="Arial" w:hAnsi="Arial"/>
          <w:b w:val="false"/>
          <w:bCs w:val="false"/>
          <w:i/>
          <w:iCs/>
          <w:color w:val="000000"/>
          <w:sz w:val="24"/>
          <w:szCs w:val="24"/>
          <w:lang w:val="mn-Cyrl-MN"/>
        </w:rPr>
        <w:t>Засгийн газар 2014.12.30-ны өдөр өргөн мэдүүлсэн, анхны хэлэлцүүлэг, үргэлжлэл</w:t>
      </w:r>
      <w:bookmarkEnd w:id="6"/>
      <w:r>
        <w:rPr>
          <w:rStyle w:val="Emphasis"/>
          <w:rFonts w:cs="Arial" w:ascii="Arial" w:hAnsi="Arial"/>
          <w:b/>
          <w:bCs/>
          <w:i/>
          <w:iCs/>
          <w:color w:val="000000"/>
          <w:sz w:val="24"/>
          <w:szCs w:val="24"/>
          <w:lang w:val="mn-Cyrl-MN"/>
        </w:rPr>
        <w:t>/.</w:t>
      </w:r>
    </w:p>
    <w:p>
      <w:pPr>
        <w:pStyle w:val="Normal"/>
        <w:spacing w:lineRule="atLeast" w:line="200" w:before="0" w:after="0"/>
        <w:jc w:val="both"/>
        <w:rPr>
          <w:rStyle w:val="Emphasis"/>
          <w:rFonts w:ascii="Arial" w:hAnsi="Arial" w:cs="Arial"/>
          <w:b/>
          <w:b/>
          <w:bCs/>
          <w:i/>
          <w:i/>
          <w:iCs/>
          <w:color w:val="000000"/>
          <w:sz w:val="24"/>
          <w:szCs w:val="24"/>
          <w:lang w:val="mn-Cyrl-MN"/>
        </w:rPr>
      </w:pPr>
      <w:r>
        <w:rPr>
          <w:rFonts w:cs="Arial" w:ascii="Arial" w:hAnsi="Arial"/>
          <w:b/>
          <w:bCs/>
          <w:i/>
          <w:iCs/>
          <w:color w:val="000000"/>
          <w:sz w:val="24"/>
          <w:szCs w:val="24"/>
          <w:lang w:val="mn-Cyrl-MN"/>
        </w:rPr>
      </w:r>
    </w:p>
    <w:p>
      <w:pPr>
        <w:pStyle w:val="Normal"/>
        <w:spacing w:lineRule="atLeast" w:line="200" w:before="0" w:after="0"/>
        <w:jc w:val="both"/>
        <w:rPr/>
      </w:pPr>
      <w:r>
        <w:rPr>
          <w:rStyle w:val="Emphasis"/>
          <w:rFonts w:cs="Arial" w:ascii="Arial" w:hAnsi="Arial"/>
          <w:b/>
          <w:bCs/>
          <w:i/>
          <w:iCs/>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Хэлэлцэж буй асуудалтай холбогдуулан Сангийн сайд Ж.Эрдэнэбат, Сангийн яамны Төсвийн орлогын хэлтсийн дарга Э.Батбаяр, Татварын ерөнхий газрын Татварын удирдлага, хамтын ажиллагааны газрын дарга Б.Бадрал, Нийслэлийн Засаг даргын Санхүү, эдийн засгийн асуудал хариуцсан орлогч Н.Батаа, Нийслэлийн Засаг даргын Тамгын газрын Санхүү, төрийн сангийн хэлтсийн эдийн засагч Б.Норжинлхам нар оролцов. </w:t>
      </w:r>
    </w:p>
    <w:p>
      <w:pPr>
        <w:pStyle w:val="Normal"/>
        <w:spacing w:lineRule="atLeast" w:line="200" w:before="0" w:after="0"/>
        <w:jc w:val="both"/>
        <w:rPr>
          <w:rStyle w:val="Emphasis"/>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Төсвийн байнгын хорооны ажлын албаны ахлах зөвлөх Д.Отгонбаатар, зөвлөх Б.Гандулам, референт Ц.Батбаатар, Г.Нарантуяа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cs="Arial" w:ascii="Arial" w:hAnsi="Arial"/>
          <w:i w:val="false"/>
          <w:iCs w:val="false"/>
          <w:color w:val="000000" w:themeTint="bf"/>
          <w:sz w:val="24"/>
          <w:szCs w:val="24"/>
          <w:lang w:val="mn-Cyrl-MN"/>
        </w:rPr>
        <w:t xml:space="preserve">Нийслэл хотын албан татварын тухай хуулийн төслийн талаарх зарчмын зөрүүтэй саналын томьёоллоор санал хураав. </w:t>
      </w:r>
    </w:p>
    <w:p>
      <w:pPr>
        <w:pStyle w:val="Normal"/>
        <w:spacing w:lineRule="atLeast" w:line="200" w:before="0" w:after="0"/>
        <w:jc w:val="both"/>
        <w:rPr>
          <w:rStyle w:val="Emphasis"/>
          <w:rFonts w:ascii="Arial" w:hAnsi="Arial" w:cs="Arial"/>
          <w:i w:val="false"/>
          <w:i w:val="false"/>
          <w:iCs w:val="false"/>
          <w:color w:val="000000" w:themeTint="bf"/>
          <w:sz w:val="24"/>
          <w:szCs w:val="24"/>
          <w:lang w:val="mn-Cyrl-MN"/>
        </w:rPr>
      </w:pPr>
      <w:r>
        <w:rPr>
          <w:rFonts w:cs="Arial" w:ascii="Arial" w:hAnsi="Arial"/>
          <w:i w:val="false"/>
          <w:iCs w:val="false"/>
          <w:color w:val="000000" w:themeTint="bf"/>
          <w:sz w:val="24"/>
          <w:szCs w:val="24"/>
          <w:lang w:val="mn-Cyrl-MN"/>
        </w:rPr>
      </w:r>
    </w:p>
    <w:p>
      <w:pPr>
        <w:pStyle w:val="Normal"/>
        <w:spacing w:lineRule="atLeast" w:line="200" w:before="0" w:after="0"/>
        <w:jc w:val="both"/>
        <w:rPr/>
      </w:pPr>
      <w:r>
        <w:rPr>
          <w:rStyle w:val="Emphasis"/>
          <w:rFonts w:cs="Arial" w:ascii="Arial" w:hAnsi="Arial"/>
          <w:i w:val="false"/>
          <w:iCs w:val="false"/>
          <w:color w:val="000000" w:themeTint="bf"/>
          <w:sz w:val="24"/>
          <w:szCs w:val="24"/>
          <w:lang w:val="mn-Cyrl-MN"/>
        </w:rPr>
        <w:tab/>
      </w:r>
      <w:r>
        <w:rPr>
          <w:rStyle w:val="Emphasis"/>
          <w:rFonts w:cs="Arial" w:ascii="Arial" w:hAnsi="Arial"/>
          <w:b/>
          <w:bCs/>
          <w:i w:val="false"/>
          <w:iCs w:val="false"/>
          <w:color w:val="000000" w:themeTint="bf"/>
          <w:sz w:val="24"/>
          <w:szCs w:val="24"/>
          <w:lang w:val="mn-Cyrl-MN"/>
        </w:rPr>
        <w:t xml:space="preserve">Б.Болор: - </w:t>
      </w:r>
      <w:r>
        <w:rPr>
          <w:rStyle w:val="Emphasis"/>
          <w:rFonts w:cs="Arial" w:ascii="Arial" w:hAnsi="Arial"/>
          <w:b/>
          <w:bCs/>
          <w:i/>
          <w:iCs/>
          <w:color w:val="000000" w:themeTint="bf"/>
          <w:sz w:val="24"/>
          <w:szCs w:val="24"/>
          <w:lang w:val="mn-Cyrl-MN"/>
        </w:rPr>
        <w:t xml:space="preserve">1. </w:t>
      </w:r>
      <w:r>
        <w:rPr>
          <w:rStyle w:val="Emphasis"/>
          <w:rFonts w:cs="Arial" w:ascii="Arial" w:hAnsi="Arial"/>
          <w:b w:val="false"/>
          <w:bCs w:val="false"/>
          <w:i w:val="false"/>
          <w:iCs w:val="false"/>
          <w:color w:val="000000" w:themeTint="bf"/>
          <w:sz w:val="24"/>
          <w:szCs w:val="24"/>
          <w:lang w:val="mn-Cyrl-MN"/>
        </w:rPr>
        <w:t xml:space="preserve">Улсын Их Хурлын гишүүн Д.Ганхуяг, Д.Дэмбэрэл, Б.Чойжилсүрэн, Я.Санжмятав, М.Сономпил, Л.Эрдэнэчимэг нарын гаргасан, </w:t>
      </w:r>
      <w:r>
        <w:rPr>
          <w:rStyle w:val="Emphasis"/>
          <w:rFonts w:cs="Arial" w:ascii="Arial" w:hAnsi="Arial"/>
          <w:i w:val="false"/>
          <w:iCs w:val="false"/>
          <w:color w:val="000000" w:themeTint="bf"/>
          <w:sz w:val="24"/>
          <w:szCs w:val="24"/>
          <w:lang w:val="mn-Cyrl-MN"/>
        </w:rPr>
        <w:t xml:space="preserve">Байнгын хорооны өмнө нь хураагдсан зарчмын зөрүүтэй 11 дүгээр саналын 9.1, 9.2 дахь хэсгийг доор дурдсанаар өөрчлөн найруулах: </w:t>
      </w:r>
    </w:p>
    <w:p>
      <w:pPr>
        <w:pStyle w:val="Normal"/>
        <w:jc w:val="both"/>
        <w:rPr>
          <w:rStyle w:val="Emphasis"/>
          <w:rFonts w:ascii="Arial" w:hAnsi="Arial"/>
          <w:color w:val="000000"/>
        </w:rPr>
      </w:pPr>
      <w:r>
        <w:rPr>
          <w:rFonts w:ascii="Arial" w:hAnsi="Arial"/>
          <w:color w:val="000000"/>
        </w:rPr>
      </w:r>
    </w:p>
    <w:p>
      <w:pPr>
        <w:pStyle w:val="Normal"/>
        <w:jc w:val="both"/>
        <w:rPr/>
      </w:pPr>
      <w:r>
        <w:rPr>
          <w:rStyle w:val="Emphasis"/>
          <w:rFonts w:cs="Arial" w:ascii="Arial" w:hAnsi="Arial"/>
          <w:i w:val="false"/>
          <w:iCs w:val="false"/>
          <w:color w:val="000000" w:themeTint="bf"/>
          <w:sz w:val="24"/>
          <w:szCs w:val="24"/>
          <w:lang w:val="mn-Cyrl-MN"/>
        </w:rPr>
        <w:tab/>
      </w:r>
      <w:r>
        <w:rPr>
          <w:rStyle w:val="Emphasis"/>
          <w:rFonts w:cs="Arial" w:ascii="Arial" w:hAnsi="Arial"/>
          <w:b w:val="false"/>
          <w:bCs w:val="false"/>
          <w:i w:val="false"/>
          <w:iCs w:val="false"/>
          <w:color w:val="000000" w:themeTint="bf"/>
          <w:sz w:val="24"/>
          <w:szCs w:val="24"/>
          <w:lang w:val="mn-Cyrl-MN"/>
        </w:rPr>
        <w:t xml:space="preserve">“9.1.Татвар төлөгчийн худалдан авсан энэ хуулийн 7.1-7.2-т заасан бараа, үйлчилгээнд энэ хуулийн 8.1-д заасан үнийн дүнг үндэслэн энэ хуулийн 9.2-т заасан хувь, хэмжээгээр тооцож нийслэл хотын албан татвар ногдуулна.”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Style w:val="Emphasis"/>
          <w:rFonts w:eastAsia="Times New Roman" w:cs="Arial" w:ascii="Arial" w:hAnsi="Arial"/>
          <w:b w:val="false"/>
          <w:bCs/>
          <w:i w:val="false"/>
          <w:iCs w:val="false"/>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Style w:val="Emphasis"/>
          <w:rFonts w:eastAsia="Times New Roman" w:cs="Arial" w:ascii="Arial" w:hAnsi="Arial"/>
          <w:b w:val="false"/>
          <w:bCs w:val="false"/>
          <w:i w:val="false"/>
          <w:iCs w:val="false"/>
          <w:color w:val="000000"/>
          <w:sz w:val="24"/>
          <w:szCs w:val="24"/>
          <w:lang w:val="mn-Cyrl-MN" w:eastAsia="en-US"/>
        </w:rPr>
        <w:t xml:space="preserve"> </w:t>
      </w:r>
      <w:r>
        <w:rPr>
          <w:rStyle w:val="Emphasis"/>
          <w:rFonts w:eastAsia="Times New Roman" w:cs="Arial" w:ascii="Arial" w:hAnsi="Arial"/>
          <w:b w:val="false"/>
          <w:bCs/>
          <w:i w:val="false"/>
          <w:iCs w:val="false"/>
          <w:color w:val="000000" w:themeTint="bf"/>
          <w:sz w:val="24"/>
          <w:szCs w:val="24"/>
          <w:lang w:val="mn-Cyrl-MN"/>
        </w:rPr>
        <w:t xml:space="preserve"> </w:t>
      </w:r>
      <w:r>
        <w:rPr>
          <w:rStyle w:val="Emphasis"/>
          <w:rFonts w:cs="Arial" w:ascii="Arial" w:hAnsi="Arial"/>
          <w:b w:val="false"/>
          <w:bCs w:val="false"/>
          <w:i w:val="false"/>
          <w:iCs w:val="false"/>
          <w:color w:val="000000" w:themeTint="bf"/>
          <w:sz w:val="24"/>
          <w:szCs w:val="24"/>
          <w:lang w:val="mn-Cyrl-MN"/>
        </w:rPr>
        <w:t xml:space="preserve"> </w:t>
      </w:r>
    </w:p>
    <w:p>
      <w:pPr>
        <w:pStyle w:val="Normal"/>
        <w:jc w:val="both"/>
        <w:rPr>
          <w:rStyle w:val="Emphasis"/>
          <w:rFonts w:ascii="Arial" w:hAnsi="Arial"/>
          <w:color w:val="000000"/>
        </w:rPr>
      </w:pPr>
      <w:r>
        <w:rPr>
          <w:rFonts w:ascii="Arial" w:hAnsi="Arial"/>
          <w:color w:val="000000"/>
        </w:rPr>
      </w:r>
    </w:p>
    <w:p>
      <w:pPr>
        <w:pStyle w:val="Normal"/>
        <w:jc w:val="both"/>
        <w:rPr/>
      </w:pPr>
      <w:r>
        <w:rPr>
          <w:rStyle w:val="Emphasis"/>
          <w:rFonts w:cs="Arial" w:ascii="Arial" w:hAnsi="Arial"/>
          <w:b w:val="false"/>
          <w:bCs w:val="false"/>
          <w:color w:val="000000" w:themeTint="bf"/>
          <w:sz w:val="24"/>
          <w:szCs w:val="24"/>
          <w:lang w:val="mn-Cyrl-MN"/>
        </w:rPr>
        <w:tab/>
      </w:r>
      <w:r>
        <w:rPr>
          <w:rStyle w:val="Emphasis"/>
          <w:rFonts w:cs="Arial" w:ascii="Arial" w:hAnsi="Arial"/>
          <w:b/>
          <w:bCs/>
          <w:i/>
          <w:iCs/>
          <w:color w:val="000000" w:themeTint="bf"/>
          <w:sz w:val="24"/>
          <w:szCs w:val="24"/>
          <w:lang w:val="mn-Cyrl-MN"/>
        </w:rPr>
        <w:t xml:space="preserve">2. </w:t>
      </w:r>
      <w:r>
        <w:rPr>
          <w:rStyle w:val="Emphasis"/>
          <w:rFonts w:cs="Arial" w:ascii="Arial" w:hAnsi="Arial"/>
          <w:b w:val="false"/>
          <w:bCs w:val="false"/>
          <w:i w:val="false"/>
          <w:iCs w:val="false"/>
          <w:color w:val="000000" w:themeTint="bf"/>
          <w:sz w:val="24"/>
          <w:szCs w:val="24"/>
          <w:lang w:val="mn-Cyrl-MN"/>
        </w:rPr>
        <w:t xml:space="preserve">Улсын Их Хурлын гишүүн Д.Ганхуяг, Д.Дэмбэрэл, Б.Чойжилсүрэн, Я.Санжмятав, М.Сономпил, Л.Эрдэнэчимэг нарын гаргасан, Байнгын хорооны өмнө нь хураагдсан зарчмын зөрүүтэй 12 дугаар саналын 10.1 дэх хэсгийг доор дурдсанаар өөрчлөн найруулах: </w:t>
      </w:r>
    </w:p>
    <w:p>
      <w:pPr>
        <w:pStyle w:val="Normal"/>
        <w:jc w:val="both"/>
        <w:rPr>
          <w:rStyle w:val="Emphasis"/>
          <w:rFonts w:ascii="Arial" w:hAnsi="Arial"/>
          <w:color w:val="000000"/>
        </w:rPr>
      </w:pPr>
      <w:r>
        <w:rPr>
          <w:rFonts w:ascii="Arial" w:hAnsi="Arial"/>
          <w:color w:val="000000"/>
        </w:rPr>
      </w:r>
    </w:p>
    <w:p>
      <w:pPr>
        <w:pStyle w:val="Normal"/>
        <w:jc w:val="both"/>
        <w:rPr/>
      </w:pPr>
      <w:r>
        <w:rPr>
          <w:rStyle w:val="Emphasis"/>
          <w:rFonts w:cs="Arial" w:ascii="Arial" w:hAnsi="Arial"/>
          <w:b w:val="false"/>
          <w:bCs w:val="false"/>
          <w:i w:val="false"/>
          <w:iCs w:val="false"/>
          <w:color w:val="000000" w:themeTint="bf"/>
          <w:sz w:val="24"/>
          <w:szCs w:val="24"/>
          <w:lang w:val="mn-Cyrl-MN"/>
        </w:rPr>
        <w:tab/>
        <w:t xml:space="preserve">“10.1. Энэ хуулийн 7.2.1-7.2.4-т зааснаас бусад үйлчилгээг нийслэл хотын албан татвараас чөлөөлнө.”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Style w:val="Emphasis"/>
          <w:rFonts w:eastAsia="Times New Roman" w:cs="Arial" w:ascii="Arial" w:hAnsi="Arial"/>
          <w:b w:val="false"/>
          <w:bCs/>
          <w:i w:val="false"/>
          <w:iCs w:val="false"/>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Style w:val="Emphasis"/>
          <w:rFonts w:eastAsia="Times New Roman" w:cs="Arial" w:ascii="Arial" w:hAnsi="Arial"/>
          <w:b w:val="false"/>
          <w:bCs w:val="false"/>
          <w:i w:val="false"/>
          <w:iCs w:val="false"/>
          <w:color w:val="000000"/>
          <w:sz w:val="24"/>
          <w:szCs w:val="24"/>
          <w:lang w:val="mn-Cyrl-MN" w:eastAsia="en-US"/>
        </w:rPr>
        <w:t xml:space="preserve"> </w:t>
      </w:r>
      <w:r>
        <w:rPr>
          <w:rStyle w:val="Emphasis"/>
          <w:rFonts w:eastAsia="Times New Roman" w:cs="Arial" w:ascii="Arial" w:hAnsi="Arial"/>
          <w:b w:val="false"/>
          <w:bCs/>
          <w:i w:val="false"/>
          <w:iCs w:val="false"/>
          <w:color w:val="000000" w:themeTint="bf"/>
          <w:sz w:val="24"/>
          <w:szCs w:val="24"/>
          <w:lang w:val="mn-Cyrl-MN"/>
        </w:rPr>
        <w:t xml:space="preserve"> </w:t>
      </w:r>
    </w:p>
    <w:p>
      <w:pPr>
        <w:pStyle w:val="Normal"/>
        <w:jc w:val="both"/>
        <w:rPr>
          <w:rStyle w:val="Emphasis"/>
          <w:rFonts w:ascii="Arial" w:hAnsi="Arial"/>
          <w:color w:val="000000"/>
        </w:rPr>
      </w:pPr>
      <w:r>
        <w:rPr>
          <w:rFonts w:ascii="Arial" w:hAnsi="Arial"/>
          <w:color w:val="000000"/>
        </w:rPr>
      </w:r>
    </w:p>
    <w:p>
      <w:pPr>
        <w:pStyle w:val="Normal"/>
        <w:jc w:val="both"/>
        <w:rPr/>
      </w:pPr>
      <w:r>
        <w:rPr>
          <w:rStyle w:val="Emphasis"/>
          <w:rFonts w:cs="Arial" w:ascii="Arial" w:hAnsi="Arial"/>
          <w:b w:val="false"/>
          <w:bCs w:val="false"/>
          <w:i w:val="false"/>
          <w:iCs w:val="false"/>
          <w:color w:val="000000" w:themeTint="bf"/>
          <w:sz w:val="24"/>
          <w:szCs w:val="24"/>
          <w:lang w:val="mn-Cyrl-MN"/>
        </w:rPr>
        <w:tab/>
      </w:r>
      <w:r>
        <w:rPr>
          <w:rStyle w:val="Emphasis"/>
          <w:rFonts w:cs="Arial" w:ascii="Arial" w:hAnsi="Arial"/>
          <w:b/>
          <w:bCs/>
          <w:i/>
          <w:iCs/>
          <w:color w:val="000000" w:themeTint="bf"/>
          <w:sz w:val="24"/>
          <w:szCs w:val="24"/>
          <w:lang w:val="mn-Cyrl-MN"/>
        </w:rPr>
        <w:t xml:space="preserve">3. </w:t>
      </w:r>
      <w:r>
        <w:rPr>
          <w:rStyle w:val="Emphasis"/>
          <w:rFonts w:cs="Arial" w:ascii="Arial" w:hAnsi="Arial"/>
          <w:b w:val="false"/>
          <w:bCs w:val="false"/>
          <w:i w:val="false"/>
          <w:iCs w:val="false"/>
          <w:color w:val="000000" w:themeTint="bf"/>
          <w:sz w:val="24"/>
          <w:szCs w:val="24"/>
          <w:lang w:val="mn-Cyrl-MN"/>
        </w:rPr>
        <w:t xml:space="preserve">Улсын Их Хурлын гишүүн Д.Ганхуяг, Д.Дэмбэрэл, Б.Чойжилсүрэн, Я.Санжмятав, М.Сономпил, Л.Эрдэнэчимэг нарын гаргасан, Нийслэл хотын албан татварын тухай хууль батлагдсантай холбогдуулан санал авах арга хэмжээний тухай Улсын Их Хурлын тогтоолын төслийг нэмэх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гэсэн саналыг дэмжье</w:t>
      </w:r>
      <w:r>
        <w:rPr>
          <w:rStyle w:val="Emphasis"/>
          <w:rFonts w:eastAsia="Times New Roman" w:cs="Arial" w:ascii="Arial" w:hAnsi="Arial"/>
          <w:b w:val="false"/>
          <w:bCs/>
          <w:i w:val="false"/>
          <w:iCs w:val="false"/>
          <w:color w:val="000000"/>
          <w:sz w:val="24"/>
          <w:szCs w:val="24"/>
          <w:lang w:val="mn-Cyrl-MN" w:eastAsia="en-US"/>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гэсэн санал хураалт явуулъя. </w:t>
      </w:r>
    </w:p>
    <w:p>
      <w:pPr>
        <w:pStyle w:val="Normal"/>
        <w:spacing w:lineRule="atLeast" w:line="200" w:before="0" w:after="0"/>
        <w:jc w:val="both"/>
        <w:rPr>
          <w:rStyle w:val="Emphasis"/>
          <w:sz w:val="24"/>
          <w:szCs w:val="24"/>
        </w:rPr>
      </w:pPr>
      <w:r>
        <w:rPr>
          <w:sz w:val="24"/>
          <w:szCs w:val="24"/>
        </w:rPr>
      </w:r>
    </w:p>
    <w:p>
      <w:pPr>
        <w:pStyle w:val="Normal"/>
        <w:spacing w:lineRule="atLeast" w:line="200" w:before="0" w:after="0"/>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Зөвшөөрсөн:</w:t>
        <w:tab/>
        <w:t>11</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Татгалзсан:</w:t>
        <w:tab/>
        <w:tab/>
        <w:t>0</w:t>
      </w:r>
    </w:p>
    <w:p>
      <w:pPr>
        <w:pStyle w:val="TextBody"/>
        <w:spacing w:lineRule="atLeast" w:line="200" w:before="0" w:after="0"/>
        <w:jc w:val="both"/>
        <w:rPr/>
      </w:pPr>
      <w:r>
        <w:rPr>
          <w:rStyle w:val="Emphasis"/>
          <w:rFonts w:cs="Arial" w:ascii="Arial" w:hAnsi="Arial"/>
          <w:b w:val="false"/>
          <w:bCs w:val="false"/>
          <w:i w:val="false"/>
          <w:iCs w:val="false"/>
          <w:sz w:val="24"/>
          <w:szCs w:val="24"/>
          <w:lang w:val="mn-Cyrl-MN"/>
        </w:rPr>
        <w:tab/>
        <w:t>Бүгд:</w:t>
        <w:tab/>
        <w:tab/>
        <w:tab/>
        <w:t>11</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100.0 хувийн саналаар дэмжигдлээ.</w:t>
      </w:r>
      <w:r>
        <w:rPr>
          <w:rStyle w:val="Emphasis"/>
          <w:rFonts w:eastAsia="Times New Roman" w:cs="Arial" w:ascii="Arial" w:hAnsi="Arial"/>
          <w:b w:val="false"/>
          <w:bCs w:val="false"/>
          <w:i w:val="false"/>
          <w:iCs w:val="false"/>
          <w:color w:val="000000"/>
          <w:sz w:val="24"/>
          <w:szCs w:val="24"/>
          <w:lang w:val="mn-Cyrl-MN" w:eastAsia="en-US"/>
        </w:rPr>
        <w:t xml:space="preserve"> </w:t>
      </w:r>
      <w:r>
        <w:rPr>
          <w:rStyle w:val="Emphasis"/>
          <w:rFonts w:eastAsia="Times New Roman" w:cs="Arial" w:ascii="Arial" w:hAnsi="Arial"/>
          <w:b w:val="false"/>
          <w:bCs/>
          <w:i w:val="false"/>
          <w:iCs w:val="false"/>
          <w:color w:val="000000" w:themeTint="bf"/>
          <w:sz w:val="24"/>
          <w:szCs w:val="24"/>
          <w:lang w:val="mn-Cyrl-MN"/>
        </w:rPr>
        <w:t xml:space="preserve"> </w:t>
      </w:r>
    </w:p>
    <w:p>
      <w:pPr>
        <w:pStyle w:val="Normal"/>
        <w:jc w:val="both"/>
        <w:rPr>
          <w:rStyle w:val="Emphasis"/>
          <w:rFonts w:ascii="Arial" w:hAnsi="Arial"/>
          <w:color w:val="000000"/>
        </w:rPr>
      </w:pPr>
      <w:r>
        <w:rPr>
          <w:rFonts w:ascii="Arial" w:hAnsi="Arial"/>
          <w:color w:val="000000"/>
        </w:rPr>
      </w:r>
    </w:p>
    <w:p>
      <w:pPr>
        <w:pStyle w:val="Normal"/>
        <w:jc w:val="both"/>
        <w:rPr/>
      </w:pPr>
      <w:r>
        <w:rPr>
          <w:rStyle w:val="Emphasis"/>
          <w:rFonts w:cs="Arial" w:ascii="Arial" w:hAnsi="Arial"/>
          <w:b w:val="false"/>
          <w:bCs w:val="false"/>
          <w:i w:val="false"/>
          <w:iCs w:val="false"/>
          <w:color w:val="000000" w:themeTint="bf"/>
          <w:sz w:val="24"/>
          <w:szCs w:val="24"/>
          <w:lang w:val="mn-Cyrl-MN"/>
        </w:rPr>
        <w:tab/>
      </w:r>
      <w:r>
        <w:rPr>
          <w:rStyle w:val="Emphasis"/>
          <w:rFonts w:cs="Arial" w:ascii="Arial" w:hAnsi="Arial"/>
          <w:b w:val="false"/>
          <w:bCs w:val="false"/>
          <w:i w:val="false"/>
          <w:iCs w:val="false"/>
          <w:color w:val="000000"/>
          <w:sz w:val="24"/>
          <w:szCs w:val="24"/>
          <w:lang w:val="mn-Cyrl-MN"/>
        </w:rPr>
        <w:t xml:space="preserve">Байнгын хорооноос гарах санал, дүгнэлтийг Улсын Их Хурлын гишүүн Д.Ганхуяг Улсын Их Хурлын чуулганы нэгдсэн хуралдаанд танилцуулахаар тогтов. </w:t>
      </w:r>
    </w:p>
    <w:p>
      <w:pPr>
        <w:pStyle w:val="Normal"/>
        <w:jc w:val="both"/>
        <w:rPr>
          <w:rStyle w:val="Emphasis"/>
          <w:rFonts w:ascii="Arial" w:hAnsi="Arial"/>
          <w:color w:val="000000"/>
        </w:rPr>
      </w:pPr>
      <w:r>
        <w:rPr>
          <w:rFonts w:ascii="Arial" w:hAnsi="Arial"/>
          <w:color w:val="000000"/>
        </w:rPr>
      </w:r>
    </w:p>
    <w:p>
      <w:pPr>
        <w:pStyle w:val="Normal"/>
        <w:jc w:val="both"/>
        <w:rPr/>
      </w:pPr>
      <w:r>
        <w:rPr>
          <w:rStyle w:val="Emphasis"/>
          <w:rFonts w:cs="Arial" w:ascii="Arial" w:hAnsi="Arial"/>
          <w:b w:val="false"/>
          <w:bCs w:val="false"/>
          <w:color w:val="000000" w:themeTint="bf"/>
          <w:sz w:val="24"/>
          <w:szCs w:val="24"/>
          <w:lang w:val="mn-Cyrl-MN"/>
        </w:rPr>
        <w:tab/>
      </w:r>
      <w:bookmarkStart w:id="7" w:name="__DdeLink__810_251553699"/>
      <w:bookmarkStart w:id="8" w:name="__DdeLink__1970_602728012"/>
      <w:bookmarkStart w:id="9" w:name="__DdeLink__883_1044925891"/>
      <w:bookmarkStart w:id="10" w:name="__DdeLink__54463_1264532603"/>
      <w:r>
        <w:rPr>
          <w:rStyle w:val="Emphasis"/>
          <w:rFonts w:cs="Arial" w:ascii="Arial" w:hAnsi="Arial"/>
          <w:b/>
          <w:bCs/>
          <w:i w:val="false"/>
          <w:iCs w:val="false"/>
          <w:caps w:val="false"/>
          <w:smallCaps w:val="false"/>
          <w:color w:val="000000"/>
          <w:sz w:val="24"/>
          <w:szCs w:val="24"/>
          <w:u w:val="none"/>
          <w:lang w:val="ms-MY"/>
        </w:rPr>
        <w:t xml:space="preserve">Хуралдаан </w:t>
      </w:r>
      <w:r>
        <w:rPr>
          <w:rStyle w:val="Emphasis"/>
          <w:rFonts w:cs="Arial" w:ascii="Arial" w:hAnsi="Arial"/>
          <w:b/>
          <w:bCs/>
          <w:i w:val="false"/>
          <w:iCs w:val="false"/>
          <w:caps w:val="false"/>
          <w:smallCaps w:val="false"/>
          <w:color w:val="000000"/>
          <w:sz w:val="24"/>
          <w:szCs w:val="24"/>
          <w:u w:val="none"/>
          <w:lang w:val="mn-Cyrl-MN"/>
        </w:rPr>
        <w:t>1</w:t>
      </w:r>
      <w:r>
        <w:rPr>
          <w:rStyle w:val="Emphasis"/>
          <w:rFonts w:cs="Arial" w:ascii="Arial" w:hAnsi="Arial"/>
          <w:b/>
          <w:bCs/>
          <w:i w:val="false"/>
          <w:iCs w:val="false"/>
          <w:caps w:val="false"/>
          <w:smallCaps w:val="false"/>
          <w:color w:val="000000"/>
          <w:sz w:val="24"/>
          <w:szCs w:val="24"/>
          <w:u w:val="none"/>
          <w:lang w:val="ms-MY"/>
        </w:rPr>
        <w:t xml:space="preserve"> </w:t>
      </w:r>
      <w:r>
        <w:rPr>
          <w:rStyle w:val="Emphasis"/>
          <w:rFonts w:cs="Arial" w:ascii="Arial" w:hAnsi="Arial"/>
          <w:b/>
          <w:bCs/>
          <w:i w:val="false"/>
          <w:iCs w:val="false"/>
          <w:caps w:val="false"/>
          <w:smallCaps w:val="false"/>
          <w:color w:val="000000"/>
          <w:sz w:val="24"/>
          <w:szCs w:val="24"/>
          <w:u w:val="none"/>
          <w:lang w:val="mn-Cyrl-MN"/>
        </w:rPr>
        <w:t>цаг 50 минут үргэлжилж, 16 ц</w:t>
      </w:r>
      <w:r>
        <w:rPr>
          <w:rStyle w:val="Emphasis"/>
          <w:rFonts w:cs="Arial" w:ascii="Arial" w:hAnsi="Arial"/>
          <w:b/>
          <w:bCs/>
          <w:i w:val="false"/>
          <w:iCs w:val="false"/>
          <w:caps w:val="false"/>
          <w:smallCaps w:val="false"/>
          <w:color w:val="000000"/>
          <w:sz w:val="24"/>
          <w:szCs w:val="24"/>
          <w:u w:val="none"/>
          <w:lang w:val="ms-MY"/>
        </w:rPr>
        <w:t>аг 3</w:t>
      </w:r>
      <w:r>
        <w:rPr>
          <w:rStyle w:val="Emphasis"/>
          <w:rFonts w:cs="Arial" w:ascii="Arial" w:hAnsi="Arial"/>
          <w:b/>
          <w:bCs/>
          <w:i w:val="false"/>
          <w:iCs w:val="false"/>
          <w:caps w:val="false"/>
          <w:smallCaps w:val="false"/>
          <w:color w:val="000000"/>
          <w:sz w:val="24"/>
          <w:szCs w:val="24"/>
          <w:u w:val="none"/>
          <w:lang w:val="mn-Cyrl-MN"/>
        </w:rPr>
        <w:t xml:space="preserve">0 минутад </w:t>
      </w:r>
      <w:bookmarkEnd w:id="8"/>
      <w:bookmarkEnd w:id="9"/>
      <w:bookmarkEnd w:id="10"/>
      <w:r>
        <w:rPr>
          <w:rStyle w:val="Emphasis"/>
          <w:rFonts w:cs="Arial" w:ascii="Arial" w:hAnsi="Arial"/>
          <w:b/>
          <w:bCs/>
          <w:i w:val="false"/>
          <w:iCs w:val="false"/>
          <w:caps w:val="false"/>
          <w:smallCaps w:val="false"/>
          <w:color w:val="000000"/>
          <w:sz w:val="24"/>
          <w:szCs w:val="24"/>
          <w:u w:val="none"/>
          <w:lang w:val="ms-MY"/>
        </w:rPr>
        <w:t>өндөрлөв.</w:t>
      </w:r>
    </w:p>
    <w:p>
      <w:pPr>
        <w:pStyle w:val="Title"/>
        <w:spacing w:lineRule="atLeast" w:line="200" w:before="0" w:after="0"/>
        <w:jc w:val="both"/>
        <w:rPr>
          <w:rFonts w:ascii="Arial" w:hAnsi="Arial"/>
          <w:color w:val="000000"/>
          <w:sz w:val="24"/>
          <w:szCs w:val="24"/>
        </w:rPr>
      </w:pPr>
      <w:bookmarkEnd w:id="7"/>
      <w:r>
        <w:rPr>
          <w:rFonts w:ascii="Arial" w:hAnsi="Arial"/>
          <w:color w:val="000000"/>
          <w:sz w:val="24"/>
          <w:szCs w:val="24"/>
        </w:rPr>
      </w:r>
    </w:p>
    <w:p>
      <w:pPr>
        <w:pStyle w:val="Title"/>
        <w:spacing w:lineRule="atLeast" w:line="200" w:before="0" w:after="0"/>
        <w:jc w:val="both"/>
        <w:rPr>
          <w:rFonts w:ascii="Arial" w:hAnsi="Arial"/>
          <w:color w:val="000000"/>
        </w:rPr>
      </w:pPr>
      <w:r>
        <w:rPr>
          <w:rFonts w:cs="Arial" w:ascii="Arial" w:hAnsi="Arial"/>
          <w:b w:val="false"/>
          <w:bCs w:val="false"/>
          <w:color w:val="000000"/>
          <w:sz w:val="24"/>
          <w:szCs w:val="24"/>
          <w:lang w:val="ms-MY"/>
        </w:rPr>
        <w:tab/>
      </w:r>
      <w:r>
        <w:rPr>
          <w:rFonts w:cs="Arial" w:ascii="Arial" w:hAnsi="Arial"/>
          <w:b w:val="false"/>
          <w:bCs w:val="false"/>
          <w:color w:val="000000"/>
          <w:sz w:val="23"/>
          <w:szCs w:val="23"/>
          <w:lang w:val="ms-MY"/>
        </w:rPr>
        <w:t xml:space="preserve">Тэмдэглэлтэй танилцсан: </w:t>
      </w:r>
    </w:p>
    <w:p>
      <w:pPr>
        <w:pStyle w:val="Title"/>
        <w:spacing w:lineRule="atLeast" w:line="200" w:before="0" w:after="0"/>
        <w:jc w:val="both"/>
        <w:rPr>
          <w:rFonts w:ascii="Arial" w:hAnsi="Arial"/>
          <w:color w:val="000000"/>
        </w:rPr>
      </w:pPr>
      <w:r>
        <w:rPr>
          <w:rFonts w:cs="Arial" w:ascii="Arial" w:hAnsi="Arial"/>
          <w:b w:val="false"/>
          <w:bCs w:val="false"/>
          <w:color w:val="000000"/>
          <w:sz w:val="23"/>
          <w:szCs w:val="23"/>
          <w:lang w:val="ms-MY"/>
        </w:rPr>
        <w:tab/>
      </w:r>
      <w:r>
        <w:rPr>
          <w:rFonts w:cs="Arial" w:ascii="Arial" w:hAnsi="Arial"/>
          <w:b w:val="false"/>
          <w:bCs w:val="false"/>
          <w:color w:val="000000"/>
          <w:sz w:val="23"/>
          <w:szCs w:val="23"/>
          <w:lang w:val="mn-Cyrl-MN"/>
        </w:rPr>
        <w:t xml:space="preserve">ТӨСВИЙН БАЙНГЫН ХОРООНЫ </w:t>
      </w:r>
    </w:p>
    <w:p>
      <w:pPr>
        <w:pStyle w:val="Title"/>
        <w:spacing w:lineRule="atLeast" w:line="200" w:before="0" w:after="0"/>
        <w:jc w:val="both"/>
        <w:rPr>
          <w:rFonts w:ascii="Arial" w:hAnsi="Arial"/>
          <w:color w:val="000000"/>
        </w:rPr>
      </w:pPr>
      <w:r>
        <w:rPr>
          <w:rFonts w:cs="Arial" w:ascii="Arial" w:hAnsi="Arial"/>
          <w:b w:val="false"/>
          <w:bCs w:val="false"/>
          <w:color w:val="000000"/>
          <w:sz w:val="23"/>
          <w:szCs w:val="23"/>
          <w:lang w:val="mn-Cyrl-MN"/>
        </w:rPr>
        <w:tab/>
        <w:t>ДАРГА</w:t>
        <w:tab/>
        <w:tab/>
        <w:tab/>
        <w:tab/>
        <w:tab/>
        <w:tab/>
        <w:tab/>
        <w:t>Б.БОЛОР</w:t>
      </w:r>
    </w:p>
    <w:p>
      <w:pPr>
        <w:pStyle w:val="Subtitle"/>
        <w:spacing w:lineRule="atLeast" w:line="200" w:before="0" w:after="0"/>
        <w:jc w:val="both"/>
        <w:rPr>
          <w:rFonts w:ascii="Arial" w:hAnsi="Arial"/>
          <w:color w:val="000000"/>
          <w:sz w:val="23"/>
          <w:szCs w:val="23"/>
        </w:rPr>
      </w:pPr>
      <w:r>
        <w:rPr>
          <w:rFonts w:ascii="Arial" w:hAnsi="Arial"/>
          <w:color w:val="000000"/>
          <w:sz w:val="23"/>
          <w:szCs w:val="23"/>
        </w:rPr>
      </w:r>
    </w:p>
    <w:p>
      <w:pPr>
        <w:pStyle w:val="Title"/>
        <w:spacing w:lineRule="atLeast" w:line="200" w:before="0" w:after="0"/>
        <w:ind w:left="0" w:right="0" w:hanging="0"/>
        <w:jc w:val="both"/>
        <w:rPr>
          <w:rFonts w:ascii="Arial" w:hAnsi="Arial"/>
          <w:color w:val="000000"/>
        </w:rPr>
      </w:pPr>
      <w:r>
        <w:rPr>
          <w:rFonts w:cs="Arial" w:ascii="Arial" w:hAnsi="Arial"/>
          <w:b w:val="false"/>
          <w:bCs w:val="false"/>
          <w:color w:val="000000"/>
          <w:sz w:val="23"/>
          <w:szCs w:val="23"/>
          <w:lang w:val="ms-MY"/>
        </w:rPr>
        <w:tab/>
        <w:t xml:space="preserve">Тэмдэглэл хөтөлсөн: </w:t>
      </w:r>
    </w:p>
    <w:p>
      <w:pPr>
        <w:pStyle w:val="Title"/>
        <w:spacing w:lineRule="atLeast" w:line="200" w:before="0" w:after="0"/>
        <w:jc w:val="both"/>
        <w:rPr>
          <w:rFonts w:ascii="Arial" w:hAnsi="Arial"/>
          <w:color w:val="000000"/>
        </w:rPr>
      </w:pPr>
      <w:r>
        <w:rPr>
          <w:rFonts w:cs="Arial" w:ascii="Arial" w:hAnsi="Arial"/>
          <w:b w:val="false"/>
          <w:bCs w:val="false"/>
          <w:color w:val="000000"/>
          <w:sz w:val="23"/>
          <w:szCs w:val="23"/>
          <w:lang w:val="ms-MY"/>
        </w:rPr>
        <w:tab/>
      </w:r>
      <w:r>
        <w:rPr>
          <w:rFonts w:cs="Arial" w:ascii="Arial" w:hAnsi="Arial"/>
          <w:b w:val="false"/>
          <w:bCs w:val="false"/>
          <w:color w:val="000000"/>
          <w:sz w:val="23"/>
          <w:szCs w:val="23"/>
          <w:lang w:val="mn-Cyrl-MN"/>
        </w:rPr>
        <w:t xml:space="preserve">ПРОТОКОЛЫН АЛБАНЫ </w:t>
        <w:tab/>
      </w:r>
    </w:p>
    <w:p>
      <w:pPr>
        <w:pStyle w:val="Title"/>
        <w:spacing w:lineRule="atLeast" w:line="200" w:before="0" w:after="0"/>
        <w:jc w:val="both"/>
        <w:rPr>
          <w:rFonts w:ascii="Arial" w:hAnsi="Arial"/>
          <w:color w:val="000000"/>
        </w:rPr>
      </w:pPr>
      <w:r>
        <w:rPr>
          <w:rFonts w:cs="Arial" w:ascii="Arial" w:hAnsi="Arial"/>
          <w:b w:val="false"/>
          <w:bCs w:val="false"/>
          <w:i/>
          <w:iCs w:val="false"/>
          <w:color w:val="000000"/>
          <w:sz w:val="23"/>
          <w:szCs w:val="23"/>
          <w:lang w:val="mn-Cyrl-MN"/>
        </w:rPr>
        <w:tab/>
      </w:r>
      <w:r>
        <w:rPr>
          <w:rFonts w:cs="Arial" w:ascii="Arial" w:hAnsi="Arial"/>
          <w:b w:val="false"/>
          <w:bCs w:val="false"/>
          <w:i w:val="false"/>
          <w:iCs w:val="false"/>
          <w:color w:val="000000"/>
          <w:sz w:val="23"/>
          <w:szCs w:val="23"/>
          <w:lang w:val="mn-Cyrl-MN"/>
        </w:rPr>
        <w:t>ШИНЖЭЭЧ</w:t>
      </w:r>
      <w:r>
        <w:rPr>
          <w:rFonts w:cs="Arial" w:ascii="Arial" w:hAnsi="Arial"/>
          <w:b w:val="false"/>
          <w:bCs w:val="false"/>
          <w:i/>
          <w:iCs w:val="false"/>
          <w:color w:val="000000"/>
          <w:sz w:val="23"/>
          <w:szCs w:val="23"/>
          <w:lang w:val="ms-MY"/>
        </w:rPr>
        <w:tab/>
        <w:tab/>
        <w:tab/>
        <w:tab/>
        <w:tab/>
        <w:tab/>
        <w:tab/>
      </w:r>
      <w:r>
        <w:rPr>
          <w:rFonts w:cs="Arial" w:ascii="Arial" w:hAnsi="Arial"/>
          <w:b w:val="false"/>
          <w:bCs w:val="false"/>
          <w:i w:val="false"/>
          <w:iCs w:val="false"/>
          <w:color w:val="000000"/>
          <w:sz w:val="23"/>
          <w:szCs w:val="23"/>
          <w:effect w:val="blinkBackground"/>
          <w:lang w:val="ms-MY"/>
        </w:rPr>
        <w:t>Ц</w:t>
      </w:r>
      <w:r>
        <w:rPr>
          <w:rFonts w:cs="Arial" w:ascii="Arial" w:hAnsi="Arial"/>
          <w:b w:val="false"/>
          <w:bCs w:val="false"/>
          <w:i w:val="false"/>
          <w:iCs w:val="false"/>
          <w:color w:val="000000"/>
          <w:sz w:val="23"/>
          <w:szCs w:val="23"/>
          <w:lang w:val="ms-MY"/>
        </w:rPr>
        <w:t>.АЛТАН-ОД</w:t>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rFonts w:ascii="Arial" w:hAnsi="Arial"/>
          <w:color w:val="000000"/>
          <w:sz w:val="24"/>
          <w:szCs w:val="24"/>
        </w:rPr>
      </w:pPr>
      <w:r>
        <w:rPr>
          <w:rFonts w:ascii="Arial" w:hAnsi="Arial"/>
          <w:color w:val="000000"/>
          <w:sz w:val="24"/>
          <w:szCs w:val="24"/>
        </w:rPr>
      </w:r>
    </w:p>
    <w:p>
      <w:pPr>
        <w:pStyle w:val="Normal"/>
        <w:spacing w:lineRule="atLeast" w:line="200" w:before="0" w:after="0"/>
        <w:jc w:val="center"/>
        <w:rPr>
          <w:rFonts w:ascii="Arial" w:hAnsi="Arial"/>
          <w:color w:val="000000"/>
        </w:rPr>
      </w:pPr>
      <w:r>
        <w:rPr>
          <w:rFonts w:cs="Arial" w:ascii="Arial" w:hAnsi="Arial"/>
          <w:b/>
          <w:bCs/>
          <w:color w:val="000000"/>
          <w:sz w:val="24"/>
          <w:szCs w:val="24"/>
          <w:lang w:val="mn-Cyrl-MN"/>
        </w:rPr>
        <w:t xml:space="preserve">МОНГОЛ УЛСЫН ИХ ХУРЛЫН </w:t>
      </w:r>
    </w:p>
    <w:p>
      <w:pPr>
        <w:pStyle w:val="Normal"/>
        <w:spacing w:lineRule="atLeast" w:line="200" w:before="0" w:after="0"/>
        <w:jc w:val="center"/>
        <w:rPr>
          <w:rFonts w:ascii="Arial" w:hAnsi="Arial"/>
          <w:color w:val="000000"/>
        </w:rPr>
      </w:pPr>
      <w:r>
        <w:rPr>
          <w:rFonts w:cs="Arial" w:ascii="Arial" w:hAnsi="Arial"/>
          <w:b/>
          <w:bCs/>
          <w:color w:val="000000"/>
          <w:sz w:val="24"/>
          <w:szCs w:val="24"/>
          <w:lang w:val="mn-Cyrl-MN"/>
        </w:rPr>
        <w:t xml:space="preserve">2015 ОНЫ ХАВРЫН ЭЭЛЖИТ ЧУУЛГАНЫ  </w:t>
      </w:r>
    </w:p>
    <w:p>
      <w:pPr>
        <w:pStyle w:val="Normal"/>
        <w:spacing w:lineRule="atLeast" w:line="200" w:before="0" w:after="0"/>
        <w:jc w:val="center"/>
        <w:rPr>
          <w:rFonts w:ascii="Arial" w:hAnsi="Arial"/>
          <w:color w:val="000000"/>
        </w:rPr>
      </w:pPr>
      <w:r>
        <w:rPr>
          <w:rFonts w:cs="Arial" w:ascii="Arial" w:hAnsi="Arial"/>
          <w:b/>
          <w:bCs/>
          <w:color w:val="000000"/>
          <w:sz w:val="24"/>
          <w:szCs w:val="24"/>
          <w:lang w:val="mn-Cyrl-MN"/>
        </w:rPr>
        <w:t xml:space="preserve">ТӨСВИЙН БАЙНГЫН ХОРООНЫ 6 ДУГААР САРЫН </w:t>
      </w:r>
      <w:r>
        <w:rPr>
          <w:rFonts w:cs="Arial" w:ascii="Arial" w:hAnsi="Arial"/>
          <w:b/>
          <w:bCs/>
          <w:color w:val="000000"/>
          <w:sz w:val="24"/>
          <w:szCs w:val="24"/>
          <w:lang w:val="en-US"/>
        </w:rPr>
        <w:t>09</w:t>
      </w:r>
      <w:r>
        <w:rPr>
          <w:rFonts w:cs="Arial" w:ascii="Arial" w:hAnsi="Arial"/>
          <w:b/>
          <w:bCs/>
          <w:color w:val="000000"/>
          <w:sz w:val="24"/>
          <w:szCs w:val="24"/>
          <w:lang w:val="mn-Cyrl-MN"/>
        </w:rPr>
        <w:t xml:space="preserve">-НЫ ӨДӨР </w:t>
      </w:r>
    </w:p>
    <w:p>
      <w:pPr>
        <w:pStyle w:val="Normal"/>
        <w:spacing w:lineRule="atLeast" w:line="200" w:before="0" w:after="0"/>
        <w:jc w:val="center"/>
        <w:rPr>
          <w:rFonts w:ascii="Arial" w:hAnsi="Arial"/>
          <w:color w:val="000000"/>
        </w:rPr>
      </w:pPr>
      <w:r>
        <w:rPr>
          <w:rFonts w:cs="Arial" w:ascii="Arial" w:hAnsi="Arial"/>
          <w:b/>
          <w:bCs/>
          <w:color w:val="000000"/>
          <w:sz w:val="24"/>
          <w:szCs w:val="24"/>
          <w:lang w:val="mn-Cyrl-MN"/>
        </w:rPr>
        <w:t>/МЯГМАР ГАРАГ/-ИЙН ХУРАЛДААНЫ ДЭЛГЭРЭНГҮЙ</w:t>
      </w:r>
    </w:p>
    <w:p>
      <w:pPr>
        <w:pStyle w:val="Normal"/>
        <w:spacing w:lineRule="atLeast" w:line="200" w:before="0" w:after="0"/>
        <w:jc w:val="center"/>
        <w:rPr>
          <w:rFonts w:ascii="Arial" w:hAnsi="Arial"/>
          <w:color w:val="000000"/>
        </w:rPr>
      </w:pPr>
      <w:r>
        <w:rPr>
          <w:rFonts w:cs="Arial" w:ascii="Arial" w:hAnsi="Arial"/>
          <w:b/>
          <w:bCs/>
          <w:color w:val="000000"/>
          <w:sz w:val="24"/>
          <w:szCs w:val="24"/>
          <w:lang w:val="mn-Cyrl-MN"/>
        </w:rPr>
        <w:t>ТЭМДЭГЛЭЛ</w:t>
      </w:r>
    </w:p>
    <w:p>
      <w:pPr>
        <w:pStyle w:val="Title"/>
        <w:spacing w:lineRule="atLeast" w:line="200" w:before="0" w:after="0"/>
        <w:rPr>
          <w:rFonts w:ascii="Arial" w:hAnsi="Arial"/>
          <w:color w:val="000000"/>
          <w:sz w:val="24"/>
          <w:szCs w:val="24"/>
        </w:rPr>
      </w:pPr>
      <w:r>
        <w:rPr>
          <w:rFonts w:ascii="Arial" w:hAnsi="Arial"/>
          <w:color w:val="000000"/>
          <w:sz w:val="24"/>
          <w:szCs w:val="24"/>
        </w:rPr>
      </w:r>
    </w:p>
    <w:p>
      <w:pPr>
        <w:pStyle w:val="Title"/>
        <w:spacing w:lineRule="atLeast" w:line="200" w:before="0" w:after="0"/>
        <w:jc w:val="both"/>
        <w:rPr>
          <w:rFonts w:ascii="Arial" w:hAnsi="Arial"/>
          <w:color w:val="000000"/>
        </w:rPr>
      </w:pPr>
      <w:r>
        <w:rPr>
          <w:rFonts w:cs="Arial" w:ascii="Arial" w:hAnsi="Arial"/>
          <w:b w:val="false"/>
          <w:bCs w:val="false"/>
          <w:i/>
          <w:iCs/>
          <w:color w:val="000000"/>
          <w:sz w:val="24"/>
          <w:szCs w:val="24"/>
          <w:lang w:val="mn-Cyrl-MN"/>
        </w:rPr>
        <w:tab/>
      </w:r>
      <w:r>
        <w:rPr>
          <w:rFonts w:cs="Arial" w:ascii="Arial" w:hAnsi="Arial"/>
          <w:i w:val="false"/>
          <w:iCs w:val="false"/>
          <w:color w:val="000000"/>
          <w:sz w:val="24"/>
          <w:szCs w:val="24"/>
          <w:lang w:val="mn-Cyrl-MN"/>
        </w:rPr>
        <w:t xml:space="preserve">Хуралдаан 14 </w:t>
      </w:r>
      <w:r>
        <w:rPr>
          <w:rFonts w:cs="Arial" w:ascii="Arial" w:hAnsi="Arial"/>
          <w:i w:val="false"/>
          <w:iCs w:val="false"/>
          <w:color w:val="000000"/>
          <w:sz w:val="24"/>
          <w:szCs w:val="24"/>
          <w:lang w:val="ms-MY"/>
        </w:rPr>
        <w:t xml:space="preserve">цаг </w:t>
      </w:r>
      <w:r>
        <w:rPr>
          <w:rFonts w:cs="Arial" w:ascii="Arial" w:hAnsi="Arial"/>
          <w:i w:val="false"/>
          <w:iCs w:val="false"/>
          <w:color w:val="000000"/>
          <w:sz w:val="24"/>
          <w:szCs w:val="24"/>
          <w:lang w:val="mn-Cyrl-MN"/>
        </w:rPr>
        <w:t xml:space="preserve">40 минутад </w:t>
      </w:r>
      <w:r>
        <w:rPr>
          <w:rFonts w:cs="Arial" w:ascii="Arial" w:hAnsi="Arial"/>
          <w:i w:val="false"/>
          <w:iCs w:val="false"/>
          <w:color w:val="000000"/>
          <w:sz w:val="24"/>
          <w:szCs w:val="24"/>
          <w:lang w:val="ms-MY"/>
        </w:rPr>
        <w:t>эхлэв.</w:t>
      </w:r>
    </w:p>
    <w:p>
      <w:pPr>
        <w:pStyle w:val="Normal"/>
        <w:spacing w:lineRule="atLeast" w:line="200" w:before="0" w:after="0"/>
        <w:rPr>
          <w:rFonts w:ascii="Arial" w:hAnsi="Arial"/>
          <w:color w:val="000000"/>
          <w:sz w:val="24"/>
          <w:szCs w:val="24"/>
        </w:rPr>
      </w:pPr>
      <w:r>
        <w:rPr>
          <w:rFonts w:ascii="Arial" w:hAnsi="Arial"/>
          <w:color w:val="000000"/>
          <w:sz w:val="24"/>
          <w:szCs w:val="24"/>
        </w:rPr>
      </w:r>
    </w:p>
    <w:p>
      <w:pPr>
        <w:pStyle w:val="Normal"/>
        <w:spacing w:lineRule="atLeast" w:line="200" w:before="0" w:after="0"/>
        <w:jc w:val="both"/>
        <w:rPr/>
      </w:pPr>
      <w:r>
        <w:rPr>
          <w:rStyle w:val="Emphasis"/>
          <w:rFonts w:cs="Arial" w:ascii="Arial" w:hAnsi="Arial"/>
          <w:b/>
          <w:bCs w:val="false"/>
          <w:i/>
          <w:iCs w:val="false"/>
          <w:color w:val="000000"/>
          <w:sz w:val="24"/>
          <w:szCs w:val="24"/>
          <w:lang w:val="mn-Cyrl-MN"/>
        </w:rPr>
        <w:tab/>
      </w:r>
      <w:r>
        <w:rPr>
          <w:rStyle w:val="Emphasis"/>
          <w:rFonts w:cs="Arial" w:ascii="Arial" w:hAnsi="Arial"/>
          <w:b/>
          <w:bCs w:val="false"/>
          <w:i w:val="false"/>
          <w:iCs w:val="false"/>
          <w:color w:val="000000"/>
          <w:sz w:val="24"/>
          <w:szCs w:val="24"/>
          <w:lang w:val="mn-Cyrl-MN"/>
        </w:rPr>
        <w:t>Б.Болор</w:t>
      </w:r>
      <w:r>
        <w:rPr>
          <w:rStyle w:val="Emphasis"/>
          <w:rFonts w:cs="Arial" w:ascii="Arial" w:hAnsi="Arial"/>
          <w:b/>
          <w:bCs/>
          <w:i w:val="false"/>
          <w:iCs w:val="false"/>
          <w:color w:val="000000"/>
          <w:sz w:val="24"/>
          <w:szCs w:val="24"/>
          <w:lang w:val="mn-Cyrl-MN"/>
        </w:rPr>
        <w:t xml:space="preserve">: - </w:t>
      </w:r>
      <w:r>
        <w:rPr>
          <w:rStyle w:val="Emphasis"/>
          <w:rFonts w:cs="Arial" w:ascii="Arial" w:hAnsi="Arial"/>
          <w:b w:val="false"/>
          <w:bCs w:val="false"/>
          <w:i w:val="false"/>
          <w:iCs w:val="false"/>
          <w:color w:val="000000"/>
          <w:sz w:val="24"/>
          <w:szCs w:val="24"/>
          <w:lang w:val="mn-Cyrl-MN"/>
        </w:rPr>
        <w:t xml:space="preserve">Төсвийн байнгын хорооны 2015 оны 6 дугаар сарын 9-ны өдрийн хуралдааныг эхлүүлье. Гишүүдэд энэ өдрийн мэндийг хүргэе. Байнгын хорооны гишүүдийн ирц 52.6 хувьтай. 10 гишүүн ирсэн байна.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Ирсэн гишүүдийг танилцуулъя. Р.Амаржаргал, Д.Батцогт, Д.Ганхуяг, Б.Наранхүү, Д.Оюунхорол, Ч.Хүрэлбаатар, Д.Эрдэнэбат, Л.Эрдэнэчимэг.</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Ингээд Байнгын хорооны хуралдаан нээснийг мэдэгдье. Байнгын хорооны хуралдаанаар хэлэлцэх асуудлыг танилцуулъя. Хэлэлцэх асуудал. Нэгдүгээр асуудал, Засгийн газрын тусгай сангийн тухай хуульд өөрчлөлт оруулах тухай хуулийн төсөл. Анхны хэлэлцүүлэг.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 Ирээдүйн өв сангийн тухай болон холбогдох бусад хуулийн төслүүд анхны хэлэлцүүлэг.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Гурав. Нийслэл хотын албан татварын тухай хуулийн төсөл. Анхны хэлэлцүүлэг үргэлжилнэ.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Хэлэлцэх асуудлаар саналтай гишүүд байна уу? Алга байна. Хэлэлцэх асуудалдаа оръё.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center"/>
        <w:rPr/>
      </w:pPr>
      <w:r>
        <w:rPr>
          <w:rStyle w:val="Emphasis"/>
          <w:rFonts w:cs="Arial" w:ascii="Arial" w:hAnsi="Arial"/>
          <w:b/>
          <w:bCs/>
          <w:i/>
          <w:iCs/>
          <w:color w:val="000000"/>
          <w:sz w:val="24"/>
          <w:szCs w:val="24"/>
          <w:lang w:val="mn-Cyrl-MN"/>
        </w:rPr>
        <w:t>Нэг. Засгийн газрын тусгай сангийн тухай хуульд өөрчлөлт оруулах тухай хуулийн төсөл /</w:t>
      </w:r>
      <w:r>
        <w:rPr>
          <w:rStyle w:val="Emphasis"/>
          <w:rFonts w:cs="Arial" w:ascii="Arial" w:hAnsi="Arial"/>
          <w:b w:val="false"/>
          <w:bCs w:val="false"/>
          <w:i/>
          <w:iCs/>
          <w:color w:val="000000"/>
          <w:sz w:val="24"/>
          <w:szCs w:val="24"/>
          <w:lang w:val="mn-Cyrl-MN"/>
        </w:rPr>
        <w:t>Засгийн газар 2015.05.28-ны өдөр өргөн мэдүүлсэн, нэн яаралтай хэлэлцэх дэгээр, анхны хэлэлцүүлэг</w:t>
      </w:r>
      <w:r>
        <w:rPr>
          <w:rStyle w:val="Emphasis"/>
          <w:rFonts w:cs="Arial" w:ascii="Arial" w:hAnsi="Arial"/>
          <w:b/>
          <w:bCs/>
          <w:i/>
          <w:iCs/>
          <w:color w:val="000000"/>
          <w:sz w:val="24"/>
          <w:szCs w:val="24"/>
          <w:lang w:val="mn-Cyrl-MN"/>
        </w:rPr>
        <w:t>/</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p>
    <w:p>
      <w:pPr>
        <w:pStyle w:val="Normal"/>
        <w:spacing w:lineRule="atLeast" w:line="200" w:before="0" w:after="0"/>
        <w:jc w:val="both"/>
        <w:rPr/>
      </w:pPr>
      <w:r>
        <w:rPr>
          <w:rStyle w:val="Emphasis"/>
          <w:rFonts w:cs="Arial" w:ascii="Arial" w:hAnsi="Arial"/>
          <w:b/>
          <w:bCs/>
          <w:color w:val="000000"/>
          <w:sz w:val="24"/>
          <w:szCs w:val="24"/>
          <w:lang w:val="mn-Cyrl-MN"/>
        </w:rPr>
        <w:tab/>
      </w:r>
      <w:r>
        <w:rPr>
          <w:rStyle w:val="Emphasis"/>
          <w:rFonts w:cs="Arial" w:ascii="Arial" w:hAnsi="Arial"/>
          <w:b w:val="false"/>
          <w:bCs w:val="false"/>
          <w:i w:val="false"/>
          <w:iCs w:val="false"/>
          <w:color w:val="000000"/>
          <w:sz w:val="24"/>
          <w:szCs w:val="24"/>
          <w:lang w:val="mn-Cyrl-MN"/>
        </w:rPr>
        <w:t xml:space="preserve">Нэгдүгээр асуудал. Засгийн газрын тусгай сангийн тухай хуульд өөрчлөлт оруулах тухай хуулийн төсөл. Анхны хэлэлцүүлэг. Ажлын хэсэг. Ж.Эрдэнэбат Сангийн сайд, Ж.Ганбат Сангийн яамны Төсвийн бодлого, төлөвлөлтийн газрын дарга, Д.Өлзийсайхан Сангийн яамны Төсвийн бодлого, төлөвлөлтийн газрын Нэгтгэлийн хэлтсийн дарга, Э.Батбаяр Сангийн яамны Төсвийн бодлого, төлөвлөлтийн газрын Орлогын хэлтсийн дарга.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Хэлэлцэж байгаа асуудалтай холбогдуулан ажлын хэсэг гарч ажилласан. Ч.Хүрэлбаатар гишүүнээр ахлуулсан. Ажлын хэсгээс танилцуулга хийх үү. За Ч.Хүрэлбаатар гишүүн.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Ч.Хүрэлбаатар: - </w:t>
      </w:r>
      <w:r>
        <w:rPr>
          <w:rStyle w:val="Emphasis"/>
          <w:rFonts w:cs="Arial" w:ascii="Arial" w:hAnsi="Arial"/>
          <w:b w:val="false"/>
          <w:bCs w:val="false"/>
          <w:i w:val="false"/>
          <w:iCs w:val="false"/>
          <w:color w:val="000000"/>
          <w:sz w:val="24"/>
          <w:szCs w:val="24"/>
          <w:lang w:val="mn-Cyrl-MN"/>
        </w:rPr>
        <w:t xml:space="preserve">Ажлын хэсэг гарч ажиллаад Засгийн газраас өргөн барьсан төсөл дээр үндсэндээ 2 санал нэмсэн. Нэгдүгээрт нь, өмнөх хугацаануудад нөгөө тогтворжуулалтын санд ямар нэгэн хүү бодогддоггүй байсныг нь бүр хуульчилж өгөөд арилжааны банкуудын хадгаламжийн дундаж хүүнээс багагүй гэсэн нэг ийм санал оруулж ирж байгаа.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Хоёрдугаарт нь, нөгөө Монголбанк дээрээс Засгийн газарт аваад татчихвал нөгөө хяналт алга болох байх. Өөрсдийн дураараа зарцуулчихаж магадгүй гэсэн зүйл дээр нь Засгийн газар санхүүгийнхээ тайланд оруулж ирж тайлагнана. Үүгээрээ дамжуулж Улсын Их Хурал хяналт тавина гэсэн агуулга гэсэн ийм 2 заалтыг нэмж оруулсан.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Ч.Хүрэлбаатар гишүүнд баярлалаа. Хэлэлцэж байгаа асуудалтай холбогдуулан асуулт асуух гишүүд байна уу? Алга байна. Хуулийн төслийн талаар ажлын хэсгээс зарчмын зөрүүтэй 3 санал гарсан байгаа. Зарчмын зөрүүтэй саналаар санал хураалт явуулъя.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Засгийн газрын тусгай сангийн тухай хуульд өөрчлөлт оруулах тухай хуулийн төслийн талаарх зарчмын зөрүүтэй санал. Нэг дэх санал. Төсөлд Засгийн газрын тусгай сангийн тухай хуулийн 9.1 штрих дүгээр зүйлд доор дурдсан агуулгатай 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 8 гэсэн хэсэг шинээр нэмэх:</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 xml:space="preserve">.8. Санхүү, төсвийн асуудал эрхэлсэн төрийн захиргааны төв байгууллага нь төсвийн тогтворжуулалтын сангийн хөрөнгийг хүүгийн түвшинд тухайн жилийн арилжааны банкуудын хадгаламжийн дундаж хүүгийн түвшингөөс багагүй байх санхүүгийн хэрэгсэлд байршуулна.” Санал гаргасан Улсын Их Хурлын гишүүн Ч.Хүрэлбаатар, Д.Батцогт, Ц.Даваасүрэн, М.Сономпил, Л.Эрдэнэчимэг. Цаашид ажлын хэсэг. Санал хураалт.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Санал хураалтад 11 гишүүн оролцож, 11 гишүүн дэмжиж, санал дэмжигдлээ.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Хоёр дахь санал. Төсөлд Засгийн газрын тусгай сангийн тухай хуулийн 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 xml:space="preserve"> дүгээр зүйлд доор дурдсан агуулгатай 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.9 гэсэн хэсэг шинээр нэмэх:</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.9. Энэ  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.7,  9.1</w:t>
      </w:r>
      <w:r>
        <w:rPr>
          <w:rStyle w:val="Emphasis"/>
          <w:rFonts w:cs="Arial" w:ascii="Arial" w:hAnsi="Arial"/>
          <w:b w:val="false"/>
          <w:bCs w:val="false"/>
          <w:i w:val="false"/>
          <w:iCs w:val="false"/>
          <w:color w:val="000000"/>
          <w:sz w:val="24"/>
          <w:szCs w:val="24"/>
          <w:vertAlign w:val="superscript"/>
          <w:lang w:val="mn-Cyrl-MN"/>
        </w:rPr>
        <w:t>1</w:t>
      </w:r>
      <w:r>
        <w:rPr>
          <w:rStyle w:val="Emphasis"/>
          <w:rFonts w:cs="Arial" w:ascii="Arial" w:hAnsi="Arial"/>
          <w:b w:val="false"/>
          <w:bCs w:val="false"/>
          <w:i w:val="false"/>
          <w:iCs w:val="false"/>
          <w:color w:val="000000"/>
          <w:sz w:val="24"/>
          <w:szCs w:val="24"/>
          <w:lang w:val="mn-Cyrl-MN"/>
        </w:rPr>
        <w:t xml:space="preserve">.8 дахь хэсгийн хэрэгжилтийг Монгол Улсын нэгдсэн төсвийн гүйцэтгэл, Засгийн газрын санхүүгийн нэгтгэсэн тайланд тусгаж Улсын Их Хуралд танилцуулна. Санал гаргасан ажлын хэсэг. Санал хураалт.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Санал хураалтад 11 гишүүн оролцож, 11 гишүүн дэмжиж, санал дэмжигдлээ.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Гурав дахь санал. Хуулийг баталсан өдрөөс эхлэн дагаж мөрдөх. Санал гаргасан ажлын хэсэг. Санал хураалт.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Санал хураалтад 11 гишүүн оролцож, 11 гишүүн дэмжиж, санал дэмжигдлээ.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Үүгээр зарчмын зөрүүтэй саналуудаар санал хурааж дууслаа. Хуулийн төслийн анхны хэлэлцүүлэг явуулсан талаар Байнгын хорооноос санал, дүгнэлт гарна. Санал, дүгнэлтийг чуулганы нэгдсэн хуралдаанд Улсын Их Хурлын гишүүн Ч.Хүрэлбаатар танилцуулна.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Засгийн газрын тусгай сангийн тухай хуульд өөрчлөлт оруулах тухай хуулийн төслийн анхны хэлэлцүүлгийг хэлэлцэж дууслаа.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center"/>
        <w:rPr/>
      </w:pPr>
      <w:r>
        <w:rPr>
          <w:rStyle w:val="Emphasis"/>
          <w:rFonts w:cs="Arial" w:ascii="Arial" w:hAnsi="Arial"/>
          <w:b/>
          <w:bCs/>
          <w:i/>
          <w:iCs/>
          <w:color w:val="000000"/>
          <w:sz w:val="24"/>
          <w:szCs w:val="24"/>
          <w:lang w:val="mn-Cyrl-MN"/>
        </w:rPr>
        <w:t>Хоёр. Ирээдүйн өв сангийн тухай хуулийн төсөл /</w:t>
      </w:r>
      <w:r>
        <w:rPr>
          <w:rStyle w:val="Emphasis"/>
          <w:rFonts w:cs="Arial" w:ascii="Arial" w:hAnsi="Arial"/>
          <w:b w:val="false"/>
          <w:bCs w:val="false"/>
          <w:i/>
          <w:iCs/>
          <w:color w:val="000000"/>
          <w:sz w:val="24"/>
          <w:szCs w:val="24"/>
          <w:lang w:val="mn-Cyrl-MN"/>
        </w:rPr>
        <w:t xml:space="preserve">Монгол Улсын Ерөнхийлөгч 2014.10.13-ны өдөр өргөн мэдүүлсэн, </w:t>
      </w:r>
    </w:p>
    <w:p>
      <w:pPr>
        <w:pStyle w:val="Normal"/>
        <w:spacing w:lineRule="atLeast" w:line="200" w:before="0" w:after="0"/>
        <w:jc w:val="center"/>
        <w:rPr/>
      </w:pPr>
      <w:r>
        <w:rPr>
          <w:rStyle w:val="Emphasis"/>
          <w:rFonts w:cs="Arial" w:ascii="Arial" w:hAnsi="Arial"/>
          <w:b/>
          <w:bCs/>
          <w:i/>
          <w:iCs/>
          <w:color w:val="000000"/>
          <w:sz w:val="24"/>
          <w:szCs w:val="24"/>
          <w:lang w:val="mn-Cyrl-MN"/>
        </w:rPr>
        <w:t>анхны хэлэлцүүлэг/</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Дараагийн асуудалдаа оръё. Ирээдүйн өв сангийн тухай болон холбогдох бусад хуулийн төслүүд анхны хэлэлцүүлэг. Ажлын хэсэг байна уу? За Ирээдүйн өв сангийн тухай болон холбогдох хуулийн төслүүдийг хэлэлцүүлэг бэлтгэх үүрэг бүхий ажлын хэсгийн санал, дүгнэлтийг ажлын хэсгийн ахлагч, Улсын Их Хурлын гишүүн Р.Амаржаргал танилцуулна. Р.Амаржаргал гишүүн.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Р.Амаржаргал: - </w:t>
      </w:r>
      <w:r>
        <w:rPr>
          <w:rStyle w:val="Emphasis"/>
          <w:rFonts w:cs="Arial" w:ascii="Arial" w:hAnsi="Arial"/>
          <w:b w:val="false"/>
          <w:bCs w:val="false"/>
          <w:i w:val="false"/>
          <w:iCs w:val="false"/>
          <w:color w:val="000000"/>
          <w:sz w:val="24"/>
          <w:szCs w:val="24"/>
          <w:lang w:val="mn-Cyrl-MN"/>
        </w:rPr>
        <w:t xml:space="preserve">Монгол Улсын Ерөнхийлөгчөөс 2014 оны 10 дугаар сарын 13-ны өдөр Улсын Их Хуралд өргөн мэдүүлсэн Ирээдүйн өв сангийн тухай хуулийн төсөл болон холбогдох бусад хууль, тогтоолын төслүүдийг хэлэлцүүлэгт бэлтгэх үүрэг бүхий Төсвийн байнгын хорооноос байгуулагдсан ажлын хэсэг, түүнд мэргэжил, арга зүйн зөвлөгөө үзүүлэх, судалгаа, тооцоо хийх дэд ажлын хэсэг нийт 6 удаа хуралдаж, өргөн мэдүүлсэн төслүүдийг бусад хүчин төгөлдөр үйлчилж байгаа хуультай нийцүүлэх болон Улсын Их Хурлын Төсвийн байнгын хорооны болон нэгдсэн чуулганы хуралдаанаас төслүүдийн хэлэлцэх эсэхийг шийдвэрлэхэд өгсөн чиглэлийг баримтлан ажиллалаа.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Хуулийн төсөлд Улсын Их Хурлын Тамгын газрын эрх зүйн экспертийн албанаас гаргасан хууль зүйн зөвлөмжийг бүрэн тусгаж, хуулийн төслийг өргөн баригдсанаас хойш Улсын Их Хурлаас гаргасан хууль, тогтоомжид нийцүүлэх найруулгын болон техникийн өөрчлөлтүүдийг хийлээ.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Ирээдүйн өв сангийн тухай хуулийн төсөл болон холбогдох бусад хууль, тогтоолын төслүүдэд дараах зарчмын өөрчлөлтүүдийг тусгахаар санал боловсрууллаа. Үүнд,</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Нэг. Нэр дэвшүүлэх хороог жагсаалтад орсон нийт гишүүдээс 5 хүнийг сугалаагаар санамсаргүй сонгон байгуулах, эсвэл жагсаалтад орсон бүх иргэдийг оролцуулан нэр дэвшүүлэх хороо байгуулж ажиллуулах боломжтой байх хувилбарыг хуулийн төсөлд нэмэх.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 Хяналтын зөвлөлийг сонгохдоо Улсын Их Хурлын дарга, Ерөнхийлөгчөөс сонгосон тодорхой салбарын байгууллагууд шууд 1 хүн санал болгож байсныг өөрчилж тухайн сонгогдсон байгууллагын нийт гишүүд, эсвэл нийт ажилтнуудын олонхийн санал авсан 3 хүртэлх хүний нэрийг дэвшүүлж, тэдгээрээс Сангийн сайд шууд, эсвэл нэр дэвшүүлэх хороогоор дамжуулан 5 хүнийг сонгохоор хуулийн төсөлд тусгах.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Гурав. Корпорацийн албан хэргийг монгол, англи хэлээр хөтөлнө гэж заасан Ирээдүйн өв сангийн тухай хуулийн төслийг өргөн барьсны дараа батлагдсан Монгол хэлний тухай хуультай зөрчилдөхөөр байгаа тул энэ заалтыг хасах.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Дөрөв. Аудитын хороо болон Хөрөнгө оруулалтын хорооны үйл ажиллагаа, ажиллах журмыг удирдах зөвлөл өөрөө тогтоох нь зүйтэй гэж үзээд тэдгээрийн үйл ажиллагааг нарийвчлан тусгасан заалтуудыг хасах.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Тав. Хуулийн төслийг дагалдуулж өргөн барьсан Хүний хөгжил сангийн талаар авах зарим арга хэмжээний тухай Улсын Их Хурлын тогтоолын төсөлд тусгасан шилжилтийн үеийн зохицуулалтыг Ирээдүйн өв сангийн тухай хуулийн төсөлд хууль дагаж мөрдөх журам гэсэн зүйл болгон нарийвчлан тусгах.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Үүнд, Хүний хөгжил санг татан буулгахтай холбогдуулан зардал, өрийг улсын төсөв рүү шилжүүлж байгаа тул эдгээр зардал өрийг төлж барагдуулах зориулалтаар улсын төсөвт шилжүүлэх хөрөнгийн хэмжээг тусгалаа. </w:t>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Баярлалаа.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Р.Амаржаргал гишүүнд баярлалаа. Ажлын хэсгийн санал, дүгнэлттэй холбогдуулан асуулт асуух гишүүд байна уу? Алга байна. Д.Ганхуяг гишүүнд микрофон өгчих. Д.Ганхуяг гишүүн.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Д.Ганхуяг: - </w:t>
      </w:r>
      <w:r>
        <w:rPr>
          <w:rStyle w:val="Emphasis"/>
          <w:rFonts w:cs="Arial" w:ascii="Arial" w:hAnsi="Arial"/>
          <w:b w:val="false"/>
          <w:bCs w:val="false"/>
          <w:i w:val="false"/>
          <w:iCs w:val="false"/>
          <w:color w:val="000000"/>
          <w:sz w:val="24"/>
          <w:szCs w:val="24"/>
          <w:lang w:val="mn-Cyrl-MN"/>
        </w:rPr>
        <w:t xml:space="preserve">Хоёрхон асуулт байгаа юм. Яах вэ энэ хуулийн төслийг уншиж харж л байсан юм. Тэгээд энэ нэг төрийн өмчийн оролцоотой уул уурхайн салбарт үйл ажиллагаа явуулдаг аж ахуйн нэгжүүд байгаа л даа.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Тэгээд энэ Ирээдүйн өв сангийн үүсвэрийг бүрдүүлэхэд ногдол ашгийг нь тэр чигээр нь татаад энэ сан руу хийчих нэг тийм төслийн хуулийн зүйл, заалт байх шиг байсан л даа. Тэр бол нэг жаахан учир дутагдалтай юм байна. Энэ Засгийн газар юу гэж үзсэн юм бол гэж.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Уул уурхайн салбарын төрийн өмчтэй компаниудыг паблик компани буюу хувьцаат компани болгох, ил тод ажиллах, компанийн засаглалыг нь сайжруулах ийм шаардлага байгаа л даа. Хөгжилтэй орнууд чинь ингэж явж байна. Манай хоёр хөрш ч гэсэн том компаниуд нь бүгд ийм болсон байна.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Ногдол ашгаа бас компани нь тодорхой түвшинд өөрөө мэддэг. Зарим хэсгийг нь бол мэдээж сан руу оруулах байх. Зарим хэсгийг нь бол дахиж хөрөнгө оруулалт хийх ийм л байдаг юм билээ. Тэгээд хуулийн төсөл дээр бол ногдол ашиг нь татаад авчихаар, өөрөөр хэлбэл энэ сангийн үүсвэрийг бүрдүүлэхэд, энэ сангийн орлогыг нэмэгдүүлэхэд гэсэн ийм байдалтай байсан л даа. Энэ дээр дэд ажлын хэсэг юу гэж үзсэн бол гэж.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Хоёрт нь, Хүний хөгжил сангийн тухай хуулиар нөгөө татварын орлогуудыг оруулаад ингээд тараасан, баахан тараасан. Тэгээд хуримтлал ч байхгүй хүнд байдалтай байгаа. Одоо энэ хуулийг батлагдсанаар үүнийг дагаж Хүний хөгжил сангийн тухай хуульд өөрчлөлт орж байгаа хуулиар өөрөөр хэлбэл тэр мөнгө тараах зохицуулалттай заалтыг нь хасчихаж байгаа болов уу гэж ингэж бодож байгаа л даа. Энэ хоёрыг тодруулах гэсэн юм.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Л.Дашдорж зөвлөх. 2 номерын микрофон.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Л.Дашдорж: - </w:t>
      </w:r>
      <w:r>
        <w:rPr>
          <w:rStyle w:val="Emphasis"/>
          <w:rFonts w:cs="Arial" w:ascii="Arial" w:hAnsi="Arial"/>
          <w:b w:val="false"/>
          <w:bCs w:val="false"/>
          <w:i w:val="false"/>
          <w:iCs w:val="false"/>
          <w:color w:val="000000"/>
          <w:sz w:val="24"/>
          <w:szCs w:val="24"/>
          <w:lang w:val="mn-Cyrl-MN"/>
        </w:rPr>
        <w:t xml:space="preserve">Таны эхний асуулт дээр тавьсан эх үүсвэрийн хувьд ирээдүйн өв сангийн энэ эх үүсвэрт өөрсдөө угаасаа Хүний хөгжил сангийн эх үүсвэрүүд явж байгаа. Бидний үзэж байгаагаар Ирээдүйн өв сангийн энэ тогтолцоо маань өөрөө Хүний хөгжил сангийн дараагийн үе шат үргэлжилнэ.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Тийм учраас угаасаа одоо Хүний хөгжлийн санд орж байгаа эх үүсвэрүүдийг хуульд нь заасан байгаа гэсэн агуулгаар энд ингээд бид нар шилжүүлээд ингээд тавьсан байж байгаа. Ямар нэгэн шинээр бид нар эх үүсвэр энэ дээр бид нар тавиагүй. Тэгээд яах вэ хэлэлцүүлгийн явцад гишүүдээс одоо ямар байдлаар шийдэх юм, та бүгдийн нэгдүгээрт нь шийдэх ёстой асуудал.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Хоёрдугаарт нь, бид 2014 оны 9 сард Засгийн газрын тодорхой саналуудыг аваад тэгээд ингээд өргөн барьсан. 2014 оны 9 сард Засгийн газрын энэ хуулийн төсөлд өгсөн санал дээр болохоор энэ Ирээдүйн өв сан нь Хүний хөгжил сангийн үргэлжлэл болж байгаа тохиолдолд бид ямар нэгэн тийм эх үүсвэр, тодорхой санал тавихгүй гэсэн байр суурь илэрхийлсний дагуу ингэж орж ирсэн. Тийм асуудал байгаа.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Тэгэхээр ер нь товчхон хэлэхэд энэ эх үүсвэр маань угаасаа одоо Хүний хөгжил санд орж байгаа эх үүсвэрүүдийг л бид энэ дээр тавьсан гэж хэлэх ёстой юм болов уу.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Хоёрдугаар асуудлын хувьд, Хүний хөгжил сангийн үргэлжлэх болж байгаа гэсэн агуулгаараа бид энэ Хүний хөгжлийн сан дээр үүссэн тооцоонуудыг төлж дуустал энэ Ирээдүйн өв сан дээр энэ өрүүд нь ингээд явна. 2018 онд бид нар ингээд Хүний хөгжил сан дээр үүссэн, одоогийн байдлаар үүссэн өрүүдийг ингэж төлж дуусаад, мөн жил болгон хүүхдийн мөнгөний тодорхой хэсгийг нь бид Ирээдүйн өв сангийн сангаасаа санхүүжүүлж байгаад 2018 оны 1 сарын 1-нээс эхлээд ингээд жинхэнэ агуулгаараа ирээдүйн өв сан ажиллаж эхэлнэ гэсэн ийм агуулгаар хийсэн байж байгаа.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Хууль дээр энэ ирээдүйн өв сангийн хөрөнгийг ямар нэгэн байдлаар мөнгө тараахад зарцуулахгүй. Үүнийг зөвхөн хуримтлуулах, арвижуулах тийм зорилготой байхаар ингэж хуулийн төслийг боловсруулсан байгаа.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r>
      <w:r>
        <w:rPr>
          <w:rStyle w:val="Emphasis"/>
          <w:rFonts w:cs="Arial" w:ascii="Arial" w:hAnsi="Arial"/>
          <w:b/>
          <w:bCs/>
          <w:i w:val="false"/>
          <w:iCs w:val="false"/>
          <w:color w:val="000000"/>
          <w:sz w:val="24"/>
          <w:szCs w:val="24"/>
          <w:lang w:val="mn-Cyrl-MN"/>
        </w:rPr>
        <w:t xml:space="preserve">Б.Болор: - </w:t>
      </w:r>
      <w:r>
        <w:rPr>
          <w:rStyle w:val="Emphasis"/>
          <w:rFonts w:cs="Arial" w:ascii="Arial" w:hAnsi="Arial"/>
          <w:b w:val="false"/>
          <w:bCs w:val="false"/>
          <w:i w:val="false"/>
          <w:iCs w:val="false"/>
          <w:color w:val="000000"/>
          <w:sz w:val="24"/>
          <w:szCs w:val="24"/>
          <w:lang w:val="mn-Cyrl-MN"/>
        </w:rPr>
        <w:t xml:space="preserve">Гишүүд асуулт асууж, хариулт авч дууслаа. Хуулийн төслийн талаар зарчмын зөрүүтэй нэлээн олон санал ажлын хэсгээс гарсан байна. Зарчмын зөрүүтэй саналуудаар санал хураалт явуулъя.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val="false"/>
          <w:bCs w:val="false"/>
          <w:i w:val="false"/>
          <w:iCs w:val="false"/>
          <w:color w:val="000000"/>
          <w:sz w:val="24"/>
          <w:szCs w:val="24"/>
          <w:lang w:val="mn-Cyrl-MN"/>
        </w:rPr>
        <w:tab/>
        <w:t xml:space="preserve">Ирээдүйн өв сангийн тухай хуулийн төслийн талаарх зарчмын зөрүүтэй саналын томьёолол. </w:t>
      </w:r>
    </w:p>
    <w:p>
      <w:pPr>
        <w:pStyle w:val="Normal"/>
        <w:spacing w:lineRule="atLeast" w:line="200" w:before="0" w:after="0"/>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color w:val="000000"/>
          <w:lang w:val="mn-Cyrl-MN"/>
        </w:rPr>
        <w:t xml:space="preserve">Төслийн 1 дүгээр зүйлийн 1.1 дэх хэсгийн "шударга," гэснийг, мөн хэсгийн "ухаалаг" гэснийг тус тус хасах. Санал гаргасан Улсын Их Хурлын гишүүн </w:t>
      </w:r>
      <w:r>
        <w:rPr>
          <w:rFonts w:ascii="Arial" w:hAnsi="Arial"/>
          <w:b w:val="false"/>
          <w:bCs w:val="false"/>
          <w:color w:val="000000"/>
          <w:lang w:val="mn-Cyrl-MN"/>
        </w:rPr>
        <w:t>Р.Амаржаргал, Д.Батцогт, Б.Наранхүү, Ч.Улаан, Ч.Хүрэлбаатар. Цаашид ажлын хэсэг. Санал хураалт.</w:t>
      </w:r>
    </w:p>
    <w:p>
      <w:pPr>
        <w:pStyle w:val="Normal"/>
        <w:ind w:firstLine="709"/>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firstLine="709"/>
        <w:jc w:val="both"/>
        <w:rPr>
          <w:rFonts w:ascii="Arial" w:hAnsi="Arial"/>
          <w:color w:val="000000"/>
        </w:rPr>
      </w:pPr>
      <w:r>
        <w:rPr>
          <w:rFonts w:ascii="Arial" w:hAnsi="Arial"/>
          <w:b w:val="false"/>
          <w:bCs w:val="false"/>
          <w:color w:val="000000"/>
          <w:lang w:val="mn-Cyrl-MN"/>
        </w:rPr>
        <w:t xml:space="preserve">11 гишүүн оролцож, 11 гишүүн дэмжиж эхний санал дэмжигдлээ.  </w:t>
      </w:r>
    </w:p>
    <w:p>
      <w:pPr>
        <w:pStyle w:val="Normal"/>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b w:val="false"/>
          <w:bCs w:val="false"/>
          <w:color w:val="000000"/>
          <w:lang w:val="mn-Cyrl-MN"/>
        </w:rPr>
        <w:t xml:space="preserve">Хоёр. </w:t>
      </w:r>
      <w:r>
        <w:rPr>
          <w:rFonts w:ascii="Arial" w:hAnsi="Arial"/>
          <w:color w:val="000000"/>
          <w:lang w:val="mn-Cyrl-MN"/>
        </w:rPr>
        <w:t>Төслийн 3 дугаар зүйлийн 3.1 дэх хэсгийн "</w:t>
      </w:r>
      <w:r>
        <w:rPr>
          <w:rFonts w:ascii="Arial" w:hAnsi="Arial"/>
          <w:color w:val="000000"/>
          <w:lang w:val="mn-Cyrl-MN" w:eastAsia="en-US"/>
        </w:rPr>
        <w:t xml:space="preserve">Сангийн үйл ажиллагаатай" гэснийг "Сантай" гэж өөрчлөх. Санал гаргасан ажлын хэсэг. Санал хураалт.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b w:val="false"/>
          <w:bCs w:val="false"/>
          <w:color w:val="000000"/>
          <w:lang w:val="mn-Cyrl-MN"/>
        </w:rPr>
        <w:t xml:space="preserve">11 гишүүн оролцож, 11 гишүүн дэмжиж, 2 дахь санал дэмжигдлээ. </w:t>
      </w:r>
    </w:p>
    <w:p>
      <w:pPr>
        <w:pStyle w:val="UlziikaaStyleheading2"/>
        <w:tabs>
          <w:tab w:val="left" w:pos="0" w:leader="none"/>
        </w:tabs>
        <w:spacing w:before="0" w:after="0"/>
        <w:ind w:left="0" w:firstLine="709"/>
        <w:jc w:val="both"/>
        <w:rPr>
          <w:rFonts w:ascii="Arial" w:hAnsi="Arial"/>
          <w:b w:val="false"/>
          <w:b w:val="false"/>
          <w:color w:val="000000"/>
          <w:szCs w:val="24"/>
          <w:lang w:eastAsia="en-US"/>
        </w:rPr>
      </w:pPr>
      <w:r>
        <w:rPr>
          <w:b w:val="false"/>
          <w:color w:val="000000"/>
          <w:szCs w:val="24"/>
          <w:lang w:eastAsia="en-US"/>
        </w:rPr>
      </w:r>
    </w:p>
    <w:p>
      <w:pPr>
        <w:pStyle w:val="Normal"/>
        <w:ind w:firstLine="709"/>
        <w:jc w:val="both"/>
        <w:rPr>
          <w:rFonts w:ascii="Arial" w:hAnsi="Arial"/>
          <w:color w:val="000000"/>
        </w:rPr>
      </w:pPr>
      <w:r>
        <w:rPr>
          <w:rFonts w:ascii="Arial" w:hAnsi="Arial"/>
          <w:b w:val="false"/>
          <w:bCs w:val="false"/>
          <w:color w:val="000000"/>
          <w:lang w:val="mn-Cyrl-MN"/>
        </w:rPr>
        <w:t xml:space="preserve">Гурав. </w:t>
      </w:r>
      <w:r>
        <w:rPr>
          <w:rFonts w:ascii="Arial" w:hAnsi="Arial"/>
          <w:color w:val="000000"/>
          <w:lang w:val="mn-Cyrl-MN"/>
        </w:rPr>
        <w:t>Төслийн 3 дугаар зүйлийн 3.4 дэх хэсэг, 4 дүгээр зүйлийн 4.1.8 дахь заалты</w:t>
      </w:r>
      <w:r>
        <w:rPr>
          <w:rFonts w:ascii="Arial" w:hAnsi="Arial"/>
          <w:color w:val="000000"/>
          <w:lang w:val="mn-Cyrl-MN" w:eastAsia="en-US"/>
        </w:rPr>
        <w:t xml:space="preserve">г тус тус хасах. Санал гаргасан ажлын хэсэг. Санал хураалт.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Санал хураалтад 11 гишүүн оролцож, 11 гишүүн дэмжиж, 3 дахь санал дэмжигдлээ.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b w:val="false"/>
          <w:bCs w:val="false"/>
          <w:color w:val="000000"/>
          <w:lang w:val="mn-Cyrl-MN"/>
        </w:rPr>
        <w:t xml:space="preserve">Дөрөв дэх санал. </w:t>
      </w:r>
      <w:r>
        <w:rPr>
          <w:rFonts w:ascii="Arial" w:hAnsi="Arial"/>
          <w:color w:val="000000"/>
          <w:lang w:val="mn-Cyrl-MN"/>
        </w:rPr>
        <w:t xml:space="preserve">Төслийн 4 дүгээр зүйлийн 4.1.1 дэх заалтын </w:t>
      </w:r>
      <w:bookmarkStart w:id="11" w:name="_Ref379901966"/>
      <w:r>
        <w:rPr>
          <w:rFonts w:ascii="Arial" w:hAnsi="Arial"/>
          <w:color w:val="000000"/>
          <w:lang w:val="mn-Cyrl-MN"/>
        </w:rPr>
        <w:t>"</w:t>
      </w:r>
      <w:r>
        <w:rPr>
          <w:rFonts w:ascii="Arial" w:hAnsi="Arial"/>
          <w:color w:val="000000"/>
          <w:lang w:val="mn-Cyrl-MN" w:eastAsia="en-US"/>
        </w:rPr>
        <w:t xml:space="preserve">хэрэгслийг" гэснийг "хэлбэрийг" гэж өөрчлөх. Санал гаргасан ажлын хэсэг. Санал хураалт.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Санал хураалтад 11 гишүүн оролцож, 11 гишүүн дэмжлээ. 4 дэх санал дэмжигдлээ.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b w:val="false"/>
          <w:bCs w:val="false"/>
          <w:color w:val="000000"/>
          <w:lang w:val="mn-Cyrl-MN"/>
        </w:rPr>
        <w:t xml:space="preserve">Тав дахь санал. </w:t>
      </w:r>
      <w:r>
        <w:rPr>
          <w:rFonts w:ascii="Arial" w:hAnsi="Arial"/>
          <w:color w:val="000000"/>
          <w:lang w:val="mn-Cyrl-MN"/>
        </w:rPr>
        <w:t>Төслийн 4 дүгээр зүйлийн 4.1.3 дахь заалтын "</w:t>
      </w:r>
      <w:bookmarkEnd w:id="11"/>
      <w:r>
        <w:rPr>
          <w:rFonts w:ascii="Arial" w:hAnsi="Arial"/>
          <w:color w:val="000000"/>
          <w:lang w:val="mn-Cyrl-MN" w:eastAsia="en-US"/>
        </w:rPr>
        <w:t xml:space="preserve">замаар сангийн хөрөнгийн бодит үнэ цэнийг хадгалах, түүнийг арвижуулах" гэснийг хасах. Санал гаргасан ажлын хэсэг. Санал хураалт. 5 дахь санал. </w:t>
      </w:r>
    </w:p>
    <w:p>
      <w:pPr>
        <w:pStyle w:val="Normal"/>
        <w:ind w:firstLine="709"/>
        <w:jc w:val="both"/>
        <w:rPr>
          <w:rFonts w:ascii="Arial" w:hAnsi="Arial"/>
          <w:b/>
          <w:b/>
          <w:color w:val="000000"/>
          <w:lang w:val="mn-Cyrl-MN" w:eastAsia="en-US"/>
        </w:rPr>
      </w:pPr>
      <w:r>
        <w:rPr>
          <w:rFonts w:ascii="Arial" w:hAnsi="Arial"/>
          <w:b/>
          <w:color w:val="000000"/>
          <w:lang w:val="mn-Cyrl-MN" w:eastAsia="en-US"/>
        </w:rPr>
      </w:r>
    </w:p>
    <w:p>
      <w:pPr>
        <w:pStyle w:val="Normal"/>
        <w:ind w:firstLine="709"/>
        <w:jc w:val="both"/>
        <w:rPr>
          <w:rFonts w:ascii="Arial" w:hAnsi="Arial"/>
          <w:color w:val="000000"/>
        </w:rPr>
      </w:pPr>
      <w:r>
        <w:rPr>
          <w:rFonts w:ascii="Arial" w:hAnsi="Arial"/>
          <w:b w:val="false"/>
          <w:bCs w:val="false"/>
          <w:color w:val="000000"/>
          <w:lang w:val="mn-Cyrl-MN" w:eastAsia="en-US"/>
        </w:rPr>
        <w:t xml:space="preserve">11 гишүүн оролцож, 11 гишүүн дэмжлээ. Санал дэмжигдлээ.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b w:val="false"/>
          <w:bCs w:val="false"/>
          <w:color w:val="000000"/>
          <w:lang w:val="mn-Cyrl-MN" w:eastAsia="en-US"/>
        </w:rPr>
        <w:t xml:space="preserve">Зургаа дахь санал. </w:t>
      </w:r>
      <w:r>
        <w:rPr>
          <w:rFonts w:ascii="Arial" w:hAnsi="Arial"/>
          <w:color w:val="000000"/>
          <w:lang w:val="mn-Cyrl-MN"/>
        </w:rPr>
        <w:t>Төслийн 6 дугаар зүйлийн 6.1.5 дахь заалтын "</w:t>
      </w:r>
      <w:r>
        <w:rPr>
          <w:rFonts w:ascii="Arial" w:hAnsi="Arial"/>
          <w:color w:val="000000"/>
          <w:lang w:val="mn-Cyrl-MN" w:eastAsia="en-US"/>
        </w:rPr>
        <w:t xml:space="preserve">зөвлөл, нэр дэвшүүлэх хорооны гишүүдийг" гэснийг "зөвлөлийг" гэж, </w:t>
      </w:r>
      <w:r>
        <w:rPr>
          <w:rFonts w:ascii="Arial" w:hAnsi="Arial"/>
          <w:color w:val="000000"/>
          <w:lang w:val="mn-Cyrl-MN"/>
        </w:rPr>
        <w:t>мөн зүйлийн 6.4.1 дэх заалтын "</w:t>
      </w:r>
      <w:r>
        <w:rPr>
          <w:rFonts w:ascii="Arial" w:hAnsi="Arial"/>
          <w:color w:val="000000"/>
          <w:lang w:val="mn-Cyrl-MN" w:eastAsia="en-US"/>
        </w:rPr>
        <w:t xml:space="preserve">сан алдагдалд орох" гэснийг "болзошгүй алдагдлыг хамгийн бага байлгах" гэж, мөн зүйлийн 6.5.2 дахь заалтын "байх хөрөнгө оруулах хэрэгсэлд" гэснийг "байхаар" гэж тус тус өөрчлөх. Санал гаргасан ажлын хэсэг. Санал хураалт.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11 гишүүн оролцож, 11 гишүүн дэмжлээ.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Долоо дахь санал. </w:t>
      </w:r>
      <w:r>
        <w:rPr>
          <w:rFonts w:ascii="Arial" w:hAnsi="Arial"/>
          <w:color w:val="000000"/>
          <w:lang w:val="mn-Cyrl-MN"/>
        </w:rPr>
        <w:t xml:space="preserve">Төслийн 6 дугаар зүйлд доор дурдсан агуулгатай 6.3.1 дэх заалт нэмэх: </w:t>
      </w:r>
    </w:p>
    <w:p>
      <w:pPr>
        <w:pStyle w:val="Normal"/>
        <w:ind w:firstLine="709"/>
        <w:jc w:val="both"/>
        <w:rPr>
          <w:rFonts w:ascii="Arial" w:hAnsi="Arial"/>
          <w:color w:val="000000"/>
          <w:lang w:val="mn-Cyrl-MN"/>
        </w:rPr>
      </w:pPr>
      <w:r>
        <w:rPr>
          <w:rFonts w:ascii="Arial" w:hAnsi="Arial"/>
          <w:color w:val="000000"/>
          <w:lang w:val="mn-Cyrl-MN"/>
        </w:rPr>
      </w:r>
    </w:p>
    <w:p>
      <w:pPr>
        <w:pStyle w:val="Normal"/>
        <w:tabs>
          <w:tab w:val="left" w:pos="1440" w:leader="none"/>
          <w:tab w:val="left" w:pos="1800" w:leader="none"/>
        </w:tabs>
        <w:ind w:firstLine="1418"/>
        <w:jc w:val="both"/>
        <w:rPr>
          <w:rFonts w:ascii="Arial" w:hAnsi="Arial"/>
          <w:color w:val="000000"/>
        </w:rPr>
      </w:pPr>
      <w:r>
        <w:rPr>
          <w:rFonts w:ascii="Arial" w:hAnsi="Arial"/>
          <w:color w:val="000000"/>
          <w:lang w:val="mn-Cyrl-MN" w:eastAsia="en-US"/>
        </w:rPr>
        <w:t xml:space="preserve">"6.3.1.Сангийн хөрөнгийн бодит үнэ цэнийг хадгалах, түүнийг арвижуулах;" Санал гаргасан ажлын хэсэг. Санал хураалт. </w:t>
      </w:r>
    </w:p>
    <w:p>
      <w:pPr>
        <w:pStyle w:val="Normal"/>
        <w:tabs>
          <w:tab w:val="left" w:pos="1440" w:leader="none"/>
          <w:tab w:val="left" w:pos="1800" w:leader="none"/>
        </w:tabs>
        <w:ind w:firstLine="1418"/>
        <w:jc w:val="both"/>
        <w:rPr>
          <w:rFonts w:ascii="Arial" w:hAnsi="Arial"/>
          <w:color w:val="000000"/>
          <w:lang w:val="mn-Cyrl-MN" w:eastAsia="en-US"/>
        </w:rPr>
      </w:pPr>
      <w:r>
        <w:rPr>
          <w:rFonts w:ascii="Arial" w:hAnsi="Arial"/>
          <w:color w:val="000000"/>
          <w:lang w:val="mn-Cyrl-MN" w:eastAsia="en-US"/>
        </w:rPr>
      </w:r>
    </w:p>
    <w:p>
      <w:pPr>
        <w:pStyle w:val="Normal"/>
        <w:tabs>
          <w:tab w:val="left" w:pos="0" w:leader="none"/>
        </w:tabs>
        <w:ind w:hanging="0"/>
        <w:jc w:val="both"/>
        <w:rPr>
          <w:rFonts w:ascii="Arial" w:hAnsi="Arial"/>
          <w:color w:val="000000"/>
        </w:rPr>
      </w:pPr>
      <w:r>
        <w:rPr>
          <w:rFonts w:ascii="Arial" w:hAnsi="Arial"/>
          <w:color w:val="000000"/>
          <w:lang w:val="mn-Cyrl-MN" w:eastAsia="en-US"/>
        </w:rPr>
        <w:tab/>
        <w:t xml:space="preserve">11 гишүүн оролцож, 11 гишүүн дэмжиж, 7 дахь санал дэмжигдлээ. </w:t>
      </w:r>
    </w:p>
    <w:p>
      <w:pPr>
        <w:pStyle w:val="Normal"/>
        <w:tabs>
          <w:tab w:val="left" w:pos="0" w:leader="none"/>
        </w:tabs>
        <w:ind w:hanging="0"/>
        <w:jc w:val="both"/>
        <w:rPr>
          <w:rFonts w:ascii="Arial" w:hAnsi="Arial"/>
          <w:color w:val="000000"/>
          <w:lang w:val="mn-Cyrl-MN" w:eastAsia="en-US"/>
        </w:rPr>
      </w:pPr>
      <w:r>
        <w:rPr>
          <w:rFonts w:ascii="Arial" w:hAnsi="Arial"/>
          <w:color w:val="000000"/>
          <w:lang w:val="mn-Cyrl-MN" w:eastAsia="en-US"/>
        </w:rPr>
      </w:r>
    </w:p>
    <w:p>
      <w:pPr>
        <w:pStyle w:val="Normal"/>
        <w:tabs>
          <w:tab w:val="left" w:pos="0" w:leader="none"/>
        </w:tabs>
        <w:ind w:hanging="0"/>
        <w:jc w:val="both"/>
        <w:rPr>
          <w:rFonts w:ascii="Arial" w:hAnsi="Arial"/>
          <w:color w:val="000000"/>
        </w:rPr>
      </w:pPr>
      <w:r>
        <w:rPr>
          <w:rFonts w:ascii="Arial" w:hAnsi="Arial"/>
          <w:color w:val="000000"/>
          <w:lang w:val="mn-Cyrl-MN"/>
        </w:rPr>
        <w:tab/>
        <w:t xml:space="preserve">Найм дахь санал. </w:t>
      </w:r>
      <w:r>
        <w:rPr>
          <w:rFonts w:ascii="Arial" w:hAnsi="Arial"/>
          <w:color w:val="000000"/>
          <w:lang w:val="mn-Cyrl-MN" w:eastAsia="en-US"/>
        </w:rPr>
        <w:t xml:space="preserve">Төслийн 6 дугаар зүйлийн 6.3.3 дахь заалтын "Монгол Улсын эрх, хууль ёсны ашиг сонирхол," гэснийг хасах. Санал гаргасан ажлын хэсэг. Санал хураалт. </w:t>
      </w:r>
    </w:p>
    <w:p>
      <w:pPr>
        <w:pStyle w:val="Normal"/>
        <w:tabs>
          <w:tab w:val="left" w:pos="0" w:leader="none"/>
        </w:tabs>
        <w:ind w:hanging="0"/>
        <w:jc w:val="both"/>
        <w:rPr>
          <w:rFonts w:ascii="Arial" w:hAnsi="Arial"/>
          <w:b/>
          <w:b/>
          <w:color w:val="000000"/>
          <w:lang w:val="mn-Cyrl-MN" w:eastAsia="en-US"/>
        </w:rPr>
      </w:pPr>
      <w:r>
        <w:rPr>
          <w:rFonts w:ascii="Arial" w:hAnsi="Arial"/>
          <w:b/>
          <w:color w:val="000000"/>
          <w:lang w:val="mn-Cyrl-MN" w:eastAsia="en-US"/>
        </w:rPr>
      </w:r>
    </w:p>
    <w:p>
      <w:pPr>
        <w:pStyle w:val="Normal"/>
        <w:tabs>
          <w:tab w:val="left" w:pos="0" w:leader="none"/>
        </w:tabs>
        <w:ind w:hanging="0"/>
        <w:jc w:val="both"/>
        <w:rPr>
          <w:rFonts w:ascii="Arial" w:hAnsi="Arial"/>
          <w:color w:val="000000"/>
        </w:rPr>
      </w:pPr>
      <w:r>
        <w:rPr>
          <w:rFonts w:ascii="Arial" w:hAnsi="Arial"/>
          <w:b/>
          <w:color w:val="000000"/>
          <w:lang w:val="mn-Cyrl-MN" w:eastAsia="en-US"/>
        </w:rPr>
        <w:tab/>
      </w:r>
      <w:r>
        <w:rPr>
          <w:rFonts w:ascii="Arial" w:hAnsi="Arial"/>
          <w:b w:val="false"/>
          <w:bCs w:val="false"/>
          <w:color w:val="000000"/>
          <w:lang w:val="mn-Cyrl-MN" w:eastAsia="en-US"/>
        </w:rPr>
        <w:t xml:space="preserve">11 гишүүн оролцож, 10 гишүүн дэмжиж, 90.0 хувийн саналаар санал дэмжигдлээ. 8 дахь санал дэмжигдлээ. </w:t>
      </w:r>
    </w:p>
    <w:p>
      <w:pPr>
        <w:pStyle w:val="Normal"/>
        <w:tabs>
          <w:tab w:val="left" w:pos="0" w:leader="none"/>
        </w:tabs>
        <w:ind w:hanging="0"/>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rmal"/>
        <w:tabs>
          <w:tab w:val="left" w:pos="0" w:leader="none"/>
        </w:tabs>
        <w:ind w:hanging="0"/>
        <w:jc w:val="both"/>
        <w:rPr>
          <w:rFonts w:ascii="Arial" w:hAnsi="Arial"/>
          <w:color w:val="000000"/>
        </w:rPr>
      </w:pPr>
      <w:r>
        <w:rPr>
          <w:rFonts w:ascii="Arial" w:hAnsi="Arial"/>
          <w:b w:val="false"/>
          <w:bCs w:val="false"/>
          <w:color w:val="000000"/>
          <w:lang w:val="mn-Cyrl-MN" w:eastAsia="en-US"/>
        </w:rPr>
        <w:tab/>
        <w:t xml:space="preserve">Ес дэх санал. </w:t>
      </w:r>
      <w:r>
        <w:rPr>
          <w:rFonts w:ascii="Arial" w:hAnsi="Arial"/>
          <w:color w:val="000000"/>
          <w:lang w:val="mn-Cyrl-MN"/>
        </w:rPr>
        <w:t>Төслийн 7 дугаар зүйлийн 7.1.1 дэх заалтын "</w:t>
      </w:r>
      <w:bookmarkStart w:id="12" w:name="_Ref377544700"/>
      <w:r>
        <w:rPr>
          <w:rFonts w:ascii="Arial" w:hAnsi="Arial"/>
          <w:color w:val="000000"/>
          <w:lang w:val="mn-Cyrl-MN" w:eastAsia="en-US"/>
        </w:rPr>
        <w:t xml:space="preserve">стратегийн ач холбогдол бүхий" гэснийг хасах. Санал гаргасан ажлын хэсэг. Санал хураалт. </w:t>
      </w:r>
    </w:p>
    <w:p>
      <w:pPr>
        <w:pStyle w:val="Normal"/>
        <w:tabs>
          <w:tab w:val="left" w:pos="0" w:leader="none"/>
        </w:tabs>
        <w:ind w:hanging="0"/>
        <w:jc w:val="both"/>
        <w:rPr>
          <w:rFonts w:ascii="Arial" w:hAnsi="Arial"/>
          <w:color w:val="000000"/>
          <w:lang w:val="mn-Cyrl-MN" w:eastAsia="en-US"/>
        </w:rPr>
      </w:pPr>
      <w:r>
        <w:rPr>
          <w:rFonts w:ascii="Arial" w:hAnsi="Arial"/>
          <w:color w:val="000000"/>
          <w:lang w:val="mn-Cyrl-MN" w:eastAsia="en-US"/>
        </w:rPr>
      </w:r>
    </w:p>
    <w:p>
      <w:pPr>
        <w:pStyle w:val="Normal"/>
        <w:tabs>
          <w:tab w:val="left" w:pos="0" w:leader="none"/>
        </w:tabs>
        <w:ind w:hanging="0"/>
        <w:jc w:val="both"/>
        <w:rPr>
          <w:rFonts w:ascii="Arial" w:hAnsi="Arial"/>
          <w:color w:val="000000"/>
        </w:rPr>
      </w:pPr>
      <w:bookmarkEnd w:id="12"/>
      <w:r>
        <w:rPr>
          <w:rFonts w:ascii="Arial" w:hAnsi="Arial"/>
          <w:color w:val="000000"/>
          <w:lang w:val="mn-Cyrl-MN" w:eastAsia="en-US"/>
        </w:rPr>
        <w:tab/>
        <w:t xml:space="preserve">10 гишүүн дэмжиж, 9 дэх санал дэмжигдлээ. </w:t>
      </w:r>
    </w:p>
    <w:p>
      <w:pPr>
        <w:pStyle w:val="Normal"/>
        <w:tabs>
          <w:tab w:val="left" w:pos="0" w:leader="none"/>
        </w:tabs>
        <w:ind w:hanging="0"/>
        <w:jc w:val="both"/>
        <w:rPr>
          <w:rFonts w:ascii="Arial" w:hAnsi="Arial"/>
          <w:color w:val="000000"/>
          <w:lang w:val="mn-Cyrl-MN" w:eastAsia="en-US"/>
        </w:rPr>
      </w:pPr>
      <w:r>
        <w:rPr>
          <w:rFonts w:ascii="Arial" w:hAnsi="Arial"/>
          <w:color w:val="000000"/>
          <w:lang w:val="mn-Cyrl-MN" w:eastAsia="en-US"/>
        </w:rPr>
      </w:r>
    </w:p>
    <w:p>
      <w:pPr>
        <w:pStyle w:val="Normal"/>
        <w:tabs>
          <w:tab w:val="left" w:pos="0" w:leader="none"/>
        </w:tabs>
        <w:ind w:hanging="0"/>
        <w:jc w:val="both"/>
        <w:rPr>
          <w:rFonts w:ascii="Arial" w:hAnsi="Arial"/>
          <w:color w:val="000000"/>
        </w:rPr>
      </w:pPr>
      <w:r>
        <w:rPr>
          <w:rFonts w:ascii="Arial" w:hAnsi="Arial"/>
          <w:color w:val="000000"/>
          <w:lang w:val="mn-Cyrl-MN" w:eastAsia="en-US"/>
        </w:rPr>
        <w:tab/>
        <w:t xml:space="preserve">Арав. </w:t>
      </w:r>
      <w:r>
        <w:rPr>
          <w:rFonts w:ascii="Arial" w:hAnsi="Arial"/>
          <w:color w:val="000000"/>
          <w:lang w:val="mn-Cyrl-MN"/>
        </w:rPr>
        <w:t xml:space="preserve">Төслийн 7 дугаар зүйлийн 7.1.2 дахь заалтын "70" гэснийг "65" гэж өөрчлөх. Санал гаргасан ажлын хэсэг. Санал хураалт. </w:t>
      </w:r>
    </w:p>
    <w:p>
      <w:pPr>
        <w:pStyle w:val="Normal"/>
        <w:tabs>
          <w:tab w:val="left" w:pos="0" w:leader="none"/>
        </w:tabs>
        <w:ind w:hanging="0"/>
        <w:jc w:val="both"/>
        <w:rPr>
          <w:rFonts w:ascii="Arial" w:hAnsi="Arial"/>
          <w:color w:val="000000"/>
          <w:lang w:val="mn-Cyrl-MN"/>
        </w:rPr>
      </w:pPr>
      <w:r>
        <w:rPr>
          <w:rFonts w:ascii="Arial" w:hAnsi="Arial"/>
          <w:color w:val="000000"/>
          <w:lang w:val="mn-Cyrl-MN"/>
        </w:rPr>
      </w:r>
    </w:p>
    <w:p>
      <w:pPr>
        <w:pStyle w:val="Normal"/>
        <w:tabs>
          <w:tab w:val="left" w:pos="0" w:leader="none"/>
        </w:tabs>
        <w:ind w:hanging="0"/>
        <w:jc w:val="both"/>
        <w:rPr>
          <w:rFonts w:ascii="Arial" w:hAnsi="Arial"/>
          <w:color w:val="000000"/>
        </w:rPr>
      </w:pPr>
      <w:r>
        <w:rPr>
          <w:rFonts w:ascii="Arial" w:hAnsi="Arial"/>
          <w:b/>
          <w:color w:val="000000"/>
          <w:lang w:val="mn-Cyrl-MN"/>
        </w:rPr>
        <w:tab/>
      </w:r>
      <w:r>
        <w:rPr>
          <w:rFonts w:ascii="Arial" w:hAnsi="Arial"/>
          <w:b w:val="false"/>
          <w:bCs w:val="false"/>
          <w:color w:val="000000"/>
          <w:lang w:val="mn-Cyrl-MN"/>
        </w:rPr>
        <w:t xml:space="preserve">Санал хураалтад 11 гишүүн оролцож, 8 гишүүн дэмжиж, санал дэмжигдлээ. </w:t>
      </w:r>
    </w:p>
    <w:p>
      <w:pPr>
        <w:pStyle w:val="Normal"/>
        <w:tabs>
          <w:tab w:val="left" w:pos="0" w:leader="none"/>
        </w:tabs>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tabs>
          <w:tab w:val="left" w:pos="0" w:leader="none"/>
        </w:tabs>
        <w:ind w:hanging="0"/>
        <w:jc w:val="both"/>
        <w:rPr>
          <w:rFonts w:ascii="Arial" w:hAnsi="Arial"/>
          <w:color w:val="000000"/>
        </w:rPr>
      </w:pPr>
      <w:r>
        <w:rPr>
          <w:rFonts w:ascii="Arial" w:hAnsi="Arial"/>
          <w:b w:val="false"/>
          <w:bCs w:val="false"/>
          <w:color w:val="000000"/>
          <w:lang w:val="mn-Cyrl-MN"/>
        </w:rPr>
        <w:tab/>
        <w:t xml:space="preserve">Арван нэг дэх санал. </w:t>
      </w:r>
      <w:r>
        <w:rPr>
          <w:rFonts w:ascii="Arial" w:hAnsi="Arial"/>
          <w:color w:val="000000"/>
          <w:lang w:val="mn-Cyrl-MN"/>
        </w:rPr>
        <w:t xml:space="preserve">Төслийн 8 дугаар зүйлийн 8.1 дэх хэсгийн "Сангийн" гэсний өмнө "төрийн сан дахь" гэж нэмэх. Санал гаргасан ажлын хэсэг. Санал хураалт. </w:t>
      </w:r>
    </w:p>
    <w:p>
      <w:pPr>
        <w:pStyle w:val="Normal"/>
        <w:tabs>
          <w:tab w:val="left" w:pos="0" w:leader="none"/>
        </w:tabs>
        <w:ind w:hanging="0"/>
        <w:jc w:val="both"/>
        <w:rPr>
          <w:rFonts w:ascii="Arial" w:hAnsi="Arial"/>
          <w:color w:val="000000"/>
          <w:lang w:val="mn-Cyrl-MN"/>
        </w:rPr>
      </w:pPr>
      <w:r>
        <w:rPr>
          <w:rFonts w:ascii="Arial" w:hAnsi="Arial"/>
          <w:color w:val="000000"/>
          <w:lang w:val="mn-Cyrl-MN"/>
        </w:rPr>
      </w:r>
    </w:p>
    <w:p>
      <w:pPr>
        <w:pStyle w:val="Normal"/>
        <w:tabs>
          <w:tab w:val="left" w:pos="0" w:leader="none"/>
        </w:tabs>
        <w:ind w:hanging="0"/>
        <w:jc w:val="both"/>
        <w:rPr>
          <w:rFonts w:ascii="Arial" w:hAnsi="Arial"/>
          <w:color w:val="000000"/>
        </w:rPr>
      </w:pPr>
      <w:r>
        <w:rPr>
          <w:rFonts w:ascii="Arial" w:hAnsi="Arial"/>
          <w:color w:val="000000"/>
          <w:lang w:val="mn-Cyrl-MN"/>
        </w:rPr>
        <w:tab/>
        <w:t xml:space="preserve">Санал хураалтад 11 гишүүн оролцож, 9 гишүүн дэмжиж, санал дэмжигдлээ. 11 дэх санал дэмжигдлээ. </w:t>
      </w:r>
    </w:p>
    <w:p>
      <w:pPr>
        <w:pStyle w:val="Normal"/>
        <w:tabs>
          <w:tab w:val="left" w:pos="0" w:leader="none"/>
        </w:tabs>
        <w:ind w:hanging="0"/>
        <w:jc w:val="both"/>
        <w:rPr>
          <w:rFonts w:ascii="Arial" w:hAnsi="Arial"/>
          <w:color w:val="000000"/>
          <w:lang w:val="mn-Cyrl-MN"/>
        </w:rPr>
      </w:pPr>
      <w:r>
        <w:rPr>
          <w:rFonts w:ascii="Arial" w:hAnsi="Arial"/>
          <w:color w:val="000000"/>
          <w:lang w:val="mn-Cyrl-MN"/>
        </w:rPr>
      </w:r>
    </w:p>
    <w:p>
      <w:pPr>
        <w:pStyle w:val="Normal"/>
        <w:tabs>
          <w:tab w:val="left" w:pos="0" w:leader="none"/>
        </w:tabs>
        <w:ind w:hanging="0"/>
        <w:jc w:val="both"/>
        <w:rPr>
          <w:rFonts w:ascii="Arial" w:hAnsi="Arial"/>
          <w:color w:val="000000"/>
        </w:rPr>
      </w:pPr>
      <w:r>
        <w:rPr>
          <w:rFonts w:ascii="Arial" w:hAnsi="Arial"/>
          <w:color w:val="000000"/>
          <w:lang w:val="mn-Cyrl-MN"/>
        </w:rPr>
        <w:tab/>
        <w:t xml:space="preserve">Арван хоёр дахь санал. Төслийн 8 дугаар зүйлд доор дурдсан агуулгатай 8.3 дахь хэсэг нэмэх: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"8.3.Энэ хуулийн 8.1-д заасан Сангийн данснаас санхүү, төсвийн асуудал эрхэлсэн Засгийн газрын гишүүн ажлын 5 хоногийн дотор Корпорацийн Монголбанк дахь дансанд шилжүүлнэ." Санал гаргасан ажлын хэсэг. Санал хураалт.</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11 гишүүн оролцож, 10 гишүүн дэмжлээ. Санал дэмжигдлээ.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b w:val="false"/>
          <w:bCs w:val="false"/>
          <w:color w:val="000000"/>
          <w:lang w:val="mn-Cyrl-MN" w:eastAsia="en-US"/>
        </w:rPr>
        <w:t xml:space="preserve">Арван гурав дахь санал. </w:t>
      </w:r>
      <w:r>
        <w:rPr>
          <w:rFonts w:ascii="Arial" w:hAnsi="Arial"/>
          <w:color w:val="000000"/>
          <w:lang w:val="mn-Cyrl-MN"/>
        </w:rPr>
        <w:t>Төслийн 9 дүгээр зүйлийн 9.2 дахь хэсгийг доор дурдсанаар өөрчлөн найруулах:</w:t>
      </w:r>
    </w:p>
    <w:p>
      <w:pPr>
        <w:pStyle w:val="Normal"/>
        <w:ind w:firstLine="709"/>
        <w:jc w:val="both"/>
        <w:rPr>
          <w:rFonts w:ascii="Arial" w:hAnsi="Arial"/>
          <w:color w:val="000000"/>
          <w:lang w:val="mn-Cyrl-MN"/>
        </w:rPr>
      </w:pPr>
      <w:r>
        <w:rPr>
          <w:rFonts w:ascii="Arial" w:hAnsi="Arial"/>
          <w:color w:val="000000"/>
          <w:lang w:val="mn-Cyrl-MN"/>
        </w:rPr>
      </w:r>
    </w:p>
    <w:p>
      <w:pPr>
        <w:pStyle w:val="NoSpacing"/>
        <w:tabs>
          <w:tab w:val="left" w:pos="1134" w:leader="none"/>
        </w:tabs>
        <w:ind w:firstLine="709"/>
        <w:jc w:val="both"/>
        <w:rPr>
          <w:rFonts w:ascii="Arial" w:hAnsi="Arial"/>
          <w:color w:val="000000"/>
        </w:rPr>
      </w:pPr>
      <w:r>
        <w:rPr>
          <w:rFonts w:ascii="Arial" w:hAnsi="Arial"/>
          <w:color w:val="000000"/>
          <w:lang w:val="mn-Cyrl-MN"/>
        </w:rPr>
        <w:t>"9.2.</w:t>
      </w:r>
      <w:r>
        <w:rPr>
          <w:rFonts w:ascii="Arial" w:hAnsi="Arial"/>
          <w:color w:val="000000"/>
          <w:lang w:val="mn-Cyrl-MN" w:eastAsia="en-US"/>
        </w:rPr>
        <w:t xml:space="preserve">Нэр дэвшүүлэх хороо, хяналтын зөвлөл, зөвлөх багийн үйл ажиллагаа, гишүүний сонгон шалгаруулалт, тэдгээрийн цалин, хөлс, урамшууллын зардлыг санхүү, төсвийн асуудал эрхэлсэн Засгийн газрын гишүүний төсвийн багцад тусган улсын төсвөөс санхүүжүүлнэ." Санал гаргасан ажлын хэсэг. Санал хураалт. </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 xml:space="preserve">Санал хураалтад 11 гишүүн оролцож, 10 гишүүн дэмжлээ. Санал дэмжигдлээ. </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 xml:space="preserve">Арван дөрөв дэх санал. </w:t>
      </w:r>
      <w:r>
        <w:rPr>
          <w:rFonts w:ascii="Arial" w:hAnsi="Arial"/>
          <w:color w:val="000000"/>
          <w:lang w:val="mn-Cyrl-MN"/>
        </w:rPr>
        <w:t>Төслийн 9 дүгээр зүйлийн 9.3, 9.7 дахь хэсгийг</w:t>
      </w:r>
      <w:r>
        <w:rPr>
          <w:rFonts w:ascii="Arial" w:hAnsi="Arial"/>
          <w:color w:val="000000"/>
          <w:lang w:val="mn-Cyrl-MN" w:eastAsia="en-US"/>
        </w:rPr>
        <w:t xml:space="preserve"> тус тус хасах. Санал гаргасан ажлын хэсэг. Санал хураалт. </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firstLine="709"/>
        <w:jc w:val="both"/>
        <w:rPr>
          <w:rFonts w:ascii="Arial" w:hAnsi="Arial"/>
          <w:color w:val="000000"/>
        </w:rPr>
      </w:pPr>
      <w:r>
        <w:rPr>
          <w:rFonts w:ascii="Arial" w:hAnsi="Arial"/>
          <w:b w:val="false"/>
          <w:bCs w:val="false"/>
          <w:color w:val="000000"/>
          <w:lang w:val="mn-Cyrl-MN"/>
        </w:rPr>
        <w:t xml:space="preserve">11 гишүүн оролцож, 10 гишүүн дэмжиж, 14 дэх санал дэмжигдлээ. </w:t>
      </w:r>
    </w:p>
    <w:p>
      <w:pPr>
        <w:pStyle w:val="NoSpacing"/>
        <w:tabs>
          <w:tab w:val="left" w:pos="0" w:leader="none"/>
        </w:tabs>
        <w:ind w:firstLine="709"/>
        <w:jc w:val="both"/>
        <w:rPr>
          <w:rFonts w:ascii="Arial" w:hAnsi="Arial"/>
          <w:color w:val="000000"/>
          <w:lang w:val="mn-Cyrl-MN"/>
        </w:rPr>
      </w:pPr>
      <w:r>
        <w:rPr>
          <w:rFonts w:ascii="Arial" w:hAnsi="Arial"/>
          <w:color w:val="000000"/>
          <w:lang w:val="mn-Cyrl-MN"/>
        </w:rPr>
      </w:r>
    </w:p>
    <w:p>
      <w:pPr>
        <w:pStyle w:val="NoSpacing"/>
        <w:tabs>
          <w:tab w:val="left" w:pos="0" w:leader="none"/>
        </w:tabs>
        <w:ind w:firstLine="709"/>
        <w:jc w:val="both"/>
        <w:rPr>
          <w:rFonts w:ascii="Arial" w:hAnsi="Arial"/>
          <w:color w:val="000000"/>
        </w:rPr>
      </w:pPr>
      <w:r>
        <w:rPr>
          <w:rFonts w:ascii="Arial" w:hAnsi="Arial"/>
          <w:b w:val="false"/>
          <w:bCs w:val="false"/>
          <w:color w:val="000000"/>
          <w:lang w:val="mn-Cyrl-MN"/>
        </w:rPr>
        <w:t xml:space="preserve">Арван тав дахь санал. </w:t>
      </w:r>
      <w:bookmarkStart w:id="13" w:name="_Ref379636439"/>
      <w:r>
        <w:rPr>
          <w:rFonts w:ascii="Arial" w:hAnsi="Arial"/>
          <w:color w:val="000000"/>
          <w:lang w:val="mn-Cyrl-MN"/>
        </w:rPr>
        <w:t>Төслийн 9 дүгээр зүйлийн 9.4 дэх хэсгийн "</w:t>
      </w:r>
      <w:bookmarkEnd w:id="13"/>
      <w:r>
        <w:rPr>
          <w:rFonts w:ascii="Arial" w:hAnsi="Arial"/>
          <w:color w:val="000000"/>
          <w:lang w:val="mn-Cyrl-MN" w:eastAsia="en-US"/>
        </w:rPr>
        <w:t xml:space="preserve">нийт" гэснийг "дээд" гэж, мөн хэсгийн "корпорацийн" гэснийг "өмнөх жилүүдийн дунджийг үндэслэн, Корпорацийн хэвийн үйл ажиллагааг алдагдуулахгүйгээр" гэж тус тус өөрчлөх. Санал гаргасан ажлын хэсэг. Санал хураалт. </w:t>
      </w:r>
    </w:p>
    <w:p>
      <w:pPr>
        <w:pStyle w:val="NoSpacing"/>
        <w:tabs>
          <w:tab w:val="left" w:pos="0"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firstLine="709"/>
        <w:jc w:val="both"/>
        <w:rPr>
          <w:rFonts w:ascii="Arial" w:hAnsi="Arial"/>
          <w:color w:val="000000"/>
        </w:rPr>
      </w:pPr>
      <w:r>
        <w:rPr>
          <w:rFonts w:ascii="Arial" w:hAnsi="Arial"/>
          <w:color w:val="000000"/>
          <w:lang w:val="mn-Cyrl-MN" w:eastAsia="en-US"/>
        </w:rPr>
        <w:t xml:space="preserve">11 гишүүн оролцож, 10 гишүүн дэмжиж, 15 дахь санал дэмжигдлээ. </w:t>
      </w:r>
    </w:p>
    <w:p>
      <w:pPr>
        <w:pStyle w:val="NoSpacing"/>
        <w:tabs>
          <w:tab w:val="left" w:pos="0"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firstLine="709"/>
        <w:jc w:val="both"/>
        <w:rPr>
          <w:rFonts w:ascii="Arial" w:hAnsi="Arial"/>
          <w:color w:val="000000"/>
        </w:rPr>
      </w:pPr>
      <w:r>
        <w:rPr>
          <w:rFonts w:ascii="Arial" w:hAnsi="Arial"/>
          <w:color w:val="000000"/>
          <w:lang w:val="mn-Cyrl-MN" w:eastAsia="en-US"/>
        </w:rPr>
        <w:t xml:space="preserve">Арван зургаа дахь санал. </w:t>
      </w:r>
      <w:r>
        <w:rPr>
          <w:rFonts w:ascii="Arial" w:hAnsi="Arial"/>
          <w:color w:val="000000"/>
          <w:lang w:val="mn-Cyrl-MN"/>
        </w:rPr>
        <w:t xml:space="preserve">Төслийн 9 дүгээр зүйлд доор дурдсан агуулгатай 9.4 дэх хэсэг нэмэх: </w:t>
      </w:r>
    </w:p>
    <w:p>
      <w:pPr>
        <w:pStyle w:val="NoSpacing"/>
        <w:tabs>
          <w:tab w:val="left" w:pos="1134" w:leader="none"/>
        </w:tabs>
        <w:ind w:firstLine="709"/>
        <w:jc w:val="both"/>
        <w:rPr>
          <w:rFonts w:ascii="Arial" w:hAnsi="Arial"/>
          <w:b/>
          <w:b/>
          <w:color w:val="000000"/>
          <w:lang w:val="mn-Cyrl-MN" w:eastAsia="en-US"/>
        </w:rPr>
      </w:pPr>
      <w:r>
        <w:rPr>
          <w:rFonts w:ascii="Arial" w:hAnsi="Arial"/>
          <w:b/>
          <w:color w:val="000000"/>
          <w:lang w:val="mn-Cyrl-MN" w:eastAsia="en-US"/>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 xml:space="preserve">"9.4.Энэ хуулийн 9.3-т заасан дээд хэмжээг Корпорацийн урсгал зардлын хувьд өмнөх жилийн гүйцэтгэлээс бууруулахгүй байна." Санал гаргасан ажлын хэсэг. Санал хураалт. </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 xml:space="preserve">Санал хураалтад 11 гишүүн оролцож, 9 гишүүн дэмжиж, 16 дахь санал дэмжигдлээ. </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Арван долоо. </w:t>
      </w:r>
      <w:r>
        <w:rPr>
          <w:rFonts w:ascii="Arial" w:hAnsi="Arial"/>
          <w:color w:val="000000"/>
          <w:lang w:val="mn-Cyrl-MN"/>
        </w:rPr>
        <w:t>Төслийн 10 дугаар зүйлийн 10.2.2 дахь заалтыг доор дурдсанаар өөрчлөн найруулах:</w:t>
      </w:r>
    </w:p>
    <w:p>
      <w:pPr>
        <w:pStyle w:val="UlziikaaStyleheading2"/>
        <w:tabs>
          <w:tab w:val="left" w:pos="0" w:leader="none"/>
          <w:tab w:val="left" w:pos="993" w:leader="none"/>
        </w:tabs>
        <w:spacing w:before="0" w:after="0"/>
        <w:ind w:left="706" w:hanging="0"/>
        <w:jc w:val="both"/>
        <w:rPr>
          <w:rFonts w:ascii="Arial" w:hAnsi="Arial"/>
          <w:b w:val="false"/>
          <w:b w:val="false"/>
          <w:bCs/>
          <w:color w:val="000000"/>
          <w:szCs w:val="24"/>
          <w:lang w:eastAsia="en-US"/>
        </w:rPr>
      </w:pPr>
      <w:r>
        <w:rPr>
          <w:b w:val="false"/>
          <w:bCs/>
          <w:color w:val="000000"/>
          <w:szCs w:val="24"/>
          <w:lang w:eastAsia="en-US"/>
        </w:rPr>
      </w:r>
    </w:p>
    <w:p>
      <w:pPr>
        <w:pStyle w:val="ListParagraph"/>
        <w:tabs>
          <w:tab w:val="left" w:pos="0" w:leader="none"/>
        </w:tabs>
        <w:ind w:left="0" w:firstLine="1418"/>
        <w:jc w:val="both"/>
        <w:rPr>
          <w:rFonts w:ascii="Arial" w:hAnsi="Arial"/>
          <w:color w:val="000000"/>
        </w:rPr>
      </w:pPr>
      <w:r>
        <w:rPr>
          <w:rFonts w:cs="Arial" w:ascii="Arial" w:hAnsi="Arial"/>
          <w:color w:val="000000"/>
          <w:lang w:val="mn-Cyrl-MN" w:eastAsia="en-US"/>
        </w:rPr>
        <w:t xml:space="preserve">"10.2.2.хөрөнгө оруулалтын хугацааны далайц;" Санал гаргасан ажлын хэсэг. Санал хураалт. </w:t>
      </w:r>
    </w:p>
    <w:p>
      <w:pPr>
        <w:pStyle w:val="ListParagraph"/>
        <w:tabs>
          <w:tab w:val="left" w:pos="0" w:leader="none"/>
        </w:tabs>
        <w:ind w:left="0" w:firstLine="1418"/>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hanging="0"/>
        <w:jc w:val="both"/>
        <w:rPr>
          <w:rFonts w:ascii="Arial" w:hAnsi="Arial"/>
          <w:color w:val="000000"/>
        </w:rPr>
      </w:pPr>
      <w:r>
        <w:rPr>
          <w:rFonts w:cs="Arial" w:ascii="Arial" w:hAnsi="Arial"/>
          <w:color w:val="000000"/>
          <w:lang w:val="mn-Cyrl-MN" w:eastAsia="en-US"/>
        </w:rPr>
        <w:tab/>
        <w:t xml:space="preserve">11 гишүүн оролцож, 10 гишүүн дэмжиж, 17 дахь санал дэмжигдлээ. </w:t>
      </w:r>
    </w:p>
    <w:p>
      <w:pPr>
        <w:pStyle w:val="ListParagraph"/>
        <w:tabs>
          <w:tab w:val="left" w:pos="0" w:leader="none"/>
        </w:tabs>
        <w:ind w:left="0" w:hanging="0"/>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hanging="0"/>
        <w:jc w:val="both"/>
        <w:rPr>
          <w:rFonts w:ascii="Arial" w:hAnsi="Arial"/>
          <w:color w:val="000000"/>
        </w:rPr>
      </w:pPr>
      <w:r>
        <w:rPr>
          <w:rFonts w:ascii="Arial" w:hAnsi="Arial"/>
          <w:color w:val="000000"/>
          <w:lang w:val="mn-Cyrl-MN"/>
        </w:rPr>
        <w:tab/>
        <w:t xml:space="preserve">18 дахь санал. Төслийн 10 дугаар зүйлд доор дурдсан агуулгатай 10.2.3 дахь заалт нэмэх: </w:t>
      </w:r>
    </w:p>
    <w:p>
      <w:pPr>
        <w:pStyle w:val="ListParagraph"/>
        <w:tabs>
          <w:tab w:val="left" w:pos="0" w:leader="none"/>
        </w:tabs>
        <w:ind w:left="0" w:firstLine="1418"/>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firstLine="1418"/>
        <w:jc w:val="both"/>
        <w:rPr>
          <w:rFonts w:ascii="Arial" w:hAnsi="Arial"/>
          <w:color w:val="000000"/>
        </w:rPr>
      </w:pPr>
      <w:r>
        <w:rPr>
          <w:rFonts w:cs="Arial" w:ascii="Arial" w:hAnsi="Arial"/>
          <w:color w:val="000000"/>
          <w:lang w:val="mn-Cyrl-MN" w:eastAsia="en-US"/>
        </w:rPr>
        <w:t xml:space="preserve">"10.2.3.урт хугацааны хөрөнгө оруулалтын зорилтод нийцүүлэн хүлээх эрсдэл;" Санал гаргасан ажлын хэсэг. Санал хураалт. </w:t>
      </w:r>
    </w:p>
    <w:p>
      <w:pPr>
        <w:pStyle w:val="ListParagraph"/>
        <w:tabs>
          <w:tab w:val="left" w:pos="0" w:leader="none"/>
        </w:tabs>
        <w:ind w:left="0" w:hanging="0"/>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hanging="0"/>
        <w:jc w:val="both"/>
        <w:rPr>
          <w:rFonts w:ascii="Arial" w:hAnsi="Arial"/>
          <w:color w:val="000000"/>
        </w:rPr>
      </w:pPr>
      <w:r>
        <w:rPr>
          <w:rFonts w:cs="Arial" w:ascii="Arial" w:hAnsi="Arial"/>
          <w:color w:val="000000"/>
          <w:lang w:val="mn-Cyrl-MN" w:eastAsia="en-US"/>
        </w:rPr>
        <w:tab/>
        <w:t xml:space="preserve">11 гишүүн оролцож, 10 гишүүн дэмжиж, санал дэмжигдлээ. </w:t>
      </w:r>
    </w:p>
    <w:p>
      <w:pPr>
        <w:pStyle w:val="ListParagraph"/>
        <w:tabs>
          <w:tab w:val="left" w:pos="0" w:leader="none"/>
        </w:tabs>
        <w:ind w:left="0" w:hanging="0"/>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hanging="0"/>
        <w:jc w:val="both"/>
        <w:rPr>
          <w:rFonts w:ascii="Arial" w:hAnsi="Arial"/>
          <w:color w:val="000000"/>
        </w:rPr>
      </w:pPr>
      <w:r>
        <w:rPr>
          <w:rFonts w:cs="Arial" w:ascii="Arial" w:hAnsi="Arial"/>
          <w:color w:val="000000"/>
          <w:lang w:val="mn-Cyrl-MN" w:eastAsia="en-US"/>
        </w:rPr>
        <w:tab/>
        <w:t xml:space="preserve">Арван ес дэх санал. </w:t>
      </w:r>
      <w:r>
        <w:rPr>
          <w:rFonts w:ascii="Arial" w:hAnsi="Arial"/>
          <w:color w:val="000000"/>
          <w:lang w:val="mn-Cyrl-MN" w:eastAsia="en-US"/>
        </w:rPr>
        <w:t xml:space="preserve">Төслийн 10 дугаар зүйлийн 10.9, 10.10 дахь хэсгийг доор дурдсанаар өөрчлөн найруулах: </w:t>
      </w:r>
    </w:p>
    <w:p>
      <w:pPr>
        <w:pStyle w:val="ListParagraph"/>
        <w:tabs>
          <w:tab w:val="left" w:pos="0" w:leader="none"/>
        </w:tabs>
        <w:ind w:left="0" w:hanging="0"/>
        <w:jc w:val="both"/>
        <w:rPr>
          <w:rFonts w:ascii="Arial" w:hAnsi="Arial"/>
          <w:b w:val="false"/>
          <w:b w:val="false"/>
          <w:color w:val="000000"/>
          <w:szCs w:val="24"/>
          <w:lang w:val="mn-Cyrl-MN" w:eastAsia="en-US"/>
        </w:rPr>
      </w:pPr>
      <w:r>
        <w:rPr>
          <w:rFonts w:ascii="Arial" w:hAnsi="Arial"/>
          <w:b w:val="false"/>
          <w:color w:val="000000"/>
          <w:szCs w:val="24"/>
          <w:lang w:val="mn-Cyrl-MN" w:eastAsia="en-US"/>
        </w:rPr>
      </w:r>
    </w:p>
    <w:p>
      <w:pPr>
        <w:pStyle w:val="ListParagraph"/>
        <w:tabs>
          <w:tab w:val="left" w:pos="0" w:leader="none"/>
        </w:tabs>
        <w:ind w:left="0" w:hanging="0"/>
        <w:jc w:val="both"/>
        <w:rPr>
          <w:rFonts w:ascii="Arial" w:hAnsi="Arial"/>
          <w:color w:val="000000"/>
        </w:rPr>
      </w:pPr>
      <w:r>
        <w:rPr>
          <w:rFonts w:ascii="Arial" w:hAnsi="Arial"/>
          <w:b w:val="false"/>
          <w:color w:val="000000"/>
          <w:szCs w:val="24"/>
          <w:lang w:val="mn-Cyrl-MN" w:eastAsia="en-US"/>
        </w:rPr>
        <w:tab/>
      </w:r>
      <w:r>
        <w:rPr>
          <w:rFonts w:ascii="Arial" w:hAnsi="Arial"/>
          <w:b w:val="false"/>
          <w:color w:val="000000"/>
          <w:szCs w:val="24"/>
          <w:lang w:eastAsia="en-US"/>
        </w:rPr>
        <w:t>"10.9.Мандат зөрчигдсөн, эсхүл зөрчигдөж болзошгүй нөхцөл байдал үүссэн тухай бүр удирдах зөвлөл нь түүний тайлбар, авах арга хэмжээний саналыг тусган санхүү, төсвийн асуудал эрхэлсэн Засгийн газрын гишүүнд нэн даруй бичгээр мэдэгдэнэ.</w:t>
      </w:r>
    </w:p>
    <w:p>
      <w:pPr>
        <w:pStyle w:val="ListParagraph"/>
        <w:tabs>
          <w:tab w:val="left" w:pos="0" w:leader="none"/>
        </w:tabs>
        <w:ind w:left="0" w:hanging="0"/>
        <w:jc w:val="both"/>
        <w:rPr>
          <w:rFonts w:ascii="Arial" w:hAnsi="Arial"/>
          <w:b w:val="false"/>
          <w:b w:val="false"/>
          <w:color w:val="000000"/>
          <w:szCs w:val="24"/>
          <w:lang w:eastAsia="en-US"/>
        </w:rPr>
      </w:pPr>
      <w:r>
        <w:rPr>
          <w:rFonts w:ascii="Arial" w:hAnsi="Arial"/>
          <w:b w:val="false"/>
          <w:color w:val="000000"/>
          <w:szCs w:val="24"/>
          <w:lang w:eastAsia="en-US"/>
        </w:rPr>
      </w:r>
    </w:p>
    <w:p>
      <w:pPr>
        <w:pStyle w:val="ListParagraph"/>
        <w:tabs>
          <w:tab w:val="left" w:pos="0" w:leader="none"/>
        </w:tabs>
        <w:ind w:left="0" w:hanging="0"/>
        <w:jc w:val="both"/>
        <w:rPr>
          <w:rFonts w:ascii="Arial" w:hAnsi="Arial"/>
          <w:color w:val="000000"/>
        </w:rPr>
      </w:pPr>
      <w:r>
        <w:rPr>
          <w:rFonts w:ascii="Arial" w:hAnsi="Arial"/>
          <w:b w:val="false"/>
          <w:color w:val="000000"/>
          <w:szCs w:val="24"/>
          <w:lang w:eastAsia="en-US"/>
        </w:rPr>
        <w:tab/>
        <w:t xml:space="preserve">10.10.Санхүү, төсвийн асуудал эрхэлсэн Засгийн газрын гишүүн мэдэгдлийг хүлээн авснаас хойш 5 хоногийн дотор удирдах зөвлөлд мандат зөрчигдсөн нөхцөл, байдлыг шийдвэрлэх арга хэмжээний чиглэл өгч, биелэлтийг хангуулна." Санал гаргасан ажлын хэсэг. Санал хураалт. </w:t>
      </w:r>
    </w:p>
    <w:p>
      <w:pPr>
        <w:pStyle w:val="ListParagraph"/>
        <w:tabs>
          <w:tab w:val="left" w:pos="0" w:leader="none"/>
        </w:tabs>
        <w:ind w:left="0" w:hanging="0"/>
        <w:jc w:val="both"/>
        <w:rPr>
          <w:rFonts w:ascii="Arial" w:hAnsi="Arial"/>
          <w:b w:val="false"/>
          <w:b w:val="false"/>
          <w:color w:val="000000"/>
          <w:szCs w:val="24"/>
          <w:lang w:eastAsia="en-US"/>
        </w:rPr>
      </w:pPr>
      <w:r>
        <w:rPr>
          <w:rFonts w:ascii="Arial" w:hAnsi="Arial"/>
          <w:b w:val="false"/>
          <w:color w:val="000000"/>
          <w:szCs w:val="24"/>
          <w:lang w:eastAsia="en-US"/>
        </w:rPr>
      </w:r>
    </w:p>
    <w:p>
      <w:pPr>
        <w:pStyle w:val="ListParagraph"/>
        <w:tabs>
          <w:tab w:val="left" w:pos="0" w:leader="none"/>
        </w:tabs>
        <w:ind w:left="0" w:hanging="0"/>
        <w:jc w:val="both"/>
        <w:rPr>
          <w:rFonts w:ascii="Arial" w:hAnsi="Arial"/>
          <w:color w:val="000000"/>
        </w:rPr>
      </w:pPr>
      <w:r>
        <w:rPr>
          <w:rFonts w:ascii="Arial" w:hAnsi="Arial"/>
          <w:b w:val="false"/>
          <w:color w:val="000000"/>
          <w:szCs w:val="24"/>
          <w:lang w:eastAsia="en-US"/>
        </w:rPr>
        <w:tab/>
        <w:t xml:space="preserve">11 гишүүн оролцож, 8 гишүүн дэмжиж, 19 дэх санал дэмжигдлээ. </w:t>
      </w:r>
    </w:p>
    <w:p>
      <w:pPr>
        <w:pStyle w:val="ListParagraph"/>
        <w:tabs>
          <w:tab w:val="left" w:pos="0" w:leader="none"/>
        </w:tabs>
        <w:ind w:left="0" w:hanging="0"/>
        <w:jc w:val="both"/>
        <w:rPr>
          <w:rFonts w:ascii="Arial" w:hAnsi="Arial"/>
          <w:b w:val="false"/>
          <w:b w:val="false"/>
          <w:color w:val="000000"/>
          <w:szCs w:val="24"/>
          <w:lang w:eastAsia="en-US"/>
        </w:rPr>
      </w:pPr>
      <w:r>
        <w:rPr>
          <w:rFonts w:ascii="Arial" w:hAnsi="Arial"/>
          <w:b w:val="false"/>
          <w:color w:val="000000"/>
          <w:szCs w:val="24"/>
          <w:lang w:eastAsia="en-US"/>
        </w:rPr>
      </w:r>
    </w:p>
    <w:p>
      <w:pPr>
        <w:pStyle w:val="ListParagraph"/>
        <w:tabs>
          <w:tab w:val="left" w:pos="0" w:leader="none"/>
        </w:tabs>
        <w:ind w:left="0" w:hanging="0"/>
        <w:jc w:val="both"/>
        <w:rPr>
          <w:rFonts w:ascii="Arial" w:hAnsi="Arial"/>
          <w:color w:val="000000"/>
        </w:rPr>
      </w:pPr>
      <w:r>
        <w:rPr>
          <w:rFonts w:ascii="Arial" w:hAnsi="Arial"/>
          <w:b w:val="false"/>
          <w:color w:val="000000"/>
          <w:szCs w:val="24"/>
          <w:lang w:eastAsia="en-US"/>
        </w:rPr>
        <w:tab/>
        <w:t xml:space="preserve">Хорь дахь санал. </w:t>
      </w:r>
      <w:r>
        <w:rPr>
          <w:rFonts w:ascii="Arial" w:hAnsi="Arial"/>
          <w:b w:val="false"/>
          <w:bCs w:val="false"/>
          <w:color w:val="000000"/>
          <w:lang w:val="mn-Cyrl-MN"/>
        </w:rPr>
        <w:t>Төслийн 11 дүгээр зүйлийн 11.2 дахь хэсгийн "</w:t>
      </w:r>
      <w:r>
        <w:rPr>
          <w:rFonts w:ascii="Arial" w:hAnsi="Arial"/>
          <w:b w:val="false"/>
          <w:bCs w:val="false"/>
          <w:color w:val="000000"/>
          <w:lang w:val="mn-Cyrl-MN" w:eastAsia="en-US"/>
        </w:rPr>
        <w:t xml:space="preserve">өөрчлөлт орсон эсэхээс үл хамааран" гэснийг "нийцүүлэн" гэж өөрчлөх. Санал гаргасан ажлын хэсэг. Санал хураалт. </w:t>
      </w:r>
    </w:p>
    <w:p>
      <w:pPr>
        <w:pStyle w:val="ListParagraph"/>
        <w:tabs>
          <w:tab w:val="left" w:pos="0" w:leader="none"/>
        </w:tabs>
        <w:ind w:left="0" w:hanging="0"/>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ListParagraph"/>
        <w:tabs>
          <w:tab w:val="left" w:pos="0" w:leader="none"/>
        </w:tabs>
        <w:ind w:left="0" w:hanging="0"/>
        <w:jc w:val="both"/>
        <w:rPr>
          <w:rFonts w:ascii="Arial" w:hAnsi="Arial"/>
          <w:color w:val="000000"/>
        </w:rPr>
      </w:pPr>
      <w:r>
        <w:rPr>
          <w:rFonts w:ascii="Arial" w:hAnsi="Arial"/>
          <w:b w:val="false"/>
          <w:bCs w:val="false"/>
          <w:color w:val="000000"/>
          <w:lang w:val="mn-Cyrl-MN" w:eastAsia="en-US"/>
        </w:rPr>
        <w:tab/>
        <w:t xml:space="preserve">11 гишүүн оролцож, 9 гишүүн дэмжиж, 20 дахь санал дэмжигдлээ. </w:t>
      </w:r>
    </w:p>
    <w:p>
      <w:pPr>
        <w:pStyle w:val="ListParagraph"/>
        <w:tabs>
          <w:tab w:val="left" w:pos="0" w:leader="none"/>
        </w:tabs>
        <w:ind w:left="0" w:hanging="0"/>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ListParagraph"/>
        <w:tabs>
          <w:tab w:val="left" w:pos="0" w:leader="none"/>
        </w:tabs>
        <w:ind w:left="0" w:hanging="0"/>
        <w:jc w:val="both"/>
        <w:rPr>
          <w:rFonts w:ascii="Arial" w:hAnsi="Arial"/>
          <w:color w:val="000000"/>
        </w:rPr>
      </w:pPr>
      <w:r>
        <w:rPr>
          <w:rFonts w:ascii="Arial" w:hAnsi="Arial"/>
          <w:b w:val="false"/>
          <w:bCs w:val="false"/>
          <w:color w:val="000000"/>
          <w:lang w:val="mn-Cyrl-MN" w:eastAsia="en-US"/>
        </w:rPr>
        <w:tab/>
        <w:t xml:space="preserve">Хорин нэг дэх санал. </w:t>
      </w:r>
      <w:r>
        <w:rPr>
          <w:rFonts w:ascii="Arial" w:hAnsi="Arial"/>
          <w:b w:val="false"/>
          <w:bCs w:val="false"/>
          <w:color w:val="000000"/>
          <w:lang w:val="mn-Cyrl-MN"/>
        </w:rPr>
        <w:t>Төслийн 11 дүгээр зүйлийн 11.3 дахь хэсгийн "тухай бүр</w:t>
      </w:r>
      <w:r>
        <w:rPr>
          <w:rFonts w:ascii="Arial" w:hAnsi="Arial"/>
          <w:b w:val="false"/>
          <w:bCs w:val="false"/>
          <w:color w:val="000000"/>
          <w:lang w:val="mn-Cyrl-MN" w:eastAsia="en-US"/>
        </w:rPr>
        <w:t xml:space="preserve">" гэсний дараа "удирдах зөвлөл" гэж, </w:t>
      </w:r>
      <w:r>
        <w:rPr>
          <w:rFonts w:ascii="Arial" w:hAnsi="Arial"/>
          <w:b w:val="false"/>
          <w:bCs w:val="false"/>
          <w:color w:val="000000"/>
          <w:lang w:val="mn-Cyrl-MN"/>
        </w:rPr>
        <w:t>12 дугаар зүйлийн 12.1.2 дахь заалтын "Сангийн</w:t>
      </w:r>
      <w:r>
        <w:rPr>
          <w:rFonts w:ascii="Arial" w:hAnsi="Arial"/>
          <w:b w:val="false"/>
          <w:bCs w:val="false"/>
          <w:color w:val="000000"/>
          <w:lang w:val="mn-Cyrl-MN" w:eastAsia="en-US"/>
        </w:rPr>
        <w:t>" гэсний өмнө "энэ хуулийн 12.3-т зааснаас бусад тохиолдолд" гэж, мөн</w:t>
      </w:r>
      <w:r>
        <w:rPr>
          <w:rFonts w:ascii="Arial" w:hAnsi="Arial"/>
          <w:b w:val="false"/>
          <w:bCs w:val="false"/>
          <w:color w:val="000000"/>
          <w:lang w:val="mn-Cyrl-MN"/>
        </w:rPr>
        <w:t xml:space="preserve"> зүйлийн 12.4.3 дахь заалтын "үлдэгдэл"</w:t>
      </w:r>
      <w:r>
        <w:rPr>
          <w:rFonts w:ascii="Arial" w:hAnsi="Arial"/>
          <w:b w:val="false"/>
          <w:bCs w:val="false"/>
          <w:color w:val="000000"/>
          <w:lang w:val="mn-Cyrl-MN" w:eastAsia="en-US"/>
        </w:rPr>
        <w:t xml:space="preserve"> гэсний өмнө "нийт" гэж тус тус нэмэх. Санал гаргасан ажлын хэсэг. Санал хураалт. </w:t>
      </w:r>
    </w:p>
    <w:p>
      <w:pPr>
        <w:pStyle w:val="ListParagraph"/>
        <w:tabs>
          <w:tab w:val="left" w:pos="0" w:leader="none"/>
        </w:tabs>
        <w:ind w:left="0" w:hanging="0"/>
        <w:jc w:val="both"/>
        <w:rPr>
          <w:rFonts w:ascii="Arial" w:hAnsi="Arial"/>
          <w:color w:val="000000"/>
        </w:rPr>
      </w:pPr>
      <w:r>
        <w:rPr>
          <w:rFonts w:ascii="Arial" w:hAnsi="Arial"/>
          <w:b w:val="false"/>
          <w:bCs w:val="false"/>
          <w:color w:val="000000"/>
          <w:lang w:val="mn-Cyrl-MN" w:eastAsia="en-US"/>
        </w:rPr>
        <w:tab/>
      </w:r>
    </w:p>
    <w:p>
      <w:pPr>
        <w:pStyle w:val="ListParagraph"/>
        <w:tabs>
          <w:tab w:val="left" w:pos="0" w:leader="none"/>
        </w:tabs>
        <w:ind w:left="0" w:hanging="0"/>
        <w:jc w:val="both"/>
        <w:rPr>
          <w:rFonts w:ascii="Arial" w:hAnsi="Arial"/>
          <w:color w:val="000000"/>
        </w:rPr>
      </w:pPr>
      <w:r>
        <w:rPr>
          <w:rFonts w:ascii="Arial" w:hAnsi="Arial"/>
          <w:b w:val="false"/>
          <w:bCs w:val="false"/>
          <w:color w:val="000000"/>
          <w:lang w:val="mn-Cyrl-MN" w:eastAsia="en-US"/>
        </w:rPr>
        <w:tab/>
        <w:t xml:space="preserve">11 гишүүн оролцож, 9 гишүүн дэмжиж, 21 дэх санал дэмжигдлээ. </w:t>
      </w:r>
    </w:p>
    <w:p>
      <w:pPr>
        <w:pStyle w:val="ListParagraph"/>
        <w:tabs>
          <w:tab w:val="left" w:pos="0" w:leader="none"/>
        </w:tabs>
        <w:ind w:left="0" w:hanging="0"/>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ListParagraph"/>
        <w:tabs>
          <w:tab w:val="left" w:pos="0" w:leader="none"/>
        </w:tabs>
        <w:ind w:left="0" w:hanging="0"/>
        <w:jc w:val="both"/>
        <w:rPr>
          <w:rFonts w:ascii="Arial" w:hAnsi="Arial"/>
          <w:color w:val="000000"/>
        </w:rPr>
      </w:pPr>
      <w:r>
        <w:rPr>
          <w:rFonts w:ascii="Arial" w:hAnsi="Arial"/>
          <w:b w:val="false"/>
          <w:bCs w:val="false"/>
          <w:color w:val="000000"/>
          <w:lang w:val="mn-Cyrl-MN" w:eastAsia="en-US"/>
        </w:rPr>
        <w:tab/>
        <w:t>Хорин хоёр дахь санал. Төслийн 12 дугаар зүйлийн 12.1.4 дэх заалтын "ашиглаж болно" гэснийг "ашиглах" гэж, мөн</w:t>
      </w:r>
      <w:r>
        <w:rPr>
          <w:rFonts w:ascii="Arial" w:hAnsi="Arial"/>
          <w:b w:val="false"/>
          <w:bCs w:val="false"/>
          <w:color w:val="000000"/>
          <w:lang w:val="mn-Cyrl-MN"/>
        </w:rPr>
        <w:t xml:space="preserve"> зүйлийн 12.2.1 дэх заалтын "</w:t>
      </w:r>
      <w:r>
        <w:rPr>
          <w:rFonts w:ascii="Arial" w:hAnsi="Arial"/>
          <w:b w:val="false"/>
          <w:bCs w:val="false"/>
          <w:color w:val="000000"/>
          <w:lang w:val="mn-Cyrl-MN" w:eastAsia="en-US"/>
        </w:rPr>
        <w:t xml:space="preserve">худалдаа болон" гэснийг "тэдгээрийн худалдаа," гэж тус тус өөрчлөх. Санал гаргасан ажлын хэсэг. Санал хураалт. </w:t>
      </w:r>
    </w:p>
    <w:p>
      <w:pPr>
        <w:pStyle w:val="UlziikaaStyleheading2"/>
        <w:tabs>
          <w:tab w:val="left" w:pos="0" w:leader="none"/>
        </w:tabs>
        <w:spacing w:before="0" w:after="0"/>
        <w:ind w:left="0" w:firstLine="709"/>
        <w:jc w:val="both"/>
        <w:rPr>
          <w:rFonts w:ascii="Arial" w:hAnsi="Arial"/>
          <w:b w:val="false"/>
          <w:b w:val="false"/>
          <w:bCs w:val="false"/>
          <w:color w:val="000000"/>
          <w:lang w:val="mn-Cyrl-MN" w:eastAsia="en-US"/>
        </w:rPr>
      </w:pPr>
      <w:r>
        <w:rPr>
          <w:b w:val="false"/>
          <w:bCs w:val="false"/>
          <w:color w:val="000000"/>
          <w:lang w:val="mn-Cyrl-MN" w:eastAsia="en-US"/>
        </w:rPr>
      </w:r>
    </w:p>
    <w:p>
      <w:pPr>
        <w:pStyle w:val="UlziikaaStyleheading2"/>
        <w:tabs>
          <w:tab w:val="left" w:pos="0" w:leader="none"/>
        </w:tabs>
        <w:spacing w:before="0" w:after="0"/>
        <w:ind w:left="0" w:firstLine="709"/>
        <w:jc w:val="both"/>
        <w:rPr>
          <w:rFonts w:ascii="Arial" w:hAnsi="Arial"/>
          <w:color w:val="000000"/>
        </w:rPr>
      </w:pPr>
      <w:r>
        <w:rPr>
          <w:b w:val="false"/>
          <w:bCs w:val="false"/>
          <w:color w:val="000000"/>
          <w:lang w:val="mn-Cyrl-MN" w:eastAsia="en-US"/>
        </w:rPr>
        <w:t xml:space="preserve">11 гишүүн оролцож, 10 гишүүн дэмжиж, 22 дахь санал дэмжигдлээ. </w:t>
      </w:r>
    </w:p>
    <w:p>
      <w:pPr>
        <w:pStyle w:val="UlziikaaStyleheading2"/>
        <w:tabs>
          <w:tab w:val="left" w:pos="0" w:leader="none"/>
        </w:tabs>
        <w:spacing w:before="0" w:after="0"/>
        <w:ind w:left="0" w:firstLine="709"/>
        <w:jc w:val="both"/>
        <w:rPr>
          <w:rFonts w:ascii="Arial" w:hAnsi="Arial"/>
          <w:b w:val="false"/>
          <w:b w:val="false"/>
          <w:bCs w:val="false"/>
          <w:color w:val="000000"/>
          <w:lang w:val="mn-Cyrl-MN" w:eastAsia="en-US"/>
        </w:rPr>
      </w:pPr>
      <w:r>
        <w:rPr>
          <w:b w:val="false"/>
          <w:bCs w:val="false"/>
          <w:color w:val="000000"/>
          <w:lang w:val="mn-Cyrl-MN" w:eastAsia="en-US"/>
        </w:rPr>
      </w:r>
    </w:p>
    <w:p>
      <w:pPr>
        <w:pStyle w:val="UlziikaaStyleheading2"/>
        <w:tabs>
          <w:tab w:val="left" w:pos="0" w:leader="none"/>
        </w:tabs>
        <w:spacing w:before="0" w:after="0"/>
        <w:ind w:left="0" w:firstLine="709"/>
        <w:jc w:val="both"/>
        <w:rPr>
          <w:rFonts w:ascii="Arial" w:hAnsi="Arial"/>
          <w:color w:val="000000"/>
        </w:rPr>
      </w:pPr>
      <w:r>
        <w:rPr>
          <w:b w:val="false"/>
          <w:bCs w:val="false"/>
          <w:color w:val="000000"/>
          <w:lang w:val="mn-Cyrl-MN" w:eastAsia="en-US"/>
        </w:rPr>
        <w:t xml:space="preserve">Хорин гурав дахь санал. Төслийн 12 дугаар зүйлийн 12.1.7 дахь заалтыг доор дурдсан агуулгаар өөрчлөн найруулах: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ListParagraph"/>
        <w:tabs>
          <w:tab w:val="left" w:pos="0" w:leader="none"/>
        </w:tabs>
        <w:ind w:left="0" w:firstLine="1276"/>
        <w:jc w:val="both"/>
        <w:rPr>
          <w:rFonts w:ascii="Arial" w:hAnsi="Arial"/>
          <w:color w:val="000000"/>
        </w:rPr>
      </w:pPr>
      <w:r>
        <w:rPr>
          <w:rFonts w:cs="Arial" w:ascii="Arial" w:hAnsi="Arial"/>
          <w:color w:val="000000"/>
          <w:lang w:val="mn-Cyrl-MN" w:eastAsia="en-US"/>
        </w:rPr>
        <w:t xml:space="preserve">"12.1.7.Татан төвлөрүүлсэн хөрөнгө нь Монгол Улсад шууд орох, Монгол Улсын төлбөрийн тэнцлийн орох урсгалд бүртгэгдэх хөрөнгө оруулах хэрэгсэл болон бусад Монгол Улсад бүртгэлтэй хөрөнгө оруулах санхүүгийн хэрэгсэлд хөрөнгө оруулахгүй байх." Санал гаргасан ажлын хэсэг. Санал хураалт. </w:t>
      </w:r>
    </w:p>
    <w:p>
      <w:pPr>
        <w:pStyle w:val="ListParagraph"/>
        <w:tabs>
          <w:tab w:val="left" w:pos="0" w:leader="none"/>
        </w:tabs>
        <w:ind w:left="0" w:hanging="0"/>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hanging="0"/>
        <w:jc w:val="both"/>
        <w:rPr>
          <w:rFonts w:ascii="Arial" w:hAnsi="Arial"/>
          <w:color w:val="000000"/>
        </w:rPr>
      </w:pPr>
      <w:r>
        <w:rPr>
          <w:rFonts w:cs="Arial" w:ascii="Arial" w:hAnsi="Arial"/>
          <w:color w:val="000000"/>
          <w:lang w:val="mn-Cyrl-MN" w:eastAsia="en-US"/>
        </w:rPr>
        <w:tab/>
        <w:t xml:space="preserve">11 гишүүн оролцож, 8 гишүүн дэмжиж, 23 дахь санал дэмжигдлээ. </w:t>
      </w:r>
    </w:p>
    <w:p>
      <w:pPr>
        <w:pStyle w:val="ListParagraph"/>
        <w:tabs>
          <w:tab w:val="left" w:pos="0" w:leader="none"/>
        </w:tabs>
        <w:ind w:left="0" w:hanging="0"/>
        <w:jc w:val="both"/>
        <w:rPr>
          <w:rFonts w:ascii="Arial" w:hAnsi="Arial" w:cs="Arial"/>
          <w:color w:val="000000"/>
          <w:lang w:val="mn-Cyrl-MN" w:eastAsia="en-US"/>
        </w:rPr>
      </w:pPr>
      <w:r>
        <w:rPr>
          <w:rFonts w:cs="Arial" w:ascii="Arial" w:hAnsi="Arial"/>
          <w:color w:val="000000"/>
          <w:lang w:val="mn-Cyrl-MN" w:eastAsia="en-US"/>
        </w:rPr>
      </w:r>
    </w:p>
    <w:p>
      <w:pPr>
        <w:pStyle w:val="Normal"/>
        <w:ind w:firstLine="709"/>
        <w:jc w:val="both"/>
        <w:rPr>
          <w:rFonts w:ascii="Arial" w:hAnsi="Arial"/>
          <w:color w:val="000000"/>
        </w:rPr>
      </w:pPr>
      <w:r>
        <w:rPr>
          <w:rFonts w:cs="Arial" w:ascii="Arial" w:hAnsi="Arial"/>
          <w:b w:val="false"/>
          <w:bCs w:val="false"/>
          <w:color w:val="000000"/>
          <w:lang w:val="mn-Cyrl-MN" w:eastAsia="en-US"/>
        </w:rPr>
        <w:t xml:space="preserve">Хорин дөрөвдүгээр санал. </w:t>
      </w:r>
      <w:r>
        <w:rPr>
          <w:rFonts w:ascii="Arial" w:hAnsi="Arial"/>
          <w:color w:val="000000"/>
          <w:lang w:val="mn-Cyrl-MN"/>
        </w:rPr>
        <w:t xml:space="preserve">Төслийн 12 дугаар зүйлийн 12.2.2 дахь заалт, 13 дугаар зүйлийн 13.5 дахь хэсэг, </w:t>
      </w:r>
      <w:r>
        <w:rPr>
          <w:rFonts w:ascii="Arial" w:hAnsi="Arial"/>
          <w:color w:val="000000"/>
          <w:lang w:val="mn-Cyrl-MN" w:eastAsia="en-US"/>
        </w:rPr>
        <w:t xml:space="preserve">14 дүгээр зүйлийн 14.1.10 дахь заалтыг тус тус хасах. Санал гаргасан ажлын хэсэг. Санал хураалт.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9 гишүүн дэмжсэнээр 24 дэх санал дэмжигдэж байна.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Хорин тав дахь санал. Төслийн 4 дүгээр бүлгийн гарчгийн "удирдлага" гэснийг "засаглал" гэж өөрчлөх. Санал гаргасан ажлын хэсэг. Санал хураалт. </w:t>
      </w:r>
    </w:p>
    <w:p>
      <w:pPr>
        <w:pStyle w:val="Normal"/>
        <w:ind w:firstLine="709"/>
        <w:jc w:val="both"/>
        <w:rPr>
          <w:rFonts w:ascii="Arial" w:hAnsi="Arial"/>
          <w:b/>
          <w:b/>
          <w:color w:val="000000"/>
          <w:lang w:val="mn-Cyrl-MN" w:eastAsia="en-US"/>
        </w:rPr>
      </w:pPr>
      <w:r>
        <w:rPr>
          <w:rFonts w:ascii="Arial" w:hAnsi="Arial"/>
          <w:b/>
          <w:color w:val="000000"/>
          <w:lang w:val="mn-Cyrl-MN" w:eastAsia="en-US"/>
        </w:rPr>
      </w:r>
    </w:p>
    <w:p>
      <w:pPr>
        <w:pStyle w:val="Normal"/>
        <w:ind w:firstLine="709"/>
        <w:jc w:val="both"/>
        <w:rPr>
          <w:rFonts w:ascii="Arial" w:hAnsi="Arial"/>
          <w:color w:val="000000"/>
        </w:rPr>
      </w:pPr>
      <w:r>
        <w:rPr>
          <w:rFonts w:ascii="Arial" w:hAnsi="Arial"/>
          <w:b w:val="false"/>
          <w:bCs w:val="false"/>
          <w:color w:val="000000"/>
          <w:lang w:val="mn-Cyrl-MN" w:eastAsia="en-US"/>
        </w:rPr>
        <w:t xml:space="preserve">10 гишүүн дэмжиж, 25 дахь санал дэмжигдлээ.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b w:val="false"/>
          <w:bCs w:val="false"/>
          <w:color w:val="000000"/>
          <w:lang w:val="mn-Cyrl-MN" w:eastAsia="en-US"/>
        </w:rPr>
        <w:t xml:space="preserve">Хорин зургаа дахь санал. </w:t>
      </w:r>
      <w:r>
        <w:rPr>
          <w:rFonts w:ascii="Arial" w:hAnsi="Arial"/>
          <w:color w:val="000000"/>
          <w:lang w:val="mn-Cyrl-MN"/>
        </w:rPr>
        <w:t xml:space="preserve">Төслийн 13 дугаар зүйлд доор дурдсан агуулгатай 13.2 дахь хэсэг нэмэх: </w:t>
      </w:r>
    </w:p>
    <w:p>
      <w:pPr>
        <w:pStyle w:val="ListParagraph"/>
        <w:ind w:left="0" w:firstLine="709"/>
        <w:jc w:val="both"/>
        <w:rPr>
          <w:rFonts w:ascii="Arial" w:hAnsi="Arial" w:cs="Arial"/>
          <w:color w:val="000000"/>
          <w:lang w:val="mn-Cyrl-MN" w:eastAsia="en-US"/>
        </w:rPr>
      </w:pPr>
      <w:r>
        <w:rPr>
          <w:rFonts w:cs="Arial" w:ascii="Arial" w:hAnsi="Arial"/>
          <w:color w:val="000000"/>
          <w:lang w:val="mn-Cyrl-MN" w:eastAsia="en-US"/>
        </w:rPr>
      </w:r>
    </w:p>
    <w:p>
      <w:pPr>
        <w:pStyle w:val="NoSpacing"/>
        <w:ind w:firstLine="709"/>
        <w:jc w:val="both"/>
        <w:rPr>
          <w:rFonts w:ascii="Arial" w:hAnsi="Arial"/>
          <w:color w:val="000000"/>
        </w:rPr>
      </w:pPr>
      <w:bookmarkStart w:id="14" w:name="_Ref373592757"/>
      <w:bookmarkEnd w:id="14"/>
      <w:r>
        <w:rPr>
          <w:rFonts w:ascii="Arial" w:hAnsi="Arial"/>
          <w:color w:val="000000"/>
          <w:lang w:val="mn-Cyrl-MN"/>
        </w:rPr>
        <w:t xml:space="preserve">"13.2.Сан нь Засгийн газрын тусгай сан бөгөөд орлого, эх үүсвэр, хуримтлалын хувьд улсын төсвийн бүрэлдэхүүн хэсэг байна." Санал гаргасан ажлын хэсэг. Санал хураалт. </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 xml:space="preserve">11 гишүүн оролцож, 10 гишүүн дэмжиж, 26 дахь санал дэмжигдлээ. </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Хорин долоо. Төслийн 13 дугаар зүйлийн 13.2 дахь хэсгийн "төрийн өмчит, бие даасан хуулийн этгээд хараат бусаар" гэснийг "Корпораци" гэж, мөн зүйлийн 13.4 дэх хэсгийн "удирдлагыг" гэснийг "</w:t>
      </w:r>
      <w:r>
        <w:rPr>
          <w:rFonts w:ascii="Arial" w:hAnsi="Arial"/>
          <w:color w:val="000000"/>
          <w:lang w:val="mn-Cyrl-MN" w:eastAsia="en-US"/>
        </w:rPr>
        <w:t xml:space="preserve">хөрөнгийн удирдлагын бодлого тодорхойлох, түүний хэрэгжилтэд хяналт тавих үүргийг" гэж, мөн </w:t>
      </w:r>
      <w:r>
        <w:rPr>
          <w:rFonts w:ascii="Arial" w:hAnsi="Arial"/>
          <w:color w:val="000000"/>
          <w:lang w:val="mn-Cyrl-MN"/>
        </w:rPr>
        <w:t>зүйлийн 13.6 дахь хэсгийн "Сангийн үйл ажиллагаанд" гэснийг</w:t>
      </w:r>
      <w:r>
        <w:rPr>
          <w:rFonts w:ascii="Arial" w:hAnsi="Arial"/>
          <w:color w:val="000000"/>
          <w:lang w:val="mn-Cyrl-MN" w:eastAsia="en-US"/>
        </w:rPr>
        <w:t xml:space="preserve"> "Сан, төсөв хоорондын харилцаанд" гэж тус тус өөрчлөх. Санал гаргасан ажлын хэсэг. Санал хураалт.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11 гишүүн оролцож, 8 гишүүн дэмжиж, 27 дугаар санал дэмжигдлээ.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b w:val="false"/>
          <w:bCs w:val="false"/>
          <w:color w:val="000000"/>
          <w:lang w:val="mn-Cyrl-MN"/>
        </w:rPr>
        <w:t xml:space="preserve">Хорин найм дахь санал. </w:t>
      </w:r>
      <w:r>
        <w:rPr>
          <w:rFonts w:ascii="Arial" w:hAnsi="Arial"/>
          <w:color w:val="000000"/>
          <w:lang w:val="mn-Cyrl-MN" w:eastAsia="en-US"/>
        </w:rPr>
        <w:t xml:space="preserve">Төслийн 14 дүгээр зүйлийн гарчиг, мөн зүйлийн 14.1 дэх хэсэг, 17 дугаар зүйлийн гарчгийн "Сангийн удирдлагатай" гэснийг "Сантай" гэж тус тус өөрчлөх. Санал гаргасан ажлын хэсэг. Санал хураалт.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9 гишүүн дэмжсэнээр 28 дахь санал дэмжигдлээ.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Хорин ес дэх санал. Төслийн 15 дугаар зүйлийн 15.3.3 дахь заалт, 16 дугаар зүйлийн 16.4.2 дахь заалтын "ёс зүйн болон хувь хүний" гэснийг "хувь хүний ёс зүй болон" гэж тус тус өөрчлөх. Санал гаргасан ажлын хэсэг. Санал хураалт.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9 гишүүн дэмжиж, 29 дэх санал дэмжигдлээ.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Гуч дугаар санал. Төслийн 15 дугаар зүйлийн 15.3.4 дэх заалтын "эсхүл корпорацийн" гэснийг "Сангийн" гэж өөрчлөх. Санал гаргасан ажлын хэсэг. Санал хураалт.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11 гишүүн оролцож, 9 гишүүн дэмжиж, 30 дахь санал дэмжигдлээ.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Гучин нэг дэх санал. Төслийн 15 дугаар зүйлийн 15.4.3 дахь заалтын "этгээдэд" гэсний дараа "сүүлийн 2 жилийн хугацаанд ажиллаж байсан, эсхүл" гэж нэмэх. Санал гаргасан ажлын хэсэг. Санал хураалт.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11 гишүүн оролцож, 10 гишүүн дэмжиж, 31 дэх санал дэмжигдлээ.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 xml:space="preserve">Гучин хоёр дахь санал. Төслийн 15 дугаар зүйлийн 15.5, 15.6 дахь хэсгийг доор дурдсан агуулгаар өөрчлөн найруулах: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color w:val="000000"/>
          <w:lang w:val="mn-Cyrl-MN" w:eastAsia="en-US"/>
        </w:rPr>
        <w:t>"15.5.Хяналтын зөвлөлийн гишүүнд дараах журмаар сонгогдсон байгууллага тус бүрээс нийт гишүүн, эсхүл нийт ажилтны олонхийн санал авсан гурав хүртэлх хүний нэрийг дэвшүүлнэ:</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rmal"/>
        <w:tabs>
          <w:tab w:val="left" w:pos="0" w:leader="none"/>
        </w:tabs>
        <w:ind w:firstLine="1276"/>
        <w:jc w:val="both"/>
        <w:rPr>
          <w:rFonts w:ascii="Arial" w:hAnsi="Arial"/>
          <w:color w:val="000000"/>
        </w:rPr>
      </w:pPr>
      <w:r>
        <w:rPr>
          <w:rFonts w:ascii="Arial" w:hAnsi="Arial"/>
          <w:color w:val="000000"/>
          <w:lang w:val="mn-Cyrl-MN" w:eastAsia="en-US"/>
        </w:rPr>
        <w:t>15.5.1.Монгол Улсын Ерөнхийлөгчийн сонгосон санхүү, эдийн засгийн чиглэлийн, эсхүл санхүү, эдийн засгийн судалгаа, эрдэм шинжилгээний гурав хүртэлх байгууллагаас их, дээд сургуулийн эрдэм шинжилгээний ажилтан, багш 10-аас дээш жилийн ажлын туршлагатай хүнийг;</w:t>
      </w:r>
    </w:p>
    <w:p>
      <w:pPr>
        <w:pStyle w:val="Normal"/>
        <w:tabs>
          <w:tab w:val="left" w:pos="0" w:leader="none"/>
        </w:tabs>
        <w:ind w:firstLine="1276"/>
        <w:jc w:val="both"/>
        <w:rPr>
          <w:rFonts w:ascii="Arial" w:hAnsi="Arial"/>
          <w:color w:val="000000"/>
          <w:lang w:val="mn-Cyrl-MN" w:eastAsia="en-US"/>
        </w:rPr>
      </w:pPr>
      <w:r>
        <w:rPr>
          <w:rFonts w:ascii="Arial" w:hAnsi="Arial"/>
          <w:color w:val="000000"/>
          <w:lang w:val="mn-Cyrl-MN" w:eastAsia="en-US"/>
        </w:rPr>
      </w:r>
    </w:p>
    <w:p>
      <w:pPr>
        <w:pStyle w:val="Normal"/>
        <w:tabs>
          <w:tab w:val="left" w:pos="0" w:leader="none"/>
        </w:tabs>
        <w:ind w:firstLine="1276"/>
        <w:jc w:val="both"/>
        <w:rPr>
          <w:rFonts w:ascii="Arial" w:hAnsi="Arial"/>
          <w:color w:val="000000"/>
        </w:rPr>
      </w:pPr>
      <w:r>
        <w:rPr>
          <w:rFonts w:ascii="Arial" w:hAnsi="Arial"/>
          <w:color w:val="000000"/>
          <w:lang w:val="mn-Cyrl-MN" w:eastAsia="en-US"/>
        </w:rPr>
        <w:t>15.5.2.Монгол Улсын Их Хурлын даргын сонгосон санхүү, эдийн засгийн судалгаа, шинжилгээний туршлагатай, нийгэмд үйлчлэх гурав хүртэлх төрийн бус байгууллагаас;</w:t>
      </w:r>
    </w:p>
    <w:p>
      <w:pPr>
        <w:pStyle w:val="ListParagraph"/>
        <w:tabs>
          <w:tab w:val="left" w:pos="0" w:leader="none"/>
        </w:tabs>
        <w:ind w:left="0" w:firstLine="1276"/>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firstLine="1276"/>
        <w:jc w:val="both"/>
        <w:rPr>
          <w:rFonts w:ascii="Arial" w:hAnsi="Arial"/>
          <w:color w:val="000000"/>
        </w:rPr>
      </w:pPr>
      <w:r>
        <w:rPr>
          <w:rFonts w:cs="Arial" w:ascii="Arial" w:hAnsi="Arial"/>
          <w:color w:val="000000"/>
          <w:lang w:val="mn-Cyrl-MN" w:eastAsia="en-US"/>
        </w:rPr>
        <w:t xml:space="preserve">15.5.3.санхүү, төсвийн асуудал эрхэлсэн Засгийн газрын гишүүний сонгосон дараах мэргэжлийн тав хүртэлх байгууллагаас </w:t>
      </w:r>
    </w:p>
    <w:p>
      <w:pPr>
        <w:pStyle w:val="ListParagraph"/>
        <w:tabs>
          <w:tab w:val="left" w:pos="0" w:leader="none"/>
        </w:tabs>
        <w:ind w:left="0" w:firstLine="1418"/>
        <w:jc w:val="both"/>
        <w:rPr>
          <w:rFonts w:ascii="Arial" w:hAnsi="Arial" w:cs="Arial"/>
          <w:color w:val="000000"/>
          <w:lang w:val="mn-Cyrl-MN" w:eastAsia="en-US"/>
        </w:rPr>
      </w:pPr>
      <w:r>
        <w:rPr>
          <w:rFonts w:cs="Arial" w:ascii="Arial" w:hAnsi="Arial"/>
          <w:color w:val="000000"/>
          <w:lang w:val="mn-Cyrl-MN" w:eastAsia="en-US"/>
        </w:rPr>
      </w:r>
    </w:p>
    <w:p>
      <w:pPr>
        <w:pStyle w:val="ListParagraph"/>
        <w:tabs>
          <w:tab w:val="left" w:pos="0" w:leader="none"/>
        </w:tabs>
        <w:ind w:left="0" w:firstLine="1843"/>
        <w:jc w:val="both"/>
        <w:rPr>
          <w:rFonts w:ascii="Arial" w:hAnsi="Arial"/>
          <w:color w:val="000000"/>
        </w:rPr>
      </w:pPr>
      <w:r>
        <w:rPr>
          <w:rFonts w:cs="Arial" w:ascii="Arial" w:hAnsi="Arial"/>
          <w:color w:val="000000"/>
          <w:lang w:val="mn-Cyrl-MN" w:eastAsia="en-US"/>
        </w:rPr>
        <w:t>15.5.3.а.банкны болон банкны мэргэжилтнүүдийн холбоо;</w:t>
      </w:r>
    </w:p>
    <w:p>
      <w:pPr>
        <w:pStyle w:val="ListParagraph"/>
        <w:ind w:left="0" w:firstLine="1843"/>
        <w:jc w:val="both"/>
        <w:rPr>
          <w:rFonts w:ascii="Arial" w:hAnsi="Arial"/>
          <w:color w:val="000000"/>
        </w:rPr>
      </w:pPr>
      <w:r>
        <w:rPr>
          <w:rFonts w:cs="Arial" w:ascii="Arial" w:hAnsi="Arial"/>
          <w:color w:val="000000"/>
          <w:lang w:val="mn-Cyrl-MN" w:eastAsia="en-US"/>
        </w:rPr>
        <w:t>15.5.3.б.үнэт цаасны зах зээлд оролцогч мэргэжлийн байгууллагын болон мэргэжилтнүүдийн холбоо;</w:t>
      </w:r>
    </w:p>
    <w:p>
      <w:pPr>
        <w:pStyle w:val="ListParagraph"/>
        <w:ind w:left="0" w:firstLine="1843"/>
        <w:jc w:val="both"/>
        <w:rPr>
          <w:rFonts w:ascii="Arial" w:hAnsi="Arial" w:cs="Arial"/>
          <w:color w:val="000000"/>
          <w:lang w:val="mn-Cyrl-MN" w:eastAsia="en-US"/>
        </w:rPr>
      </w:pPr>
      <w:r>
        <w:rPr>
          <w:rFonts w:cs="Arial" w:ascii="Arial" w:hAnsi="Arial"/>
          <w:color w:val="000000"/>
          <w:lang w:val="mn-Cyrl-MN" w:eastAsia="en-US"/>
        </w:rPr>
      </w:r>
    </w:p>
    <w:p>
      <w:pPr>
        <w:pStyle w:val="ListParagraph"/>
        <w:ind w:left="0" w:firstLine="1843"/>
        <w:jc w:val="both"/>
        <w:rPr>
          <w:rFonts w:ascii="Arial" w:hAnsi="Arial"/>
          <w:color w:val="000000"/>
        </w:rPr>
      </w:pPr>
      <w:r>
        <w:rPr>
          <w:rFonts w:cs="Arial" w:ascii="Arial" w:hAnsi="Arial"/>
          <w:color w:val="000000"/>
          <w:lang w:val="mn-Cyrl-MN" w:eastAsia="en-US"/>
        </w:rPr>
        <w:t>15.5.3.в.санхүү, нягтлан бодох, аудит, хөрөнгийн үнэлгээ, даатгалын мэргэжлийн байгууллагын болон мэргэжилтнүүдийн холбоо, хуульчдын холбоо.</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firstLine="709"/>
        <w:jc w:val="both"/>
        <w:rPr>
          <w:rFonts w:ascii="Arial" w:hAnsi="Arial"/>
          <w:color w:val="000000"/>
        </w:rPr>
      </w:pPr>
      <w:r>
        <w:rPr>
          <w:rFonts w:ascii="Arial" w:hAnsi="Arial"/>
          <w:color w:val="000000"/>
          <w:lang w:val="mn-Cyrl-MN" w:eastAsia="en-US"/>
        </w:rPr>
        <w:t xml:space="preserve">15.6.Энэ хуулийн 15.5-д заасан журмаар нэр дэвшүүлсэн этгээдээс санхүү, төсвийн асуудал эрхэлсэн Засгийн газрын гишүүн 5 хүнийг хяналтын зөвлөлийн гишүүнээр шууд сонгоно." Санал гаргасан ажлын хэсэг. Д.Ганхуяг гишүүн. </w:t>
      </w:r>
    </w:p>
    <w:p>
      <w:pPr>
        <w:pStyle w:val="NoSpacing"/>
        <w:tabs>
          <w:tab w:val="left" w:pos="0"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firstLine="709"/>
        <w:jc w:val="both"/>
        <w:rPr>
          <w:rFonts w:ascii="Arial" w:hAnsi="Arial"/>
          <w:color w:val="000000"/>
        </w:rPr>
      </w:pPr>
      <w:r>
        <w:rPr>
          <w:rFonts w:ascii="Arial" w:hAnsi="Arial"/>
          <w:b/>
          <w:bCs/>
          <w:color w:val="000000"/>
          <w:lang w:val="mn-Cyrl-MN" w:eastAsia="en-US"/>
        </w:rPr>
        <w:t xml:space="preserve">Д.Ганхуяг: - </w:t>
      </w:r>
      <w:r>
        <w:rPr>
          <w:rFonts w:ascii="Arial" w:hAnsi="Arial"/>
          <w:b w:val="false"/>
          <w:bCs w:val="false"/>
          <w:color w:val="000000"/>
          <w:lang w:val="mn-Cyrl-MN" w:eastAsia="en-US"/>
        </w:rPr>
        <w:t xml:space="preserve">Хяналтын зөвлөлийн гишүүдийн томилгоотой холбоотой хуваарилалт юм байна гэж ингэж ойлгож байна л даа. Тэгээд үүнтэй уялдуулаад нэг зүйл тодруулчихъя. </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val="false"/>
          <w:bCs w:val="false"/>
          <w:color w:val="000000"/>
          <w:lang w:val="mn-Cyrl-MN" w:eastAsia="en-US"/>
        </w:rPr>
        <w:t xml:space="preserve">Энэ сан бол гадагш нь хөрөнгө оруулалт орж, өөрөөр хэлбэл гаднаас ашиг олж сангаа арвижуулна гэж ойлгож байна. Ер нь бол иймэрхүү л байх учиртай байх. Сангийн менежерийг. Жишээлбэл, юу гэдэг юм. Гүйцэтгэх захирал ч гэдэг юм уу. </w:t>
      </w:r>
      <w:r>
        <w:rPr>
          <w:rFonts w:ascii="Arial" w:hAnsi="Arial"/>
          <w:b w:val="false"/>
          <w:bCs w:val="false"/>
          <w:color w:val="000000"/>
          <w:lang w:val="en-US" w:eastAsia="en-US"/>
        </w:rPr>
        <w:t>E</w:t>
      </w:r>
      <w:r>
        <w:rPr>
          <w:rFonts w:ascii="Arial" w:hAnsi="Arial"/>
          <w:b w:val="false"/>
          <w:bCs w:val="false"/>
          <w:color w:val="000000"/>
          <w:lang w:val="mn-Cyrl-MN" w:eastAsia="en-US"/>
        </w:rPr>
        <w:t xml:space="preserve">xecutive direct ч гэдэг юм уу, хэрхэн суусан билээ. Ажлын хэсгээс ямар нэгэн өөрчлөлт оруулж байгаа юу? </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val="false"/>
          <w:bCs w:val="false"/>
          <w:color w:val="000000"/>
          <w:lang w:val="mn-Cyrl-MN" w:eastAsia="en-US"/>
        </w:rPr>
        <w:t xml:space="preserve">Ер нь бол сангийн менежер гэдэг хүн бол хамгийн чухал хүн л дээ. Тэр хүн бол заавал одоо монгол хүн ч байна гэсэн зүйл байхгүй юм шиг байгаа юм. Сангийн менежер бол сайн менежер байх юм бол, сайн хөлсөөр, сайн хөлсний гэрээгээр ажиллуулна гэдэг бол нэн чухал л даа. Түүнтэй холбоотой ямар нэгэн өөрчлөлт орсон уу? Ер нь тэр талаар юу гэж заасан билээ. Тэрийг тодруулах гэсэн юм. </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bCs/>
          <w:color w:val="000000"/>
          <w:lang w:val="mn-Cyrl-MN" w:eastAsia="en-US"/>
        </w:rPr>
        <w:t xml:space="preserve">Б.Болор: - </w:t>
      </w:r>
      <w:r>
        <w:rPr>
          <w:rFonts w:ascii="Arial" w:hAnsi="Arial"/>
          <w:b w:val="false"/>
          <w:bCs w:val="false"/>
          <w:color w:val="000000"/>
          <w:lang w:val="mn-Cyrl-MN" w:eastAsia="en-US"/>
        </w:rPr>
        <w:t xml:space="preserve">Л.Дашдорж зөвлөх. 2 дахь микрофон. </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bCs/>
          <w:color w:val="000000"/>
          <w:lang w:val="mn-Cyrl-MN" w:eastAsia="en-US"/>
        </w:rPr>
        <w:t xml:space="preserve">Л.Дашдорж: - </w:t>
      </w:r>
      <w:r>
        <w:rPr>
          <w:rFonts w:ascii="Arial" w:hAnsi="Arial"/>
          <w:b w:val="false"/>
          <w:bCs w:val="false"/>
          <w:color w:val="000000"/>
          <w:lang w:val="mn-Cyrl-MN" w:eastAsia="en-US"/>
        </w:rPr>
        <w:t xml:space="preserve">Ерөнхийдөө 25 дугаар зүйл дээр корпорацийн гүйцэтгэх удирдлага гээд энэ дээр тодорхой заасан явж байгаа. Үүнд болохоор нөгөө удирдах зөвлөлөө тэр сонгох механизмуудыг нь бид энэ хуульд тусгасан. Удирдах зөвлөлөөс гүйцэтгэх удирдлага, мөн гүйцэтгэх удирдлагыг багаар хэрэгжүүлэх гэсэн ийм хоёр хувилбарыг гаргаж тавьсан байж байгаа. Аль алиныг нь олон улсын тийм туршлагатай, нэр хүндтэй тийм гүйцэтгэх захирал, эсвэл одоо баг ажиллахаар ийм байдлаар хуулийн төсөлд тусгасан. Тухайлбал 25.6 дээр гүйцэтгэх удирдлагыг багаар хэрэгжүүлэх корпорацийн дүрэм болон төлөөлөн удирдах зөвлөлтэй байгуулсан гэрээгээр хүлээсэн үүргээ хэрэгжүүлэхтэй холбоотойгоор багийн гишүүдийн ажиллах … төлөөлөн удирдах зөвлөлтэй зөвшилцсөний үндсэн дээр баталж мөрдөнө гээд. </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bCs/>
          <w:color w:val="000000"/>
          <w:lang w:val="mn-Cyrl-MN" w:eastAsia="en-US"/>
        </w:rPr>
        <w:t xml:space="preserve">Б.Болор: - </w:t>
      </w:r>
      <w:r>
        <w:rPr>
          <w:rFonts w:ascii="Arial" w:hAnsi="Arial"/>
          <w:b w:val="false"/>
          <w:bCs w:val="false"/>
          <w:color w:val="000000"/>
          <w:lang w:val="mn-Cyrl-MN" w:eastAsia="en-US"/>
        </w:rPr>
        <w:t xml:space="preserve">Д.Ганхуяг гишүүн тодруулъя. </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bCs/>
          <w:color w:val="000000"/>
          <w:lang w:val="mn-Cyrl-MN" w:eastAsia="en-US"/>
        </w:rPr>
        <w:t xml:space="preserve">Д.Ганхуяг: - </w:t>
      </w:r>
      <w:r>
        <w:rPr>
          <w:rFonts w:ascii="Arial" w:hAnsi="Arial"/>
          <w:b w:val="false"/>
          <w:bCs w:val="false"/>
          <w:color w:val="000000"/>
          <w:lang w:val="mn-Cyrl-MN" w:eastAsia="en-US"/>
        </w:rPr>
        <w:t xml:space="preserve">Сан, банк. Хөгжлийн банк дээр одоо жишээлбэл эхлээд нэг гадны банк, менежментийн баг ажиллуулъя гэж байгаад тэгээд өөрчилсөн л дөө. Тэгээд одоо бол яаж байна гэхээр хувийн хэвшлийн хөрөнгө оруулалт, боловсруулах үйлдвэрийг дэмждэг банк биш ерөнхийдөө төсвийн ажил хийдэг банк болчихоод байгаа юм л даа. </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val="false"/>
          <w:bCs w:val="false"/>
          <w:color w:val="000000"/>
          <w:lang w:val="mn-Cyrl-MN" w:eastAsia="en-US"/>
        </w:rPr>
        <w:t xml:space="preserve">Тэгээд зүгээр би бол баг гэхээсээ илүү гүйцэтгэх захирал нь их чухал байх болов уу. Мэдээж ер нь бол монгол залуучууд олон улсын хэмжээний нэр хүндтэй хөрөнгө оруулалтын сан, за энэ жижиг жижиг сангууд асар их ажиллаж байна л даа. Тэгэхээр юу гэдэг билээ гүйцэтгэх удирдлагын тэдэн хувиас доошгүй нь монгол хүмүүс байна ч гэдэг юм уу. Тиймэрхүү. Гүйцэтгэх удирдлагын. Манайх сангийн хуулиар чинь юу билээ. Эрх бүхий албан тушаалтан билүү, юу билээ. Хариуцлагатай ажилтан ч билүү. Тийм зохицуулалтыг оруулаагүй юм байна. Тийм ээ. Тэрийг тодруулмаар байна. Оруулаагүй юу. Тийм ээ. Ерөөсөө гүйцэтгэх удирдлага, баг гэдгээрээ явж байгаа юу? </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val="false"/>
          <w:bCs w:val="false"/>
          <w:color w:val="000000"/>
          <w:lang w:val="mn-Cyrl-MN" w:eastAsia="en-US"/>
        </w:rPr>
        <w:t xml:space="preserve">Ер нь сангийн нэг номерын менежер гэдэг бол ерөөсөө л нүүр царай юм билээ тийм ээ. Хөрөнгө оруулалтын санд бол. Тэр л топ хүн байх юм бол сан бол явдаг л юм билээ л дээ. Тийм ээ. </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val="false"/>
          <w:bCs w:val="false"/>
          <w:color w:val="000000"/>
          <w:lang w:val="mn-Cyrl-MN" w:eastAsia="en-US"/>
        </w:rPr>
        <w:t xml:space="preserve">Энэ чинь бол ерөөсөө юу шүү дээ. </w:t>
      </w:r>
      <w:r>
        <w:rPr>
          <w:rFonts w:ascii="Arial" w:hAnsi="Arial"/>
          <w:b w:val="false"/>
          <w:bCs w:val="false"/>
          <w:color w:val="000000"/>
          <w:lang w:val="en-US" w:eastAsia="en-US"/>
        </w:rPr>
        <w:t xml:space="preserve">Top down </w:t>
      </w:r>
      <w:r>
        <w:rPr>
          <w:rFonts w:ascii="Arial" w:hAnsi="Arial"/>
          <w:b w:val="false"/>
          <w:bCs w:val="false"/>
          <w:color w:val="000000"/>
          <w:lang w:val="mn-Cyrl-MN" w:eastAsia="en-US"/>
        </w:rPr>
        <w:t>шүү дээ. Шууд ерөөсөө сангийн гүйцэтгэх захирал гэдэг бол үнэхээр дэлхийн түвшинд үзэх чадварын юм байж л явна л даа. За тийм байна. За ойлголоо.</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bCs/>
          <w:color w:val="000000"/>
          <w:lang w:val="mn-Cyrl-MN" w:eastAsia="en-US"/>
        </w:rPr>
        <w:t xml:space="preserve">Б.Болор: - </w:t>
      </w:r>
      <w:r>
        <w:rPr>
          <w:rFonts w:ascii="Arial" w:hAnsi="Arial"/>
          <w:b w:val="false"/>
          <w:bCs w:val="false"/>
          <w:color w:val="000000"/>
          <w:lang w:val="mn-Cyrl-MN" w:eastAsia="en-US"/>
        </w:rPr>
        <w:t xml:space="preserve">Санал хураалт. 32 дугаар саналаар санал хураалт. </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val="false"/>
          <w:bCs w:val="false"/>
          <w:color w:val="000000"/>
          <w:lang w:val="mn-Cyrl-MN" w:eastAsia="en-US"/>
        </w:rPr>
        <w:t xml:space="preserve">11 гишүүн оролцож, 10 гишүүн дэмжиж, 32 дугаар санал дэмжигдлээ. </w:t>
      </w:r>
    </w:p>
    <w:p>
      <w:pPr>
        <w:pStyle w:val="NoSpacing"/>
        <w:tabs>
          <w:tab w:val="left" w:pos="0" w:leader="none"/>
        </w:tabs>
        <w:ind w:firstLine="709"/>
        <w:jc w:val="both"/>
        <w:rPr>
          <w:rFonts w:ascii="Arial" w:hAnsi="Arial"/>
          <w:b w:val="false"/>
          <w:b w:val="false"/>
          <w:bCs w:val="false"/>
          <w:color w:val="000000"/>
          <w:lang w:val="mn-Cyrl-MN" w:eastAsia="en-US"/>
        </w:rPr>
      </w:pPr>
      <w:r>
        <w:rPr>
          <w:rFonts w:ascii="Arial" w:hAnsi="Arial"/>
          <w:b w:val="false"/>
          <w:bCs w:val="false"/>
          <w:color w:val="000000"/>
          <w:lang w:val="mn-Cyrl-MN" w:eastAsia="en-US"/>
        </w:rPr>
      </w:r>
    </w:p>
    <w:p>
      <w:pPr>
        <w:pStyle w:val="NoSpacing"/>
        <w:tabs>
          <w:tab w:val="left" w:pos="0" w:leader="none"/>
        </w:tabs>
        <w:ind w:firstLine="709"/>
        <w:jc w:val="both"/>
        <w:rPr>
          <w:rFonts w:ascii="Arial" w:hAnsi="Arial"/>
          <w:color w:val="000000"/>
        </w:rPr>
      </w:pPr>
      <w:r>
        <w:rPr>
          <w:rFonts w:ascii="Arial" w:hAnsi="Arial"/>
          <w:b w:val="false"/>
          <w:bCs w:val="false"/>
          <w:color w:val="000000"/>
          <w:lang w:val="mn-Cyrl-MN" w:eastAsia="en-US"/>
        </w:rPr>
        <w:t xml:space="preserve">Гучин гурав. </w:t>
      </w:r>
      <w:r>
        <w:rPr>
          <w:rFonts w:ascii="Arial" w:hAnsi="Arial"/>
          <w:color w:val="000000"/>
          <w:lang w:val="mn-Cyrl-MN"/>
        </w:rPr>
        <w:t xml:space="preserve">Төслийн 15 дугаар зүйлд доор дурдсан агуулгатай 15.7, 15.8, 15.9 дэх хэсэг нэмэх: </w:t>
      </w:r>
    </w:p>
    <w:p>
      <w:pPr>
        <w:pStyle w:val="Normal"/>
        <w:ind w:firstLine="709"/>
        <w:jc w:val="both"/>
        <w:rPr>
          <w:rFonts w:ascii="Arial" w:hAnsi="Arial"/>
          <w:color w:val="000000"/>
          <w:lang w:val="mn-Cyrl-MN"/>
        </w:rPr>
      </w:pPr>
      <w:r>
        <w:rPr>
          <w:rFonts w:ascii="Arial" w:hAnsi="Arial"/>
          <w:color w:val="000000"/>
          <w:lang w:val="mn-Cyrl-MN"/>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"15.7.</w:t>
      </w:r>
      <w:r>
        <w:rPr>
          <w:rFonts w:ascii="Arial" w:hAnsi="Arial"/>
          <w:color w:val="000000"/>
          <w:lang w:val="mn-Cyrl-MN"/>
        </w:rPr>
        <w:t>Энэ хуулийн 15.6-д заасны дагуу хяналтын зөвлөлийн гишүүдийг сонгохдоо Монгол Улсын Ерөнхийлөгч, Монгол Улсын Их Хурлын дарга, санхүү, төсвийн асуудал эрхэлсэн Засгийн газрын гишүүний сонгосон аль нэг байгууллагаас нэг төлөөллийг заавал хамруулах ба нэг байгууллагаас давхардуулан сонгохгүй.</w:t>
      </w:r>
    </w:p>
    <w:p>
      <w:pPr>
        <w:pStyle w:val="NoSpacing"/>
        <w:tabs>
          <w:tab w:val="left" w:pos="1134" w:leader="none"/>
        </w:tabs>
        <w:ind w:firstLine="709"/>
        <w:jc w:val="both"/>
        <w:rPr>
          <w:rFonts w:ascii="Arial" w:hAnsi="Arial"/>
          <w:color w:val="000000"/>
          <w:lang w:val="mn-Cyrl-MN"/>
        </w:rPr>
      </w:pPr>
      <w:r>
        <w:rPr>
          <w:rFonts w:ascii="Arial" w:hAnsi="Arial"/>
          <w:color w:val="000000"/>
          <w:lang w:val="mn-Cyrl-MN"/>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15.8.Санхүү, төсвийн асуудал эрхэлсэн Засгийн газрын гишүүн шаардлагатай гэж үзвэл энэ хуулийн 20 дугаар зүйлд заасан нэр дэвшүүлэх хороогоор дамжуулан хяналтын зөвлөлийн гишүүдийг сонгож болно.</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 xml:space="preserve">15.9.Санхүү, төсвийн асуудал эрхэлсэн Засгийн газрын гишүүн хяналтын зөвлөлийн гишүүдтэй 5 жилийн хугацаатай гэрээ байгуулан ажиллана." Санал гаргасан ажлын хэсэг. Санал хураалт. </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tabs>
          <w:tab w:val="left" w:pos="1134" w:leader="none"/>
        </w:tabs>
        <w:ind w:firstLine="709"/>
        <w:jc w:val="both"/>
        <w:rPr>
          <w:rFonts w:ascii="Arial" w:hAnsi="Arial"/>
          <w:color w:val="000000"/>
        </w:rPr>
      </w:pPr>
      <w:r>
        <w:rPr>
          <w:rFonts w:ascii="Arial" w:hAnsi="Arial"/>
          <w:color w:val="000000"/>
          <w:lang w:val="mn-Cyrl-MN" w:eastAsia="en-US"/>
        </w:rPr>
        <w:t xml:space="preserve">11 гишүүн оролцож, 10 гишүүн дэмжиж, 33 дугаар санал дэмжигдлээ. </w:t>
      </w:r>
    </w:p>
    <w:p>
      <w:pPr>
        <w:pStyle w:val="NoSpacing"/>
        <w:tabs>
          <w:tab w:val="left" w:pos="1134" w:leader="none"/>
        </w:tabs>
        <w:ind w:firstLine="709"/>
        <w:jc w:val="both"/>
        <w:rPr>
          <w:rFonts w:ascii="Arial" w:hAnsi="Arial"/>
          <w:color w:val="000000"/>
          <w:lang w:val="mn-Cyrl-MN" w:eastAsia="en-US"/>
        </w:rPr>
      </w:pPr>
      <w:r>
        <w:rPr>
          <w:rFonts w:ascii="Arial" w:hAnsi="Arial"/>
          <w:color w:val="000000"/>
          <w:lang w:val="mn-Cyrl-MN" w:eastAsia="en-US"/>
        </w:rPr>
      </w:r>
    </w:p>
    <w:p>
      <w:pPr>
        <w:pStyle w:val="NoSpacing"/>
        <w:ind w:firstLine="709"/>
        <w:jc w:val="both"/>
        <w:rPr>
          <w:rFonts w:ascii="Arial" w:hAnsi="Arial"/>
          <w:color w:val="000000"/>
        </w:rPr>
      </w:pPr>
      <w:r>
        <w:rPr>
          <w:rFonts w:ascii="Arial" w:hAnsi="Arial"/>
          <w:b w:val="false"/>
          <w:bCs w:val="false"/>
          <w:color w:val="000000"/>
          <w:lang w:val="mn-Cyrl-MN" w:eastAsia="en-US"/>
        </w:rPr>
        <w:t xml:space="preserve">Гучин дөрөв. </w:t>
      </w:r>
      <w:r>
        <w:rPr>
          <w:rFonts w:ascii="Arial" w:hAnsi="Arial"/>
          <w:color w:val="000000"/>
          <w:lang w:val="mn-Cyrl-MN" w:eastAsia="en-US"/>
        </w:rPr>
        <w:t xml:space="preserve">Төслийн 15 дугаар зүйлийн 15.7.3 дахь заалтыг доор дурдсанаар өөрчлөн найруулах: </w:t>
      </w:r>
    </w:p>
    <w:p>
      <w:pPr>
        <w:pStyle w:val="NoSpacing"/>
        <w:tabs>
          <w:tab w:val="left" w:pos="1134" w:leader="none"/>
        </w:tabs>
        <w:ind w:firstLine="720"/>
        <w:jc w:val="both"/>
        <w:rPr>
          <w:rFonts w:ascii="Arial" w:hAnsi="Arial"/>
          <w:b/>
          <w:b/>
          <w:color w:val="000000"/>
          <w:lang w:val="mn-Cyrl-MN"/>
        </w:rPr>
      </w:pPr>
      <w:r>
        <w:rPr>
          <w:rFonts w:ascii="Arial" w:hAnsi="Arial"/>
          <w:b/>
          <w:color w:val="000000"/>
          <w:lang w:val="mn-Cyrl-MN"/>
        </w:rPr>
      </w:r>
    </w:p>
    <w:p>
      <w:pPr>
        <w:pStyle w:val="NoSpacing"/>
        <w:tabs>
          <w:tab w:val="left" w:pos="1134" w:leader="none"/>
        </w:tabs>
        <w:ind w:firstLine="1418"/>
        <w:jc w:val="both"/>
        <w:rPr>
          <w:rFonts w:ascii="Arial" w:hAnsi="Arial"/>
          <w:color w:val="000000"/>
        </w:rPr>
      </w:pPr>
      <w:r>
        <w:rPr>
          <w:rFonts w:ascii="Arial" w:hAnsi="Arial"/>
          <w:color w:val="000000"/>
          <w:lang w:val="mn-Cyrl-MN" w:eastAsia="en-US"/>
        </w:rPr>
        <w:t xml:space="preserve">"15.7.3.гэмт </w:t>
      </w:r>
      <w:r>
        <w:rPr>
          <w:rFonts w:ascii="Arial" w:hAnsi="Arial"/>
          <w:color w:val="000000"/>
          <w:lang w:val="mn-Cyrl-MN"/>
        </w:rPr>
        <w:t xml:space="preserve">хэрэгт холбогдож гэм буруутай нь </w:t>
      </w:r>
      <w:r>
        <w:rPr>
          <w:rFonts w:ascii="Arial" w:hAnsi="Arial"/>
          <w:bCs/>
          <w:color w:val="000000"/>
          <w:lang w:val="mn-Cyrl-MN"/>
        </w:rPr>
        <w:t>шүүхээр</w:t>
      </w:r>
      <w:r>
        <w:rPr>
          <w:rFonts w:ascii="Arial" w:hAnsi="Arial"/>
          <w:color w:val="000000"/>
          <w:lang w:val="mn-Cyrl-MN" w:eastAsia="en-US"/>
        </w:rPr>
        <w:t xml:space="preserve"> тогтоогдсон;" Санал гаргасан ажлын хэсэг. Санал хураалт. </w:t>
      </w:r>
    </w:p>
    <w:p>
      <w:pPr>
        <w:pStyle w:val="NoSpacing"/>
        <w:tabs>
          <w:tab w:val="left" w:pos="1134" w:leader="none"/>
        </w:tabs>
        <w:ind w:hanging="0"/>
        <w:jc w:val="both"/>
        <w:rPr>
          <w:rFonts w:ascii="Arial" w:hAnsi="Arial"/>
          <w:color w:val="000000"/>
          <w:lang w:val="mn-Cyrl-MN" w:eastAsia="en-US"/>
        </w:rPr>
      </w:pPr>
      <w:r>
        <w:rPr>
          <w:rFonts w:ascii="Arial" w:hAnsi="Arial"/>
          <w:color w:val="000000"/>
          <w:lang w:val="mn-Cyrl-MN" w:eastAsia="en-US"/>
        </w:rPr>
      </w:r>
    </w:p>
    <w:p>
      <w:pPr>
        <w:pStyle w:val="NoSpacing"/>
        <w:ind w:hanging="0"/>
        <w:jc w:val="both"/>
        <w:rPr>
          <w:rFonts w:ascii="Arial" w:hAnsi="Arial"/>
          <w:color w:val="000000"/>
        </w:rPr>
      </w:pPr>
      <w:r>
        <w:rPr>
          <w:rFonts w:ascii="Arial" w:hAnsi="Arial"/>
          <w:color w:val="000000"/>
          <w:lang w:val="mn-Cyrl-MN" w:eastAsia="en-US"/>
        </w:rPr>
        <w:tab/>
        <w:t xml:space="preserve">11 гишүүн оролцож, 10 гишүүн дэмжиж, 34 дүгээр санал дэмжигдлээ. </w:t>
      </w:r>
    </w:p>
    <w:p>
      <w:pPr>
        <w:pStyle w:val="NoSpacing"/>
        <w:ind w:hanging="0"/>
        <w:jc w:val="both"/>
        <w:rPr>
          <w:rFonts w:ascii="Arial" w:hAnsi="Arial"/>
          <w:color w:val="000000"/>
          <w:lang w:val="mn-Cyrl-MN" w:eastAsia="en-US"/>
        </w:rPr>
      </w:pPr>
      <w:r>
        <w:rPr>
          <w:rFonts w:ascii="Arial" w:hAnsi="Arial"/>
          <w:color w:val="000000"/>
          <w:lang w:val="mn-Cyrl-MN" w:eastAsia="en-US"/>
        </w:rPr>
      </w:r>
    </w:p>
    <w:p>
      <w:pPr>
        <w:pStyle w:val="NoSpacing"/>
        <w:ind w:hanging="0"/>
        <w:jc w:val="both"/>
        <w:rPr>
          <w:rFonts w:ascii="Arial" w:hAnsi="Arial"/>
          <w:color w:val="000000"/>
        </w:rPr>
      </w:pPr>
      <w:r>
        <w:rPr>
          <w:rFonts w:ascii="Arial" w:hAnsi="Arial"/>
          <w:color w:val="000000"/>
          <w:lang w:val="mn-Cyrl-MN" w:eastAsia="en-US"/>
        </w:rPr>
        <w:tab/>
        <w:t xml:space="preserve">Гучин тав дахь санал. Төслийн 16 дугаар зүйлийн 16.3 дахь хэсгийн "журмыг" гэсний өмнө "зөвлөх багийн ажиллах" гэж нэмэх. Санал гаргасан ажлын хэсэг. Санал хураалт. </w:t>
      </w:r>
    </w:p>
    <w:p>
      <w:pPr>
        <w:pStyle w:val="NoSpacing"/>
        <w:ind w:hanging="0"/>
        <w:jc w:val="both"/>
        <w:rPr>
          <w:rFonts w:ascii="Arial" w:hAnsi="Arial"/>
          <w:color w:val="000000"/>
          <w:lang w:val="mn-Cyrl-MN" w:eastAsia="en-US"/>
        </w:rPr>
      </w:pPr>
      <w:r>
        <w:rPr>
          <w:rFonts w:ascii="Arial" w:hAnsi="Arial"/>
          <w:color w:val="000000"/>
          <w:lang w:val="mn-Cyrl-MN" w:eastAsia="en-US"/>
        </w:rPr>
      </w:r>
    </w:p>
    <w:p>
      <w:pPr>
        <w:pStyle w:val="NoSpacing"/>
        <w:ind w:hanging="0"/>
        <w:jc w:val="both"/>
        <w:rPr>
          <w:rFonts w:ascii="Arial" w:hAnsi="Arial"/>
          <w:color w:val="000000"/>
        </w:rPr>
      </w:pPr>
      <w:r>
        <w:rPr>
          <w:rFonts w:ascii="Arial" w:hAnsi="Arial"/>
          <w:color w:val="000000"/>
          <w:lang w:val="mn-Cyrl-MN" w:eastAsia="en-US"/>
        </w:rPr>
        <w:tab/>
        <w:t xml:space="preserve">11 гишүүн оролцож, 10 гишүүн дэмжиж, 35 дахь санал дэмжигдлээ. </w:t>
      </w:r>
    </w:p>
    <w:p>
      <w:pPr>
        <w:pStyle w:val="NoSpacing"/>
        <w:ind w:hanging="0"/>
        <w:jc w:val="both"/>
        <w:rPr>
          <w:rFonts w:ascii="Arial" w:hAnsi="Arial"/>
          <w:color w:val="000000"/>
          <w:lang w:val="mn-Cyrl-MN" w:eastAsia="en-US"/>
        </w:rPr>
      </w:pPr>
      <w:r>
        <w:rPr>
          <w:rFonts w:ascii="Arial" w:hAnsi="Arial"/>
          <w:color w:val="000000"/>
          <w:lang w:val="mn-Cyrl-MN" w:eastAsia="en-US"/>
        </w:rPr>
      </w:r>
    </w:p>
    <w:p>
      <w:pPr>
        <w:pStyle w:val="NoSpacing"/>
        <w:ind w:hanging="0"/>
        <w:jc w:val="both"/>
        <w:rPr>
          <w:rFonts w:ascii="Arial" w:hAnsi="Arial"/>
          <w:color w:val="000000"/>
        </w:rPr>
      </w:pPr>
      <w:r>
        <w:rPr>
          <w:rFonts w:ascii="Arial" w:hAnsi="Arial"/>
          <w:color w:val="000000"/>
          <w:lang w:val="mn-Cyrl-MN" w:eastAsia="en-US"/>
        </w:rPr>
        <w:tab/>
        <w:t xml:space="preserve">Гучин зургаа дахь санал. </w:t>
      </w:r>
      <w:r>
        <w:rPr>
          <w:rFonts w:cs="Arial" w:ascii="Arial" w:hAnsi="Arial"/>
          <w:color w:val="000000"/>
          <w:lang w:val="mn-Cyrl-MN" w:eastAsia="en-US"/>
        </w:rPr>
        <w:t xml:space="preserve">Төслийн 17 дугаар зүйлийн 17.1.2 дахь заалтын "Сангийн үйл ажиллагаа явуулах хэвийн нөхцөлийг хангах," гэснийг хасах. Санал гаргасан ажлын хэсэг. Санал хураалт. </w:t>
      </w:r>
    </w:p>
    <w:p>
      <w:pPr>
        <w:pStyle w:val="NoSpacing"/>
        <w:ind w:hanging="0"/>
        <w:jc w:val="both"/>
        <w:rPr>
          <w:rFonts w:ascii="Arial" w:hAnsi="Arial" w:cs="Arial"/>
          <w:color w:val="000000"/>
          <w:lang w:val="mn-Cyrl-MN" w:eastAsia="en-US"/>
        </w:rPr>
      </w:pPr>
      <w:r>
        <w:rPr>
          <w:rFonts w:cs="Arial" w:ascii="Arial" w:hAnsi="Arial"/>
          <w:color w:val="000000"/>
          <w:lang w:val="mn-Cyrl-MN" w:eastAsia="en-US"/>
        </w:rPr>
      </w:r>
    </w:p>
    <w:p>
      <w:pPr>
        <w:pStyle w:val="NoSpacing"/>
        <w:ind w:hanging="0"/>
        <w:jc w:val="both"/>
        <w:rPr>
          <w:rFonts w:ascii="Arial" w:hAnsi="Arial"/>
          <w:color w:val="000000"/>
        </w:rPr>
      </w:pPr>
      <w:r>
        <w:rPr>
          <w:rFonts w:cs="Arial" w:ascii="Arial" w:hAnsi="Arial"/>
          <w:color w:val="000000"/>
          <w:lang w:val="mn-Cyrl-MN" w:eastAsia="en-US"/>
        </w:rPr>
        <w:tab/>
        <w:t xml:space="preserve">Санал хураалтад 11 гишүүн оролцож, 9 гишүүн дэмжиж, 36 дугаар санал дэмжигдлээ. </w:t>
      </w:r>
    </w:p>
    <w:p>
      <w:pPr>
        <w:pStyle w:val="NoSpacing"/>
        <w:ind w:hanging="0"/>
        <w:jc w:val="both"/>
        <w:rPr>
          <w:rFonts w:ascii="Arial" w:hAnsi="Arial" w:cs="Arial"/>
          <w:color w:val="000000"/>
          <w:lang w:val="mn-Cyrl-MN" w:eastAsia="en-US"/>
        </w:rPr>
      </w:pPr>
      <w:r>
        <w:rPr>
          <w:rFonts w:cs="Arial" w:ascii="Arial" w:hAnsi="Arial"/>
          <w:color w:val="000000"/>
          <w:lang w:val="mn-Cyrl-MN" w:eastAsia="en-US"/>
        </w:rPr>
      </w:r>
    </w:p>
    <w:p>
      <w:pPr>
        <w:pStyle w:val="NoSpacing"/>
        <w:ind w:hanging="0"/>
        <w:jc w:val="both"/>
        <w:rPr>
          <w:rFonts w:ascii="Arial" w:hAnsi="Arial"/>
          <w:color w:val="000000"/>
        </w:rPr>
      </w:pPr>
      <w:r>
        <w:rPr>
          <w:rFonts w:cs="Arial" w:ascii="Arial" w:hAnsi="Arial"/>
          <w:color w:val="000000"/>
          <w:lang w:val="mn-Cyrl-MN" w:eastAsia="en-US"/>
        </w:rPr>
        <w:tab/>
        <w:t>Гучин долоо. Төслийн 18 дугаар зүйлийн 18.3 дахь хэсгийн "Корпораци өөрийн орлого, зарлагын үйл ажиллагааг явуулах зорилгоор арилжааны банкинд холбогдох журмын дагуу данс нээж болно." гэснийг, мөн</w:t>
      </w:r>
      <w:r>
        <w:rPr>
          <w:rFonts w:cs="Arial" w:ascii="Arial" w:hAnsi="Arial"/>
          <w:color w:val="000000"/>
          <w:lang w:val="mn-Cyrl-MN"/>
        </w:rPr>
        <w:t xml:space="preserve"> зүйлийн 18.11 дэх хэсгийн "сангийн үйл ажиллагааны ёс зүйн дүрэм," гэснийг тус тус хасах. Санал гаргасан ажлын хэсэг. Санал хураалт. </w:t>
      </w:r>
    </w:p>
    <w:p>
      <w:pPr>
        <w:pStyle w:val="NoSpacing"/>
        <w:ind w:hanging="0"/>
        <w:jc w:val="both"/>
        <w:rPr>
          <w:rFonts w:ascii="Arial" w:hAnsi="Arial" w:cs="Arial"/>
          <w:color w:val="000000"/>
          <w:lang w:val="mn-Cyrl-MN"/>
        </w:rPr>
      </w:pPr>
      <w:r>
        <w:rPr>
          <w:rFonts w:cs="Arial" w:ascii="Arial" w:hAnsi="Arial"/>
          <w:color w:val="000000"/>
          <w:lang w:val="mn-Cyrl-MN"/>
        </w:rPr>
      </w:r>
    </w:p>
    <w:p>
      <w:pPr>
        <w:pStyle w:val="NoSpacing"/>
        <w:ind w:hanging="0"/>
        <w:jc w:val="both"/>
        <w:rPr>
          <w:rFonts w:ascii="Arial" w:hAnsi="Arial"/>
          <w:color w:val="000000"/>
        </w:rPr>
      </w:pPr>
      <w:r>
        <w:rPr>
          <w:rFonts w:cs="Arial" w:ascii="Arial" w:hAnsi="Arial"/>
          <w:color w:val="000000"/>
          <w:lang w:val="mn-Cyrl-MN"/>
        </w:rPr>
        <w:tab/>
        <w:t xml:space="preserve">11 гишүүн оролцож, 10 гишүүн дэмжиж, 37 дугаар санал дэмжигдлээ. </w:t>
      </w:r>
    </w:p>
    <w:p>
      <w:pPr>
        <w:pStyle w:val="NoSpacing"/>
        <w:ind w:hanging="0"/>
        <w:jc w:val="both"/>
        <w:rPr>
          <w:rFonts w:ascii="Arial" w:hAnsi="Arial" w:cs="Arial"/>
          <w:color w:val="000000"/>
          <w:lang w:val="mn-Cyrl-MN"/>
        </w:rPr>
      </w:pPr>
      <w:r>
        <w:rPr>
          <w:rFonts w:cs="Arial" w:ascii="Arial" w:hAnsi="Arial"/>
          <w:color w:val="000000"/>
          <w:lang w:val="mn-Cyrl-MN"/>
        </w:rPr>
      </w:r>
    </w:p>
    <w:p>
      <w:pPr>
        <w:pStyle w:val="NoSpacing"/>
        <w:ind w:hanging="0"/>
        <w:jc w:val="both"/>
        <w:rPr>
          <w:rFonts w:ascii="Arial" w:hAnsi="Arial"/>
          <w:color w:val="000000"/>
        </w:rPr>
      </w:pPr>
      <w:r>
        <w:rPr>
          <w:rFonts w:ascii="Arial" w:hAnsi="Arial"/>
          <w:color w:val="000000"/>
          <w:lang w:val="mn-Cyrl-MN" w:eastAsia="en-US"/>
        </w:rPr>
        <w:tab/>
        <w:t xml:space="preserve">Гучин найм. Төслийн 18 дугаар зүйлийн 18.6 дахь хэсэг, мөн зүйлийн </w:t>
      </w:r>
      <w:r>
        <w:rPr>
          <w:rFonts w:ascii="Arial" w:hAnsi="Arial"/>
          <w:color w:val="000000"/>
          <w:lang w:val="mn-Cyrl-MN"/>
        </w:rPr>
        <w:t xml:space="preserve">18.9.5 дахь заалтыг тус тус хасах. Санал гаргасан ажлын хэсэг. Санал хураалт. </w:t>
      </w:r>
    </w:p>
    <w:p>
      <w:pPr>
        <w:pStyle w:val="NoSpacing"/>
        <w:ind w:hanging="0"/>
        <w:jc w:val="both"/>
        <w:rPr>
          <w:rFonts w:ascii="Arial" w:hAnsi="Arial"/>
          <w:b/>
          <w:b/>
          <w:color w:val="000000"/>
          <w:lang w:val="mn-Cyrl-MN"/>
        </w:rPr>
      </w:pPr>
      <w:r>
        <w:rPr>
          <w:rFonts w:ascii="Arial" w:hAnsi="Arial"/>
          <w:b/>
          <w:color w:val="000000"/>
          <w:lang w:val="mn-Cyrl-MN"/>
        </w:rPr>
      </w:r>
    </w:p>
    <w:p>
      <w:pPr>
        <w:pStyle w:val="NoSpacing"/>
        <w:ind w:hanging="0"/>
        <w:jc w:val="both"/>
        <w:rPr>
          <w:rFonts w:ascii="Arial" w:hAnsi="Arial"/>
          <w:color w:val="000000"/>
        </w:rPr>
      </w:pPr>
      <w:r>
        <w:rPr>
          <w:rFonts w:ascii="Arial" w:hAnsi="Arial"/>
          <w:b/>
          <w:color w:val="000000"/>
          <w:lang w:val="mn-Cyrl-MN"/>
        </w:rPr>
        <w:tab/>
      </w:r>
      <w:r>
        <w:rPr>
          <w:rFonts w:ascii="Arial" w:hAnsi="Arial"/>
          <w:b w:val="false"/>
          <w:bCs w:val="false"/>
          <w:color w:val="000000"/>
          <w:lang w:val="mn-Cyrl-MN"/>
        </w:rPr>
        <w:t xml:space="preserve">11 гишүүн оролцож, 10 гишүүн дэмжиж, 38 дахь санал дэмжигдлээ. </w:t>
      </w:r>
    </w:p>
    <w:p>
      <w:pPr>
        <w:pStyle w:val="NoSpacing"/>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Spacing"/>
        <w:ind w:hanging="0"/>
        <w:jc w:val="both"/>
        <w:rPr>
          <w:rFonts w:ascii="Arial" w:hAnsi="Arial"/>
          <w:color w:val="000000"/>
        </w:rPr>
      </w:pPr>
      <w:r>
        <w:rPr>
          <w:rFonts w:ascii="Arial" w:hAnsi="Arial"/>
          <w:b w:val="false"/>
          <w:bCs w:val="false"/>
          <w:color w:val="000000"/>
          <w:lang w:val="mn-Cyrl-MN"/>
        </w:rPr>
        <w:tab/>
        <w:t xml:space="preserve">Гучин ес. </w:t>
      </w:r>
      <w:r>
        <w:rPr>
          <w:rFonts w:ascii="Arial" w:hAnsi="Arial"/>
          <w:color w:val="000000"/>
          <w:lang w:val="mn-Cyrl-MN" w:eastAsia="en-US"/>
        </w:rPr>
        <w:t xml:space="preserve">Төслийн 20 дугаар зүйлийг доор дурдсан агуулгаар өөрчлөн найруулах: </w:t>
      </w:r>
    </w:p>
    <w:p>
      <w:pPr>
        <w:pStyle w:val="NoSpacing"/>
        <w:tabs>
          <w:tab w:val="left" w:pos="1134" w:leader="none"/>
        </w:tabs>
        <w:ind w:firstLine="720"/>
        <w:jc w:val="both"/>
        <w:rPr>
          <w:rFonts w:ascii="Arial" w:hAnsi="Arial"/>
          <w:color w:val="000000"/>
          <w:lang w:val="mn-Cyrl-MN" w:eastAsia="en-US"/>
        </w:rPr>
      </w:pPr>
      <w:r>
        <w:rPr>
          <w:rFonts w:ascii="Arial" w:hAnsi="Arial"/>
          <w:color w:val="000000"/>
          <w:lang w:val="mn-Cyrl-MN" w:eastAsia="en-US"/>
        </w:rPr>
      </w:r>
    </w:p>
    <w:p>
      <w:pPr>
        <w:pStyle w:val="NoSpacing"/>
        <w:tabs>
          <w:tab w:val="left" w:pos="1134" w:leader="none"/>
        </w:tabs>
        <w:ind w:firstLine="720"/>
        <w:jc w:val="both"/>
        <w:rPr>
          <w:rFonts w:ascii="Arial" w:hAnsi="Arial"/>
          <w:color w:val="000000"/>
        </w:rPr>
      </w:pPr>
      <w:r>
        <w:rPr>
          <w:rFonts w:ascii="Arial" w:hAnsi="Arial"/>
          <w:color w:val="000000"/>
          <w:lang w:val="mn-Cyrl-MN" w:eastAsia="en-US"/>
        </w:rPr>
        <w:t>"20 дугаар зүйл. Нэр дэвшүүлэх хороо</w:t>
      </w:r>
    </w:p>
    <w:p>
      <w:pPr>
        <w:pStyle w:val="NoSpacing"/>
        <w:ind w:firstLine="720"/>
        <w:jc w:val="both"/>
        <w:rPr>
          <w:rFonts w:ascii="Arial" w:hAnsi="Arial"/>
          <w:color w:val="000000"/>
          <w:lang w:val="mn-Cyrl-MN"/>
        </w:rPr>
      </w:pPr>
      <w:bookmarkStart w:id="15" w:name="_Ref377570049"/>
      <w:bookmarkStart w:id="16" w:name="_Ref377570049"/>
      <w:bookmarkEnd w:id="16"/>
      <w:r>
        <w:rPr>
          <w:rFonts w:ascii="Arial" w:hAnsi="Arial"/>
          <w:color w:val="000000"/>
          <w:lang w:val="mn-Cyrl-MN"/>
        </w:rPr>
      </w:r>
    </w:p>
    <w:p>
      <w:pPr>
        <w:pStyle w:val="NoSpacing"/>
        <w:tabs>
          <w:tab w:val="left" w:pos="0" w:leader="none"/>
          <w:tab w:val="left" w:pos="1134" w:leader="none"/>
        </w:tabs>
        <w:ind w:firstLine="709"/>
        <w:jc w:val="both"/>
        <w:rPr>
          <w:rFonts w:ascii="Arial" w:hAnsi="Arial"/>
          <w:color w:val="000000"/>
        </w:rPr>
      </w:pPr>
      <w:r>
        <w:rPr>
          <w:rFonts w:ascii="Arial" w:hAnsi="Arial"/>
          <w:color w:val="000000"/>
          <w:lang w:val="mn-Cyrl-MN"/>
        </w:rPr>
        <w:t>20.1.Санхүү, төсвийн асуудал эрхэлсэн төрийн захиргааны төв байгууллага нь нэр дэвшүүлэх хороонд ажиллах иргэдийн нэрсийн жагсаалт бүхий мэдээллийн сантай байна. Мэдээллийн санг дараах журмаар бүрдүүлнэ:</w:t>
      </w:r>
    </w:p>
    <w:p>
      <w:pPr>
        <w:pStyle w:val="NoSpacing"/>
        <w:tabs>
          <w:tab w:val="left" w:pos="0" w:leader="none"/>
        </w:tabs>
        <w:ind w:firstLine="1276"/>
        <w:jc w:val="both"/>
        <w:rPr>
          <w:rFonts w:ascii="Arial" w:hAnsi="Arial"/>
          <w:color w:val="000000"/>
          <w:lang w:val="mn-Cyrl-MN"/>
        </w:rPr>
      </w:pPr>
      <w:r>
        <w:rPr>
          <w:rFonts w:ascii="Arial" w:hAnsi="Arial"/>
          <w:color w:val="000000"/>
          <w:lang w:val="mn-Cyrl-MN"/>
        </w:rPr>
      </w:r>
    </w:p>
    <w:p>
      <w:pPr>
        <w:pStyle w:val="NoSpacing"/>
        <w:tabs>
          <w:tab w:val="left" w:pos="0" w:leader="none"/>
        </w:tabs>
        <w:ind w:firstLine="1276"/>
        <w:jc w:val="both"/>
        <w:rPr>
          <w:rFonts w:ascii="Arial" w:hAnsi="Arial"/>
          <w:color w:val="000000"/>
        </w:rPr>
      </w:pPr>
      <w:r>
        <w:rPr>
          <w:rFonts w:ascii="Arial" w:hAnsi="Arial"/>
          <w:color w:val="000000"/>
          <w:lang w:val="mn-Cyrl-MN"/>
        </w:rPr>
        <w:t>20.1.1.энэ хуулийн 20.4-д заасан шаардлагыг хангасан иргэдэд тусгайлан урилга өгөх замаар 20-иос доошгүй иргэнийг;</w:t>
      </w:r>
    </w:p>
    <w:p>
      <w:pPr>
        <w:pStyle w:val="NoSpacing"/>
        <w:tabs>
          <w:tab w:val="left" w:pos="0" w:leader="none"/>
        </w:tabs>
        <w:ind w:firstLine="1276"/>
        <w:jc w:val="both"/>
        <w:rPr>
          <w:rFonts w:ascii="Arial" w:hAnsi="Arial"/>
          <w:color w:val="000000"/>
          <w:lang w:val="mn-Cyrl-MN"/>
        </w:rPr>
      </w:pPr>
      <w:r>
        <w:rPr>
          <w:rFonts w:ascii="Arial" w:hAnsi="Arial"/>
          <w:color w:val="000000"/>
          <w:lang w:val="mn-Cyrl-MN"/>
        </w:rPr>
      </w:r>
    </w:p>
    <w:p>
      <w:pPr>
        <w:pStyle w:val="NoSpacing"/>
        <w:tabs>
          <w:tab w:val="left" w:pos="0" w:leader="none"/>
        </w:tabs>
        <w:ind w:firstLine="1276"/>
        <w:jc w:val="both"/>
        <w:rPr>
          <w:rFonts w:ascii="Arial" w:hAnsi="Arial"/>
          <w:color w:val="000000"/>
        </w:rPr>
      </w:pPr>
      <w:r>
        <w:rPr>
          <w:rFonts w:ascii="Arial" w:hAnsi="Arial"/>
          <w:color w:val="000000"/>
          <w:lang w:val="mn-Cyrl-MN"/>
        </w:rPr>
        <w:t xml:space="preserve">20.1.2.нээлттэй сонгон шалгаруулалтаар энэ хуулийн 20.4-т заасан шаардлагыг хангасан </w:t>
      </w:r>
      <w:r>
        <w:rPr>
          <w:rFonts w:ascii="Arial" w:hAnsi="Arial"/>
          <w:color w:val="000000"/>
        </w:rPr>
        <w:t>5</w:t>
      </w:r>
      <w:r>
        <w:rPr>
          <w:rFonts w:ascii="Arial" w:hAnsi="Arial"/>
          <w:color w:val="000000"/>
          <w:lang w:val="mn-Cyrl-MN"/>
        </w:rPr>
        <w:t>0-иас доошгүй иргэнийг.</w:t>
      </w:r>
    </w:p>
    <w:p>
      <w:pPr>
        <w:pStyle w:val="NoSpacing"/>
        <w:tabs>
          <w:tab w:val="left" w:pos="0" w:leader="none"/>
        </w:tabs>
        <w:ind w:firstLine="1276"/>
        <w:jc w:val="both"/>
        <w:rPr>
          <w:rFonts w:ascii="Arial" w:hAnsi="Arial"/>
          <w:color w:val="000000"/>
          <w:lang w:val="mn-Cyrl-MN"/>
        </w:rPr>
      </w:pPr>
      <w:r>
        <w:rPr>
          <w:rFonts w:ascii="Arial" w:hAnsi="Arial"/>
          <w:color w:val="000000"/>
          <w:lang w:val="mn-Cyrl-MN"/>
        </w:rPr>
      </w:r>
    </w:p>
    <w:p>
      <w:pPr>
        <w:pStyle w:val="NoSpacing"/>
        <w:tabs>
          <w:tab w:val="left" w:pos="0" w:leader="none"/>
          <w:tab w:val="left" w:pos="1134" w:leader="none"/>
        </w:tabs>
        <w:ind w:firstLine="709"/>
        <w:jc w:val="both"/>
        <w:rPr>
          <w:rFonts w:ascii="Arial" w:hAnsi="Arial"/>
          <w:color w:val="000000"/>
        </w:rPr>
      </w:pPr>
      <w:r>
        <w:rPr>
          <w:rFonts w:ascii="Arial" w:hAnsi="Arial"/>
          <w:color w:val="000000"/>
          <w:lang w:val="mn-Cyrl-MN"/>
        </w:rPr>
        <w:t>20.2.Энэ хуулийн 20.1.1-д заасан тусгайлсан урилгаар нэрсийн жагсаалтыг бүрдүүлэхдээ эрдэм шинжилгээ, төрийн бус байгууллага, хувийн хэвшил, мэргэжлийн холбоо, иргэдийн төлөөллийг зохистой хамруулах зарчмыг баримтална.</w:t>
      </w:r>
    </w:p>
    <w:p>
      <w:pPr>
        <w:pStyle w:val="NoSpacing"/>
        <w:tabs>
          <w:tab w:val="left" w:pos="0" w:leader="none"/>
          <w:tab w:val="left" w:pos="1134" w:leader="none"/>
        </w:tabs>
        <w:ind w:firstLine="709"/>
        <w:jc w:val="both"/>
        <w:rPr>
          <w:rFonts w:ascii="Arial" w:hAnsi="Arial"/>
          <w:color w:val="000000"/>
          <w:lang w:val="mn-Cyrl-MN"/>
        </w:rPr>
      </w:pPr>
      <w:r>
        <w:rPr>
          <w:rFonts w:ascii="Arial" w:hAnsi="Arial"/>
          <w:color w:val="000000"/>
          <w:lang w:val="mn-Cyrl-MN"/>
        </w:rPr>
      </w:r>
    </w:p>
    <w:p>
      <w:pPr>
        <w:pStyle w:val="NoSpacing"/>
        <w:tabs>
          <w:tab w:val="left" w:pos="0" w:leader="none"/>
          <w:tab w:val="left" w:pos="1134" w:leader="none"/>
        </w:tabs>
        <w:ind w:firstLine="709"/>
        <w:jc w:val="both"/>
        <w:rPr>
          <w:rFonts w:ascii="Arial" w:hAnsi="Arial"/>
          <w:color w:val="000000"/>
        </w:rPr>
      </w:pPr>
      <w:r>
        <w:rPr>
          <w:rFonts w:ascii="Arial" w:hAnsi="Arial"/>
          <w:color w:val="000000"/>
          <w:lang w:val="mn-Cyrl-MN"/>
        </w:rPr>
        <w:t xml:space="preserve">20.3.Энэ хуулийн 20.1.1-д заасан урилга хүргүүлэх ажил, энэ хуулийн 20.1.2-т заасан сонгон шалгаруулалтыг санхүү, төсвийн асуудал эрхэлсэн төрийн захиргааны төв байгууллага зохион байгуулна. </w:t>
      </w:r>
    </w:p>
    <w:p>
      <w:pPr>
        <w:pStyle w:val="NoSpacing"/>
        <w:tabs>
          <w:tab w:val="left" w:pos="1134" w:leader="none"/>
          <w:tab w:val="left" w:pos="1350" w:leader="none"/>
        </w:tabs>
        <w:ind w:firstLine="709"/>
        <w:jc w:val="both"/>
        <w:rPr>
          <w:rFonts w:ascii="Arial" w:hAnsi="Arial"/>
          <w:color w:val="000000"/>
          <w:lang w:val="mn-Cyrl-MN"/>
        </w:rPr>
      </w:pPr>
      <w:r>
        <w:rPr>
          <w:rFonts w:ascii="Arial" w:hAnsi="Arial"/>
          <w:color w:val="000000"/>
          <w:lang w:val="mn-Cyrl-MN"/>
        </w:rPr>
      </w:r>
    </w:p>
    <w:p>
      <w:pPr>
        <w:pStyle w:val="NoSpacing"/>
        <w:tabs>
          <w:tab w:val="left" w:pos="1134" w:leader="none"/>
          <w:tab w:val="left" w:pos="1350" w:leader="none"/>
        </w:tabs>
        <w:ind w:firstLine="709"/>
        <w:jc w:val="both"/>
        <w:rPr>
          <w:rFonts w:ascii="Arial" w:hAnsi="Arial"/>
          <w:color w:val="000000"/>
        </w:rPr>
      </w:pPr>
      <w:r>
        <w:rPr>
          <w:rFonts w:ascii="Arial" w:hAnsi="Arial"/>
          <w:color w:val="000000"/>
          <w:lang w:val="mn-Cyrl-MN"/>
        </w:rPr>
        <w:t>20.4.Нэр дэвшүүлэх хорооны гишүүн дараах шаардлагыг хангасан байна:</w:t>
      </w:r>
    </w:p>
    <w:p>
      <w:pPr>
        <w:pStyle w:val="NoSpacing"/>
        <w:ind w:firstLine="1276"/>
        <w:jc w:val="both"/>
        <w:rPr>
          <w:rFonts w:ascii="Arial" w:hAnsi="Arial"/>
          <w:color w:val="000000"/>
          <w:lang w:val="mn-Cyrl-MN"/>
        </w:rPr>
      </w:pPr>
      <w:r>
        <w:rPr>
          <w:rFonts w:ascii="Arial" w:hAnsi="Arial"/>
          <w:color w:val="000000"/>
          <w:lang w:val="mn-Cyrl-MN"/>
        </w:rPr>
      </w:r>
    </w:p>
    <w:p>
      <w:pPr>
        <w:pStyle w:val="NoSpacing"/>
        <w:ind w:firstLine="1276"/>
        <w:jc w:val="both"/>
        <w:rPr>
          <w:rFonts w:ascii="Arial" w:hAnsi="Arial"/>
          <w:color w:val="000000"/>
        </w:rPr>
      </w:pPr>
      <w:r>
        <w:rPr>
          <w:rFonts w:ascii="Arial" w:hAnsi="Arial"/>
          <w:color w:val="000000"/>
          <w:lang w:val="mn-Cyrl-MN"/>
        </w:rPr>
        <w:t>20.4.1.Корпорацийн удирдах зөвлөлийн гишүүнд өрсөлдөхөөр өргөдөл, хүсэлт гаргаагүй байх;</w:t>
      </w:r>
    </w:p>
    <w:p>
      <w:pPr>
        <w:pStyle w:val="NoSpacing"/>
        <w:ind w:firstLine="1276"/>
        <w:jc w:val="both"/>
        <w:rPr>
          <w:rFonts w:ascii="Arial" w:hAnsi="Arial"/>
          <w:color w:val="000000"/>
          <w:lang w:val="mn-Cyrl-MN"/>
        </w:rPr>
      </w:pPr>
      <w:r>
        <w:rPr>
          <w:rFonts w:ascii="Arial" w:hAnsi="Arial"/>
          <w:color w:val="000000"/>
          <w:lang w:val="mn-Cyrl-MN"/>
        </w:rPr>
      </w:r>
    </w:p>
    <w:p>
      <w:pPr>
        <w:pStyle w:val="NoSpacing"/>
        <w:ind w:firstLine="1276"/>
        <w:jc w:val="both"/>
        <w:rPr>
          <w:rFonts w:ascii="Arial" w:hAnsi="Arial"/>
          <w:color w:val="000000"/>
        </w:rPr>
      </w:pPr>
      <w:r>
        <w:rPr>
          <w:rFonts w:ascii="Arial" w:hAnsi="Arial"/>
          <w:color w:val="000000"/>
          <w:lang w:val="mn-Cyrl-MN"/>
        </w:rPr>
        <w:t>20.4.2.энэ хуулийн 15.3.1-15.3.6-д заасан шаардлагыг хангасан байх</w:t>
      </w:r>
      <w:r>
        <w:rPr>
          <w:rFonts w:ascii="Arial" w:hAnsi="Arial"/>
          <w:color w:val="000000"/>
        </w:rPr>
        <w:t>;</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20.5.Санхүү, төсвийн асуудал эрхэлсэн Засгийн газрын гишүүн дараах хэлбэрийн аль нэгийг сонгох замаар нэр дэвшүүлэх хороог тухай бүр байгуулна:</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1276"/>
        <w:jc w:val="both"/>
        <w:rPr>
          <w:rFonts w:ascii="Arial" w:hAnsi="Arial"/>
          <w:color w:val="000000"/>
        </w:rPr>
      </w:pPr>
      <w:r>
        <w:rPr>
          <w:rFonts w:ascii="Arial" w:hAnsi="Arial"/>
          <w:color w:val="000000"/>
          <w:lang w:val="mn-Cyrl-MN"/>
        </w:rPr>
        <w:t>20.5.1.энэ хуулийн 20.1-д заасан жагсаалтаас 5 иргэний нэрийг сугалаагаар тодруулах зарчмаар санамсаргүй байдлаар сонгох;</w:t>
      </w:r>
    </w:p>
    <w:p>
      <w:pPr>
        <w:pStyle w:val="NoSpacing"/>
        <w:ind w:firstLine="1276"/>
        <w:jc w:val="both"/>
        <w:rPr>
          <w:rFonts w:ascii="Arial" w:hAnsi="Arial"/>
          <w:color w:val="000000"/>
          <w:lang w:val="mn-Cyrl-MN"/>
        </w:rPr>
      </w:pPr>
      <w:r>
        <w:rPr>
          <w:rFonts w:ascii="Arial" w:hAnsi="Arial"/>
          <w:color w:val="000000"/>
          <w:lang w:val="mn-Cyrl-MN"/>
        </w:rPr>
      </w:r>
    </w:p>
    <w:p>
      <w:pPr>
        <w:pStyle w:val="NoSpacing"/>
        <w:ind w:firstLine="1276"/>
        <w:jc w:val="both"/>
        <w:rPr>
          <w:rFonts w:ascii="Arial" w:hAnsi="Arial"/>
          <w:color w:val="000000"/>
        </w:rPr>
      </w:pPr>
      <w:r>
        <w:rPr>
          <w:rFonts w:ascii="Arial" w:hAnsi="Arial"/>
          <w:color w:val="000000"/>
          <w:lang w:val="mn-Cyrl-MN"/>
        </w:rPr>
        <w:t xml:space="preserve">20.5.2.энэ хуулийн 20.1-д заасан жагсаалтад байгаа нийт иргэдийг нэр дэвшүүлэх хороо болгон зохион байгуулах. </w:t>
      </w:r>
    </w:p>
    <w:p>
      <w:pPr>
        <w:pStyle w:val="NoSpacing"/>
        <w:ind w:firstLine="709"/>
        <w:jc w:val="both"/>
        <w:rPr>
          <w:rFonts w:ascii="Arial" w:hAnsi="Arial"/>
          <w:color w:val="000000"/>
        </w:rPr>
      </w:pPr>
      <w:r>
        <w:rPr>
          <w:rFonts w:ascii="Arial" w:hAnsi="Arial"/>
          <w:color w:val="000000"/>
        </w:rPr>
      </w:r>
    </w:p>
    <w:p>
      <w:pPr>
        <w:pStyle w:val="NoSpacing"/>
        <w:ind w:firstLine="709"/>
        <w:jc w:val="both"/>
        <w:rPr>
          <w:rFonts w:ascii="Arial" w:hAnsi="Arial"/>
          <w:color w:val="000000"/>
        </w:rPr>
      </w:pPr>
      <w:r>
        <w:rPr>
          <w:rFonts w:ascii="Arial" w:hAnsi="Arial"/>
          <w:color w:val="000000"/>
          <w:lang w:val="mn-Cyrl-MN"/>
        </w:rPr>
        <w:t>20.6.Нэр дэвшүүлэх хороо байгуулагдсанаас хойш 8 цагийн дотор удирдах зөвлөлийн гишүүнд нэр дэвшигчдийг, энэ хуулийн 15.8-д заасан тохиолдолд хяналтын зөвлөлийн гишүүнд нэр дэвшигчдийг сонгон шалгаруулж санхүү, төсвийн асуудал эрхэлсэн Засгийн газрын гишүүнд шийдвэрээ албан ёсоор танилцуулна.</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20.7.Санхүү, төсвийн асуудал эрхэлсэн Засгийн газрын гишүүн нэр дэвшүүлэх хорооны шийдвэрийг үндэслэн удирдах зөвлөлийн гишүүдтэй, энэ хуулийн 15.8-д заасан тохиолдолд хяналтын зөвлөлийн гишүүдтэй гэрээ байгуулна.</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20.8.Удирдах зөвлөлийн гишүүнд нэр дэвшигчийг, энэ хуулийн 15.8-д заасан тохиолдолд хяналтын зөвлөлийн гишүүнд нэр дэвшигчийг нэр дэвшүүлэх хорооны нийт гишүүдийн олонхын саналаар тус тус сонгоно.</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20.9.Энэ хуулийн 20.5.2-т заасны дагуу нэр дэвшүүлэх хороог зохион байгуулсан бол жагсаалтад байгаа нийт гишүүдийн гуравны хоёр нь оролцсоноор санал хүчин төгөлдөр болно.</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20.10.Санхүү, төсвийн асуудал эрхэлсэн төрийн захиргааны төв байгууллага олон улсын түвшинд үйл ажиллагаа эрхэлдэг мэргэжлийн байгууллагын дэмжлэгтэйгээр удирдах зөвлөлийн гишүүнд тавигдах шаардлага хангасан этгээдүүдийн жагсаалтыг гаргаж, удирдах зөвлөлийн гишүүнийг сонгон шалгаруулах бэлтгэл ажлыг гүйцэтгэнэ.</w:t>
      </w:r>
    </w:p>
    <w:p>
      <w:pPr>
        <w:pStyle w:val="NoSpacing"/>
        <w:ind w:firstLine="709"/>
        <w:jc w:val="both"/>
        <w:rPr>
          <w:rFonts w:ascii="Arial" w:hAnsi="Arial"/>
          <w:color w:val="000000"/>
          <w:lang w:val="mn-Cyrl-MN"/>
        </w:rPr>
      </w:pPr>
      <w:r>
        <w:rPr>
          <w:rFonts w:ascii="Arial" w:hAnsi="Arial"/>
          <w:color w:val="000000"/>
          <w:lang w:val="mn-Cyrl-MN"/>
        </w:rPr>
      </w:r>
    </w:p>
    <w:p>
      <w:pPr>
        <w:pStyle w:val="NoSpacing"/>
        <w:ind w:firstLine="709"/>
        <w:jc w:val="both"/>
        <w:rPr>
          <w:rFonts w:ascii="Arial" w:hAnsi="Arial"/>
          <w:color w:val="000000"/>
        </w:rPr>
      </w:pPr>
      <w:r>
        <w:rPr>
          <w:rFonts w:ascii="Arial" w:hAnsi="Arial"/>
          <w:color w:val="000000"/>
          <w:lang w:val="mn-Cyrl-MN"/>
        </w:rPr>
        <w:t>20.11.Нэр дэвшүүлэх хорооны эрх хэмжээ нь энэ хуулийн 20.5.1-д заасны дагуу байгуулагдсан бол шийдвэрийг танилцуулснаар, энэ хуулийн 20.5.2-т заасны дагуу байгуулагдсан бол саналаа өгснөөр дуусгавар болж, татан буугдана.</w:t>
      </w:r>
    </w:p>
    <w:p>
      <w:pPr>
        <w:pStyle w:val="NoSpacing"/>
        <w:ind w:firstLine="720"/>
        <w:jc w:val="both"/>
        <w:rPr>
          <w:rFonts w:ascii="Arial" w:hAnsi="Arial"/>
          <w:color w:val="000000"/>
          <w:lang w:val="mn-Cyrl-MN"/>
        </w:rPr>
      </w:pPr>
      <w:r>
        <w:rPr>
          <w:rFonts w:ascii="Arial" w:hAnsi="Arial"/>
          <w:color w:val="000000"/>
          <w:lang w:val="mn-Cyrl-MN"/>
        </w:rPr>
      </w:r>
    </w:p>
    <w:p>
      <w:pPr>
        <w:pStyle w:val="NoSpacing"/>
        <w:ind w:firstLine="720"/>
        <w:jc w:val="both"/>
        <w:rPr>
          <w:rFonts w:ascii="Arial" w:hAnsi="Arial"/>
          <w:color w:val="000000"/>
        </w:rPr>
      </w:pPr>
      <w:r>
        <w:rPr>
          <w:rFonts w:ascii="Arial" w:hAnsi="Arial"/>
          <w:color w:val="000000"/>
          <w:lang w:val="mn-Cyrl-MN"/>
        </w:rPr>
        <w:t xml:space="preserve">20.12.Нэр дэвшүүлэх хорооны ажиллах, удирдах зөвлөлийн гишүүдийг сонгон шалгаруулах, гишүүдэд урамшуулал олгох журмыг санхүү, төсвийн асуудал эрхэлсэн Засгийн газрын гишүүн батална. Санал гаргасан ажлын хэсэг. Санал хураалт. </w:t>
      </w:r>
    </w:p>
    <w:p>
      <w:pPr>
        <w:pStyle w:val="NoSpacing"/>
        <w:ind w:firstLine="720"/>
        <w:jc w:val="both"/>
        <w:rPr>
          <w:rFonts w:ascii="Arial" w:hAnsi="Arial"/>
          <w:color w:val="000000"/>
          <w:lang w:val="mn-Cyrl-MN"/>
        </w:rPr>
      </w:pPr>
      <w:r>
        <w:rPr>
          <w:rFonts w:ascii="Arial" w:hAnsi="Arial"/>
          <w:color w:val="000000"/>
          <w:lang w:val="mn-Cyrl-MN"/>
        </w:rPr>
      </w:r>
    </w:p>
    <w:p>
      <w:pPr>
        <w:pStyle w:val="NoSpacing"/>
        <w:ind w:firstLine="720"/>
        <w:jc w:val="both"/>
        <w:rPr>
          <w:rFonts w:ascii="Arial" w:hAnsi="Arial"/>
          <w:color w:val="000000"/>
        </w:rPr>
      </w:pPr>
      <w:r>
        <w:rPr>
          <w:rFonts w:ascii="Arial" w:hAnsi="Arial"/>
          <w:color w:val="000000"/>
          <w:lang w:val="mn-Cyrl-MN"/>
        </w:rPr>
        <w:t xml:space="preserve">Санал хураалтад 11 гишүүн оролцож, 9 гишүүн дэмжиж, 39 дэх санал дэмжигдлээ. </w:t>
      </w:r>
    </w:p>
    <w:p>
      <w:pPr>
        <w:pStyle w:val="NoSpacing"/>
        <w:ind w:firstLine="720"/>
        <w:jc w:val="both"/>
        <w:rPr>
          <w:rFonts w:ascii="Arial" w:hAnsi="Arial"/>
          <w:color w:val="000000"/>
          <w:lang w:val="mn-Cyrl-MN"/>
        </w:rPr>
      </w:pPr>
      <w:r>
        <w:rPr>
          <w:rFonts w:ascii="Arial" w:hAnsi="Arial"/>
          <w:color w:val="000000"/>
          <w:lang w:val="mn-Cyrl-MN"/>
        </w:rPr>
      </w:r>
    </w:p>
    <w:p>
      <w:pPr>
        <w:pStyle w:val="NoSpacing"/>
        <w:ind w:firstLine="720"/>
        <w:jc w:val="both"/>
        <w:rPr>
          <w:rFonts w:ascii="Arial" w:hAnsi="Arial"/>
          <w:color w:val="000000"/>
        </w:rPr>
      </w:pPr>
      <w:r>
        <w:rPr>
          <w:rFonts w:ascii="Arial" w:hAnsi="Arial"/>
          <w:color w:val="000000"/>
          <w:lang w:val="mn-Cyrl-MN"/>
        </w:rPr>
        <w:t xml:space="preserve">Дөч дэх санал. </w:t>
      </w:r>
      <w:r>
        <w:rPr>
          <w:rFonts w:ascii="Arial" w:hAnsi="Arial"/>
          <w:color w:val="000000"/>
          <w:lang w:val="mn-Cyrl-MN" w:eastAsia="en-US"/>
        </w:rPr>
        <w:t xml:space="preserve">Төслийн 21 дүгээр зүйлийн 21.5.2 дахь заалт, 22 дугаар зүйлийн 22.1.7 дахь заалтын "үйл ажиллагаанд" гэсний өмнө "бусад" гэж, 28 дугаар зүйлийн 28.14.4, 28.14.5 дахь заалтын "хөрөнгийг" гэсний өмнө "санхүүгийн" гэж тус тус нэмэх. Санал гаргасан ажлын хэсэг. Санал хураалт. </w:t>
      </w:r>
    </w:p>
    <w:p>
      <w:pPr>
        <w:pStyle w:val="NoSpacing"/>
        <w:ind w:firstLine="720"/>
        <w:jc w:val="both"/>
        <w:rPr>
          <w:rFonts w:ascii="Arial" w:hAnsi="Arial"/>
          <w:color w:val="000000"/>
          <w:lang w:val="mn-Cyrl-MN" w:eastAsia="en-US"/>
        </w:rPr>
      </w:pPr>
      <w:r>
        <w:rPr>
          <w:rFonts w:ascii="Arial" w:hAnsi="Arial"/>
          <w:color w:val="000000"/>
          <w:lang w:val="mn-Cyrl-MN" w:eastAsia="en-US"/>
        </w:rPr>
      </w:r>
    </w:p>
    <w:p>
      <w:pPr>
        <w:pStyle w:val="NoSpacing"/>
        <w:ind w:firstLine="720"/>
        <w:jc w:val="both"/>
        <w:rPr>
          <w:rFonts w:ascii="Arial" w:hAnsi="Arial"/>
          <w:color w:val="000000"/>
        </w:rPr>
      </w:pPr>
      <w:r>
        <w:rPr>
          <w:rFonts w:ascii="Arial" w:hAnsi="Arial"/>
          <w:color w:val="000000"/>
          <w:lang w:val="mn-Cyrl-MN" w:eastAsia="en-US"/>
        </w:rPr>
        <w:t xml:space="preserve">40 дэх санал дэмжигдлээ. </w:t>
      </w:r>
    </w:p>
    <w:p>
      <w:pPr>
        <w:pStyle w:val="NoSpacing"/>
        <w:ind w:firstLine="720"/>
        <w:jc w:val="both"/>
        <w:rPr>
          <w:rFonts w:ascii="Arial" w:hAnsi="Arial"/>
          <w:color w:val="000000"/>
          <w:lang w:val="mn-Cyrl-MN" w:eastAsia="en-US"/>
        </w:rPr>
      </w:pPr>
      <w:r>
        <w:rPr>
          <w:rFonts w:ascii="Arial" w:hAnsi="Arial"/>
          <w:color w:val="000000"/>
          <w:lang w:val="mn-Cyrl-MN" w:eastAsia="en-US"/>
        </w:rPr>
      </w:r>
    </w:p>
    <w:p>
      <w:pPr>
        <w:pStyle w:val="NoSpacing"/>
        <w:ind w:firstLine="720"/>
        <w:jc w:val="both"/>
        <w:rPr>
          <w:rFonts w:ascii="Arial" w:hAnsi="Arial"/>
          <w:color w:val="000000"/>
        </w:rPr>
      </w:pPr>
      <w:r>
        <w:rPr>
          <w:rFonts w:ascii="Arial" w:hAnsi="Arial"/>
          <w:color w:val="000000"/>
          <w:lang w:val="mn-Cyrl-MN" w:eastAsia="en-US"/>
        </w:rPr>
        <w:t xml:space="preserve">Дөчин нэг дэх санал. Төслийн 21 дүгээр зүйлийн 21.5.3 дахь заалтын "хөрөнгийн удирдлага" гэснийг "хөрөнгө оруулалт" гэж, мөн зүйлийн 21.7 дахь хэсгийн "зайлшгүй" гэснийг "хүндэтгэн үзэх" гэж, 22 дугаар зүйлийн 22.1.7 дахь заалтын "бусад" гэснийг "Сангийн" гэж тус тус өөрчлөх. Санал гаргасан ажлын хэсэг.  Санал хураалт. </w:t>
      </w:r>
    </w:p>
    <w:p>
      <w:pPr>
        <w:pStyle w:val="NoSpacing"/>
        <w:ind w:firstLine="720"/>
        <w:jc w:val="both"/>
        <w:rPr>
          <w:rFonts w:ascii="Arial" w:hAnsi="Arial"/>
          <w:color w:val="000000"/>
          <w:lang w:val="mn-Cyrl-MN" w:eastAsia="en-US"/>
        </w:rPr>
      </w:pPr>
      <w:r>
        <w:rPr>
          <w:rFonts w:ascii="Arial" w:hAnsi="Arial"/>
          <w:color w:val="000000"/>
          <w:lang w:val="mn-Cyrl-MN" w:eastAsia="en-US"/>
        </w:rPr>
      </w:r>
    </w:p>
    <w:p>
      <w:pPr>
        <w:pStyle w:val="NoSpacing"/>
        <w:ind w:firstLine="720"/>
        <w:jc w:val="both"/>
        <w:rPr>
          <w:rFonts w:ascii="Arial" w:hAnsi="Arial"/>
          <w:color w:val="000000"/>
        </w:rPr>
      </w:pPr>
      <w:r>
        <w:rPr>
          <w:rFonts w:ascii="Arial" w:hAnsi="Arial"/>
          <w:color w:val="000000"/>
          <w:lang w:val="mn-Cyrl-MN" w:eastAsia="en-US"/>
        </w:rPr>
        <w:t xml:space="preserve">41 дэх санал 9 хүн зөвшөөрснөөр дэмжигдлээ. </w:t>
      </w:r>
    </w:p>
    <w:p>
      <w:pPr>
        <w:pStyle w:val="NoSpacing"/>
        <w:ind w:firstLine="720"/>
        <w:jc w:val="both"/>
        <w:rPr>
          <w:rFonts w:ascii="Arial" w:hAnsi="Arial"/>
          <w:color w:val="000000"/>
          <w:lang w:val="mn-Cyrl-MN" w:eastAsia="en-US"/>
        </w:rPr>
      </w:pPr>
      <w:r>
        <w:rPr>
          <w:rFonts w:ascii="Arial" w:hAnsi="Arial"/>
          <w:color w:val="000000"/>
          <w:lang w:val="mn-Cyrl-MN" w:eastAsia="en-US"/>
        </w:rPr>
      </w:r>
    </w:p>
    <w:p>
      <w:pPr>
        <w:pStyle w:val="NoSpacing"/>
        <w:ind w:firstLine="720"/>
        <w:jc w:val="both"/>
        <w:rPr>
          <w:rFonts w:ascii="Arial" w:hAnsi="Arial"/>
          <w:color w:val="000000"/>
        </w:rPr>
      </w:pPr>
      <w:r>
        <w:rPr>
          <w:rFonts w:ascii="Arial" w:hAnsi="Arial"/>
          <w:color w:val="000000"/>
          <w:lang w:val="mn-Cyrl-MN" w:eastAsia="en-US"/>
        </w:rPr>
        <w:t xml:space="preserve">Дөчин хоёр дахь санал. Төслийн 28 дугаар зүйлийн 28.14.3 дахь заалтын "хөрөнгийн удирдлагын" гэснийг "хөрөнгө оруулалтын" гэж тус тус өөрчлөх. Санал гаргасан ажлын хэсэг. Санал хураалт. </w:t>
      </w:r>
    </w:p>
    <w:p>
      <w:pPr>
        <w:pStyle w:val="NoSpacing"/>
        <w:ind w:firstLine="720"/>
        <w:jc w:val="both"/>
        <w:rPr>
          <w:rFonts w:ascii="Arial" w:hAnsi="Arial"/>
          <w:color w:val="000000"/>
          <w:lang w:val="mn-Cyrl-MN" w:eastAsia="en-US"/>
        </w:rPr>
      </w:pPr>
      <w:r>
        <w:rPr>
          <w:rFonts w:ascii="Arial" w:hAnsi="Arial"/>
          <w:color w:val="000000"/>
          <w:lang w:val="mn-Cyrl-MN" w:eastAsia="en-US"/>
        </w:rPr>
      </w:r>
    </w:p>
    <w:p>
      <w:pPr>
        <w:pStyle w:val="NoSpacing"/>
        <w:ind w:firstLine="720"/>
        <w:jc w:val="both"/>
        <w:rPr>
          <w:rFonts w:ascii="Arial" w:hAnsi="Arial"/>
          <w:color w:val="000000"/>
        </w:rPr>
      </w:pPr>
      <w:r>
        <w:rPr>
          <w:rFonts w:ascii="Arial" w:hAnsi="Arial"/>
          <w:color w:val="000000"/>
          <w:lang w:val="mn-Cyrl-MN" w:eastAsia="en-US"/>
        </w:rPr>
        <w:t xml:space="preserve">11 гишүүн оролцож, 9 гишүүн дэмжсэнээр 42 дахь санал дэмжигдлээ. </w:t>
      </w:r>
    </w:p>
    <w:p>
      <w:pPr>
        <w:pStyle w:val="NoSpacing"/>
        <w:ind w:firstLine="720"/>
        <w:jc w:val="both"/>
        <w:rPr>
          <w:rFonts w:ascii="Arial" w:hAnsi="Arial"/>
          <w:color w:val="000000"/>
          <w:lang w:val="mn-Cyrl-MN" w:eastAsia="en-US"/>
        </w:rPr>
      </w:pPr>
      <w:r>
        <w:rPr>
          <w:rFonts w:ascii="Arial" w:hAnsi="Arial"/>
          <w:color w:val="000000"/>
          <w:lang w:val="mn-Cyrl-MN" w:eastAsia="en-US"/>
        </w:rPr>
      </w:r>
    </w:p>
    <w:p>
      <w:pPr>
        <w:pStyle w:val="NoSpacing"/>
        <w:ind w:firstLine="720"/>
        <w:jc w:val="both"/>
        <w:rPr>
          <w:rFonts w:ascii="Arial" w:hAnsi="Arial"/>
          <w:color w:val="000000"/>
        </w:rPr>
      </w:pPr>
      <w:r>
        <w:rPr>
          <w:rFonts w:ascii="Arial" w:hAnsi="Arial"/>
          <w:color w:val="000000"/>
          <w:lang w:val="mn-Cyrl-MN" w:eastAsia="en-US"/>
        </w:rPr>
        <w:t>Дөчин гурав. Төслийн 28 дугаар зүйлийн 28.14.4 дэх заалтын "</w:t>
      </w:r>
      <w:r>
        <w:rPr>
          <w:rFonts w:ascii="Arial" w:hAnsi="Arial"/>
          <w:color w:val="000000"/>
          <w:lang w:val="mn-Cyrl-MN"/>
        </w:rPr>
        <w:t xml:space="preserve">хөрөнгийн удирдлага," гэснийг хасах. Санал гаргасан ажлын хэсэг. Санал хураалт. </w:t>
      </w:r>
    </w:p>
    <w:p>
      <w:pPr>
        <w:pStyle w:val="NoSpacing"/>
        <w:ind w:firstLine="720"/>
        <w:jc w:val="both"/>
        <w:rPr>
          <w:rFonts w:ascii="Arial" w:hAnsi="Arial"/>
          <w:color w:val="000000"/>
          <w:lang w:val="mn-Cyrl-MN"/>
        </w:rPr>
      </w:pPr>
      <w:r>
        <w:rPr>
          <w:rFonts w:ascii="Arial" w:hAnsi="Arial"/>
          <w:color w:val="000000"/>
          <w:lang w:val="mn-Cyrl-MN"/>
        </w:rPr>
      </w:r>
    </w:p>
    <w:p>
      <w:pPr>
        <w:pStyle w:val="NoSpacing"/>
        <w:ind w:firstLine="720"/>
        <w:jc w:val="both"/>
        <w:rPr>
          <w:rFonts w:ascii="Arial" w:hAnsi="Arial"/>
          <w:color w:val="000000"/>
        </w:rPr>
      </w:pPr>
      <w:r>
        <w:rPr>
          <w:rFonts w:ascii="Arial" w:hAnsi="Arial"/>
          <w:color w:val="000000"/>
          <w:lang w:val="mn-Cyrl-MN"/>
        </w:rPr>
        <w:t xml:space="preserve">11 гишүүн оролцож, 9 гишүүн дэмжиж, 43 дахь санал дэмжигдлээ. </w:t>
      </w:r>
    </w:p>
    <w:p>
      <w:pPr>
        <w:pStyle w:val="NoSpacing"/>
        <w:ind w:firstLine="720"/>
        <w:jc w:val="both"/>
        <w:rPr>
          <w:rFonts w:ascii="Arial" w:hAnsi="Arial"/>
          <w:color w:val="000000"/>
          <w:lang w:val="mn-Cyrl-MN"/>
        </w:rPr>
      </w:pPr>
      <w:r>
        <w:rPr>
          <w:rFonts w:ascii="Arial" w:hAnsi="Arial"/>
          <w:color w:val="000000"/>
          <w:lang w:val="mn-Cyrl-MN"/>
        </w:rPr>
      </w:r>
    </w:p>
    <w:p>
      <w:pPr>
        <w:pStyle w:val="NoSpacing"/>
        <w:ind w:firstLine="720"/>
        <w:jc w:val="both"/>
        <w:rPr>
          <w:rFonts w:ascii="Arial" w:hAnsi="Arial"/>
          <w:color w:val="000000"/>
        </w:rPr>
      </w:pPr>
      <w:r>
        <w:rPr>
          <w:rFonts w:ascii="Arial" w:hAnsi="Arial"/>
          <w:color w:val="000000"/>
          <w:lang w:val="mn-Cyrl-MN"/>
        </w:rPr>
        <w:t xml:space="preserve">Дөчин дөрөв дэх санал. </w:t>
      </w:r>
      <w:r>
        <w:rPr>
          <w:rFonts w:ascii="Arial" w:hAnsi="Arial"/>
          <w:color w:val="000000"/>
          <w:lang w:val="mn-Cyrl-MN" w:eastAsia="en-US"/>
        </w:rPr>
        <w:t xml:space="preserve">Төслийн 21 дүгээр зүйлд </w:t>
      </w:r>
      <w:r>
        <w:rPr>
          <w:rFonts w:ascii="Arial" w:hAnsi="Arial"/>
          <w:color w:val="000000"/>
          <w:lang w:val="mn-Cyrl-MN"/>
        </w:rPr>
        <w:t xml:space="preserve">доор дурдсан агуулгатай 21.5.4 дэх заалт нэмэх: </w:t>
      </w:r>
    </w:p>
    <w:p>
      <w:pPr>
        <w:pStyle w:val="NoSpacing"/>
        <w:ind w:firstLine="720"/>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firstLine="1418"/>
        <w:jc w:val="both"/>
        <w:rPr>
          <w:rFonts w:ascii="Arial" w:hAnsi="Arial"/>
          <w:color w:val="000000"/>
        </w:rPr>
      </w:pPr>
      <w:r>
        <w:rPr>
          <w:rFonts w:ascii="Arial" w:hAnsi="Arial"/>
          <w:color w:val="000000"/>
          <w:lang w:val="mn-Cyrl-MN" w:eastAsia="en-US"/>
        </w:rPr>
        <w:t xml:space="preserve">"21.5.4.мэргэжлийн байгууллагын зөвлөмжийн хүрээнд санхүү, төсвийн асуудал хариуцсан Засгийн газрын гишүүний үндэслэл бүхий, шаардлагатай гэж үзсэн бусад." Санал гаргасан ажлын хэсэг. Санал хураалт. </w:t>
      </w:r>
    </w:p>
    <w:p>
      <w:pPr>
        <w:pStyle w:val="NoSpacing"/>
        <w:tabs>
          <w:tab w:val="left" w:pos="0" w:leader="none"/>
        </w:tabs>
        <w:ind w:hanging="0"/>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hanging="0"/>
        <w:jc w:val="both"/>
        <w:rPr>
          <w:rFonts w:ascii="Arial" w:hAnsi="Arial"/>
          <w:color w:val="000000"/>
        </w:rPr>
      </w:pPr>
      <w:r>
        <w:rPr>
          <w:rFonts w:ascii="Arial" w:hAnsi="Arial"/>
          <w:color w:val="000000"/>
          <w:lang w:val="mn-Cyrl-MN" w:eastAsia="en-US"/>
        </w:rPr>
        <w:tab/>
        <w:t xml:space="preserve">11 гишүүн оролцож, 10 гишүүн дэмжиж, 44 дэх санал дэмжигдлээ. </w:t>
      </w:r>
    </w:p>
    <w:p>
      <w:pPr>
        <w:pStyle w:val="NoSpacing"/>
        <w:tabs>
          <w:tab w:val="left" w:pos="0" w:leader="none"/>
        </w:tabs>
        <w:ind w:hanging="0"/>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hanging="0"/>
        <w:jc w:val="both"/>
        <w:rPr>
          <w:rFonts w:ascii="Arial" w:hAnsi="Arial"/>
          <w:color w:val="000000"/>
        </w:rPr>
      </w:pPr>
      <w:r>
        <w:rPr>
          <w:rFonts w:ascii="Arial" w:hAnsi="Arial"/>
          <w:color w:val="000000"/>
          <w:lang w:val="mn-Cyrl-MN" w:eastAsia="en-US"/>
        </w:rPr>
        <w:tab/>
        <w:t xml:space="preserve">Дөчин тав. Төслийн 21 дүгээр зүйлийн 21.8 дахь хэсэг, 25, 26, 27 дугаар зүйлийг тус тус хасах. Санал гаргасан ажлын хэсэг. Санал хураалт. </w:t>
      </w:r>
    </w:p>
    <w:p>
      <w:pPr>
        <w:pStyle w:val="NoSpacing"/>
        <w:tabs>
          <w:tab w:val="left" w:pos="0" w:leader="none"/>
        </w:tabs>
        <w:ind w:hanging="0"/>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hanging="0"/>
        <w:jc w:val="both"/>
        <w:rPr>
          <w:rFonts w:ascii="Arial" w:hAnsi="Arial"/>
          <w:color w:val="000000"/>
        </w:rPr>
      </w:pPr>
      <w:r>
        <w:rPr>
          <w:rFonts w:ascii="Arial" w:hAnsi="Arial"/>
          <w:color w:val="000000"/>
          <w:lang w:val="mn-Cyrl-MN" w:eastAsia="en-US"/>
        </w:rPr>
        <w:tab/>
        <w:t xml:space="preserve">9 гишүүн дэмжиж, 45 дахь санал дэмжигдлээ. </w:t>
      </w:r>
    </w:p>
    <w:p>
      <w:pPr>
        <w:pStyle w:val="NoSpacing"/>
        <w:tabs>
          <w:tab w:val="left" w:pos="0" w:leader="none"/>
        </w:tabs>
        <w:ind w:hanging="0"/>
        <w:jc w:val="both"/>
        <w:rPr>
          <w:rFonts w:ascii="Arial" w:hAnsi="Arial"/>
          <w:color w:val="000000"/>
          <w:lang w:val="mn-Cyrl-MN" w:eastAsia="en-US"/>
        </w:rPr>
      </w:pPr>
      <w:r>
        <w:rPr>
          <w:rFonts w:ascii="Arial" w:hAnsi="Arial"/>
          <w:color w:val="000000"/>
          <w:lang w:val="mn-Cyrl-MN" w:eastAsia="en-US"/>
        </w:rPr>
      </w:r>
    </w:p>
    <w:p>
      <w:pPr>
        <w:pStyle w:val="NoSpacing"/>
        <w:tabs>
          <w:tab w:val="left" w:pos="0" w:leader="none"/>
        </w:tabs>
        <w:ind w:hanging="0"/>
        <w:jc w:val="both"/>
        <w:rPr>
          <w:rFonts w:ascii="Arial" w:hAnsi="Arial"/>
          <w:color w:val="000000"/>
        </w:rPr>
      </w:pPr>
      <w:r>
        <w:rPr>
          <w:rFonts w:ascii="Arial" w:hAnsi="Arial"/>
          <w:color w:val="000000"/>
          <w:lang w:val="mn-Cyrl-MN" w:eastAsia="en-US"/>
        </w:rPr>
        <w:tab/>
        <w:t xml:space="preserve">Дөчин зургаа. Төслийн 24 дүгээр зүйлд дараах агуулгатай 24.5, 24.6, 24.7, 24.8 дахь хэсгийг нэмэх: </w:t>
      </w:r>
    </w:p>
    <w:p>
      <w:pPr>
        <w:pStyle w:val="Normal"/>
        <w:ind w:firstLine="709"/>
        <w:jc w:val="both"/>
        <w:rPr>
          <w:rFonts w:ascii="Arial" w:hAnsi="Arial"/>
          <w:b/>
          <w:b/>
          <w:color w:val="000000"/>
          <w:u w:val="single"/>
          <w:lang w:val="mn-Cyrl-MN" w:eastAsia="en-US"/>
        </w:rPr>
      </w:pPr>
      <w:r>
        <w:rPr>
          <w:rFonts w:ascii="Arial" w:hAnsi="Arial"/>
          <w:b/>
          <w:color w:val="000000"/>
          <w:u w:val="single"/>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"24.5.Аудитын хооронд дэмжлэг үзүүлэх чиг үүрэг бүхий аудиторыг аудитын хороо томилно. </w:t>
      </w:r>
    </w:p>
    <w:p>
      <w:pPr>
        <w:pStyle w:val="Normal"/>
        <w:ind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color w:val="000000"/>
          <w:lang w:val="mn-Cyrl-MN"/>
        </w:rPr>
        <w:t xml:space="preserve">24.6.Аудитороор </w:t>
      </w:r>
      <w:r>
        <w:rPr>
          <w:rFonts w:ascii="Arial" w:hAnsi="Arial"/>
          <w:color w:val="000000"/>
          <w:lang w:val="mn-Cyrl-MN" w:eastAsia="en-US"/>
        </w:rPr>
        <w:t>энэ хуулийн 15.3.2-15.3.4, 15.3.6-д заасан шаардлагыг хангасан, хөрөнгө оруулалтын үйл ажиллагаа эрхэлдэг этгээд, олон улсын санхүүгийн байгууллагад аудитороор 10-аас дээш жил ахлах түвшинд ажилласан ажлын туршлагатай санхүү, нягтлан бодох бүртгэлийн мэргэжилтэй, энэ хуулийн 15.4-т зааснаас бусад этгээдийг томилно.</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24.7.Аудитор нь дотоод хяналтын газрын захирлын үүргийг гүйцэтгэж дотоод хяналтын асуудлаар аудитын хороонд, захиргааны асуудлаар Гүйцэтгэх захиралд тайлагнана.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24.8.Аудитын хорооны гишүүн Корпорацийн эрх бүхий албан тушаалтан, дотоод нэгжүүдийн удирдах албан тушаалтан, ажилтан, эдгээртэй болон Корпорацитай нэгдмэл сонирхолтой, хамаарал бүхий этгээд байхыг хориглоно." Санал гаргасан ажлын хэсэг. Санал хураалт.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firstLine="709"/>
        <w:jc w:val="both"/>
        <w:rPr>
          <w:rFonts w:ascii="Arial" w:hAnsi="Arial"/>
          <w:color w:val="000000"/>
        </w:rPr>
      </w:pPr>
      <w:r>
        <w:rPr>
          <w:rFonts w:ascii="Arial" w:hAnsi="Arial"/>
          <w:color w:val="000000"/>
          <w:lang w:val="mn-Cyrl-MN" w:eastAsia="en-US"/>
        </w:rPr>
        <w:t xml:space="preserve">11 гишүүн оролцож, 10 гишүүн дэмжиж, 46 дугаар санал дэмжигдлээ. </w:t>
      </w:r>
    </w:p>
    <w:p>
      <w:pPr>
        <w:pStyle w:val="Normal"/>
        <w:ind w:firstLine="709"/>
        <w:jc w:val="both"/>
        <w:rPr>
          <w:rFonts w:ascii="Arial" w:hAnsi="Arial"/>
          <w:color w:val="000000"/>
          <w:lang w:val="mn-Cyrl-MN" w:eastAsia="en-US"/>
        </w:rPr>
      </w:pPr>
      <w:r>
        <w:rPr>
          <w:rFonts w:ascii="Arial" w:hAnsi="Arial"/>
          <w:color w:val="000000"/>
          <w:lang w:val="mn-Cyrl-MN" w:eastAsia="en-US"/>
        </w:rPr>
      </w:r>
    </w:p>
    <w:p>
      <w:pPr>
        <w:pStyle w:val="Normal"/>
        <w:ind w:hanging="0"/>
        <w:jc w:val="both"/>
        <w:rPr>
          <w:rFonts w:ascii="Arial" w:hAnsi="Arial"/>
          <w:color w:val="000000"/>
        </w:rPr>
      </w:pPr>
      <w:r>
        <w:rPr>
          <w:rFonts w:ascii="Arial" w:hAnsi="Arial"/>
          <w:b/>
          <w:color w:val="000000"/>
          <w:lang w:val="mn-Cyrl-MN"/>
        </w:rPr>
        <w:tab/>
      </w:r>
      <w:r>
        <w:rPr>
          <w:rFonts w:ascii="Arial" w:hAnsi="Arial"/>
          <w:b w:val="false"/>
          <w:bCs w:val="false"/>
          <w:color w:val="000000"/>
          <w:lang w:val="mn-Cyrl-MN"/>
        </w:rPr>
        <w:t xml:space="preserve">Дөчин долоо. </w:t>
      </w:r>
      <w:r>
        <w:rPr>
          <w:rFonts w:ascii="Arial" w:hAnsi="Arial"/>
          <w:color w:val="000000"/>
          <w:lang w:val="mn-Cyrl-MN" w:eastAsia="en-US"/>
        </w:rPr>
        <w:t xml:space="preserve">Төслийн 28 дугаар зүйлийн 28.13.5 дахь заалтыг доорх агуулгаар өөрчлөн найруулах: </w:t>
      </w:r>
    </w:p>
    <w:p>
      <w:pPr>
        <w:pStyle w:val="Normal"/>
        <w:ind w:firstLine="1276"/>
        <w:jc w:val="both"/>
        <w:rPr>
          <w:rFonts w:ascii="Arial" w:hAnsi="Arial"/>
          <w:color w:val="000000"/>
          <w:u w:val="single"/>
          <w:lang w:val="mn-Cyrl-MN" w:eastAsia="en-US"/>
        </w:rPr>
      </w:pPr>
      <w:r>
        <w:rPr>
          <w:rFonts w:ascii="Arial" w:hAnsi="Arial"/>
          <w:color w:val="000000"/>
          <w:u w:val="single"/>
          <w:lang w:val="mn-Cyrl-MN" w:eastAsia="en-US"/>
        </w:rPr>
      </w:r>
    </w:p>
    <w:p>
      <w:pPr>
        <w:pStyle w:val="Normal"/>
        <w:ind w:firstLine="1276"/>
        <w:jc w:val="both"/>
        <w:rPr>
          <w:rFonts w:ascii="Arial" w:hAnsi="Arial"/>
          <w:color w:val="000000"/>
        </w:rPr>
      </w:pPr>
      <w:r>
        <w:rPr>
          <w:rFonts w:ascii="Arial" w:hAnsi="Arial"/>
          <w:color w:val="000000"/>
          <w:lang w:val="mn-Cyrl-MN" w:eastAsia="en-US"/>
        </w:rPr>
        <w:t xml:space="preserve">"28.13.5.Корпорацийн захирлуудыг гэрээ байгуулан ажиллуулах. Гүйцэтгэх удирдлагыг багаар хэрэгжүүлж байгаа тохиолдолд багийн бүрэлдэхүүнд ороогүй захиралтай гэрээ байгуулан ажиллуулах;" Санал гаргасан ажлын хэсэг. Санал хураалт. </w:t>
      </w:r>
    </w:p>
    <w:p>
      <w:pPr>
        <w:pStyle w:val="Normal"/>
        <w:ind w:hanging="0"/>
        <w:jc w:val="both"/>
        <w:rPr>
          <w:rFonts w:ascii="Arial" w:hAnsi="Arial"/>
          <w:color w:val="000000"/>
          <w:lang w:val="mn-Cyrl-MN" w:eastAsia="en-US"/>
        </w:rPr>
      </w:pPr>
      <w:r>
        <w:rPr>
          <w:rFonts w:ascii="Arial" w:hAnsi="Arial"/>
          <w:color w:val="000000"/>
          <w:lang w:val="mn-Cyrl-MN" w:eastAsia="en-US"/>
        </w:rPr>
      </w:r>
    </w:p>
    <w:p>
      <w:pPr>
        <w:pStyle w:val="Normal"/>
        <w:ind w:hanging="0"/>
        <w:jc w:val="both"/>
        <w:rPr>
          <w:rFonts w:ascii="Arial" w:hAnsi="Arial"/>
          <w:color w:val="000000"/>
        </w:rPr>
      </w:pPr>
      <w:r>
        <w:rPr>
          <w:rFonts w:ascii="Arial" w:hAnsi="Arial"/>
          <w:color w:val="000000"/>
          <w:lang w:val="mn-Cyrl-MN" w:eastAsia="en-US"/>
        </w:rPr>
        <w:tab/>
        <w:t xml:space="preserve">11 гишүүн оролцож, 10 гишүүн дэмжиж, 47 дахь санал дэмжигдлээ. </w:t>
      </w:r>
    </w:p>
    <w:p>
      <w:pPr>
        <w:pStyle w:val="Normal"/>
        <w:ind w:hanging="0"/>
        <w:jc w:val="both"/>
        <w:rPr>
          <w:rFonts w:ascii="Arial" w:hAnsi="Arial"/>
          <w:color w:val="000000"/>
          <w:lang w:val="mn-Cyrl-MN" w:eastAsia="en-US"/>
        </w:rPr>
      </w:pPr>
      <w:r>
        <w:rPr>
          <w:rFonts w:ascii="Arial" w:hAnsi="Arial"/>
          <w:color w:val="000000"/>
          <w:lang w:val="mn-Cyrl-MN" w:eastAsia="en-US"/>
        </w:rPr>
      </w:r>
    </w:p>
    <w:p>
      <w:pPr>
        <w:pStyle w:val="Normal"/>
        <w:ind w:hanging="0"/>
        <w:jc w:val="both"/>
        <w:rPr>
          <w:rFonts w:ascii="Arial" w:hAnsi="Arial"/>
          <w:color w:val="000000"/>
        </w:rPr>
      </w:pPr>
      <w:r>
        <w:rPr>
          <w:rFonts w:ascii="Arial" w:hAnsi="Arial"/>
          <w:color w:val="000000"/>
          <w:lang w:val="mn-Cyrl-MN" w:eastAsia="en-US"/>
        </w:rPr>
        <w:tab/>
        <w:t xml:space="preserve">Дөчин найм. Төслийн 28 дугаар зүйлийн 28.13.11 дэх заалтын "хүргүүлэх" гэсний өмнө "удирдах зөвлөлөөр дамжуулан" гэж нэмэх. Санал гаргасан ажлын хэсэг. Санал хураалт. </w:t>
      </w:r>
    </w:p>
    <w:p>
      <w:pPr>
        <w:pStyle w:val="Normal"/>
        <w:ind w:hanging="0"/>
        <w:jc w:val="both"/>
        <w:rPr>
          <w:rFonts w:ascii="Arial" w:hAnsi="Arial"/>
          <w:color w:val="000000"/>
          <w:lang w:val="mn-Cyrl-MN" w:eastAsia="en-US"/>
        </w:rPr>
      </w:pPr>
      <w:r>
        <w:rPr>
          <w:rFonts w:ascii="Arial" w:hAnsi="Arial"/>
          <w:color w:val="000000"/>
          <w:lang w:val="mn-Cyrl-MN" w:eastAsia="en-US"/>
        </w:rPr>
      </w:r>
    </w:p>
    <w:p>
      <w:pPr>
        <w:pStyle w:val="Normal"/>
        <w:ind w:hanging="0"/>
        <w:jc w:val="both"/>
        <w:rPr>
          <w:rFonts w:ascii="Arial" w:hAnsi="Arial"/>
          <w:color w:val="000000"/>
        </w:rPr>
      </w:pPr>
      <w:r>
        <w:rPr>
          <w:rFonts w:ascii="Arial" w:hAnsi="Arial"/>
          <w:color w:val="000000"/>
          <w:lang w:val="mn-Cyrl-MN" w:eastAsia="en-US"/>
        </w:rPr>
        <w:tab/>
        <w:t xml:space="preserve">11 гишүүн оролцож, 10 гишүүн дэмжиж, 48 дахь санал дэмжигдлээ. </w:t>
      </w:r>
    </w:p>
    <w:p>
      <w:pPr>
        <w:pStyle w:val="Normal"/>
        <w:ind w:hanging="0"/>
        <w:jc w:val="both"/>
        <w:rPr>
          <w:rFonts w:ascii="Arial" w:hAnsi="Arial"/>
          <w:color w:val="000000"/>
          <w:lang w:val="mn-Cyrl-MN" w:eastAsia="en-US"/>
        </w:rPr>
      </w:pPr>
      <w:r>
        <w:rPr>
          <w:rFonts w:ascii="Arial" w:hAnsi="Arial"/>
          <w:color w:val="000000"/>
          <w:lang w:val="mn-Cyrl-MN" w:eastAsia="en-US"/>
        </w:rPr>
      </w:r>
    </w:p>
    <w:p>
      <w:pPr>
        <w:pStyle w:val="Normal"/>
        <w:ind w:hanging="0"/>
        <w:jc w:val="both"/>
        <w:rPr>
          <w:rFonts w:ascii="Arial" w:hAnsi="Arial"/>
          <w:color w:val="000000"/>
        </w:rPr>
      </w:pPr>
      <w:r>
        <w:rPr>
          <w:rFonts w:ascii="Arial" w:hAnsi="Arial"/>
          <w:color w:val="000000"/>
          <w:lang w:val="mn-Cyrl-MN" w:eastAsia="en-US"/>
        </w:rPr>
        <w:tab/>
        <w:t xml:space="preserve">Дөчин ес. Төслийн 28 дугаар зүйлд дараах агуулгатай 28.14.6 дахь заалт нэмэх: </w:t>
      </w:r>
    </w:p>
    <w:p>
      <w:pPr>
        <w:pStyle w:val="NoSpacing"/>
        <w:ind w:firstLine="709"/>
        <w:jc w:val="both"/>
        <w:rPr>
          <w:rFonts w:ascii="Arial" w:hAnsi="Arial"/>
          <w:color w:val="000000"/>
          <w:lang w:val="mn-Cyrl-MN" w:eastAsia="en-US"/>
        </w:rPr>
      </w:pPr>
      <w:r>
        <w:rPr>
          <w:rFonts w:ascii="Arial" w:hAnsi="Arial"/>
          <w:color w:val="000000"/>
          <w:lang w:val="mn-Cyrl-MN" w:eastAsia="en-US"/>
        </w:rPr>
      </w:r>
    </w:p>
    <w:p>
      <w:pPr>
        <w:pStyle w:val="NoSpacing"/>
        <w:ind w:firstLine="1276"/>
        <w:jc w:val="both"/>
        <w:rPr>
          <w:rFonts w:ascii="Arial" w:hAnsi="Arial"/>
          <w:color w:val="000000"/>
        </w:rPr>
      </w:pPr>
      <w:r>
        <w:rPr>
          <w:rFonts w:ascii="Arial" w:hAnsi="Arial"/>
          <w:color w:val="000000"/>
          <w:lang w:val="mn-Cyrl-MN" w:eastAsia="en-US"/>
        </w:rPr>
        <w:t>"</w:t>
      </w:r>
      <w:r>
        <w:rPr>
          <w:rFonts w:ascii="Arial" w:hAnsi="Arial"/>
          <w:color w:val="000000"/>
          <w:lang w:val="mn-Cyrl-MN"/>
        </w:rPr>
        <w:t xml:space="preserve">28.14.6.удирдах зөвлөлийн үндэслэл бүхий, шаардлагатай гэж үзсэн бусад." Санал гаргасан ажлын хэсэг. Санал хураалт. </w:t>
      </w:r>
    </w:p>
    <w:p>
      <w:pPr>
        <w:pStyle w:val="NoSpacing"/>
        <w:ind w:hanging="0"/>
        <w:jc w:val="both"/>
        <w:rPr>
          <w:rFonts w:ascii="Arial" w:hAnsi="Arial"/>
          <w:color w:val="000000"/>
          <w:lang w:val="mn-Cyrl-MN"/>
        </w:rPr>
      </w:pPr>
      <w:r>
        <w:rPr>
          <w:rFonts w:ascii="Arial" w:hAnsi="Arial"/>
          <w:color w:val="000000"/>
          <w:lang w:val="mn-Cyrl-MN"/>
        </w:rPr>
      </w:r>
    </w:p>
    <w:p>
      <w:pPr>
        <w:pStyle w:val="NoSpacing"/>
        <w:ind w:hanging="0"/>
        <w:jc w:val="both"/>
        <w:rPr>
          <w:rFonts w:ascii="Arial" w:hAnsi="Arial"/>
          <w:color w:val="000000"/>
        </w:rPr>
      </w:pPr>
      <w:r>
        <w:rPr>
          <w:rFonts w:ascii="Arial" w:hAnsi="Arial"/>
          <w:color w:val="000000"/>
          <w:lang w:val="mn-Cyrl-MN"/>
        </w:rPr>
        <w:tab/>
        <w:t>11 гишүүн оролцож, 9 гишүүн дэмжиж, 49 дэх санал дэмжигдлээ.</w:t>
      </w:r>
    </w:p>
    <w:p>
      <w:pPr>
        <w:pStyle w:val="NoSpacing"/>
        <w:ind w:hanging="0"/>
        <w:jc w:val="both"/>
        <w:rPr>
          <w:rFonts w:ascii="Arial" w:hAnsi="Arial"/>
          <w:color w:val="000000"/>
          <w:lang w:val="mn-Cyrl-MN"/>
        </w:rPr>
      </w:pPr>
      <w:r>
        <w:rPr>
          <w:rFonts w:ascii="Arial" w:hAnsi="Arial"/>
          <w:color w:val="000000"/>
          <w:lang w:val="mn-Cyrl-MN"/>
        </w:rPr>
      </w:r>
    </w:p>
    <w:p>
      <w:pPr>
        <w:pStyle w:val="NoSpacing"/>
        <w:ind w:hanging="0"/>
        <w:jc w:val="both"/>
        <w:rPr>
          <w:rFonts w:ascii="Arial" w:hAnsi="Arial"/>
          <w:color w:val="000000"/>
        </w:rPr>
      </w:pPr>
      <w:r>
        <w:rPr>
          <w:rFonts w:ascii="Arial" w:hAnsi="Arial"/>
          <w:color w:val="000000"/>
          <w:lang w:val="mn-Cyrl-MN"/>
        </w:rPr>
        <w:tab/>
        <w:t xml:space="preserve">Тавь дахь санал. </w:t>
      </w:r>
      <w:r>
        <w:rPr>
          <w:rFonts w:ascii="Arial" w:hAnsi="Arial"/>
          <w:b w:val="false"/>
          <w:color w:val="000000"/>
          <w:szCs w:val="24"/>
          <w:lang w:eastAsia="en-US"/>
        </w:rPr>
        <w:t xml:space="preserve">Төслийн 31 дүгээр зүйлийн гарчгийн "Сангийн үйл ажиллагааг тайлагнах" гэснийг "Сангийн тайлан" гэж өөрчлөх. </w:t>
      </w:r>
      <w:r>
        <w:rPr>
          <w:rFonts w:ascii="Arial" w:hAnsi="Arial"/>
          <w:b w:val="false"/>
          <w:color w:val="000000"/>
          <w:szCs w:val="24"/>
          <w:lang w:val="mn-Cyrl-MN" w:eastAsia="en-US"/>
        </w:rPr>
        <w:t xml:space="preserve">Санал гаргасан ажлын хэсэг. Санал хураалт. </w:t>
      </w:r>
    </w:p>
    <w:p>
      <w:pPr>
        <w:pStyle w:val="NoSpacing"/>
        <w:ind w:hanging="0"/>
        <w:jc w:val="both"/>
        <w:rPr>
          <w:rFonts w:ascii="Arial" w:hAnsi="Arial"/>
          <w:b w:val="false"/>
          <w:b w:val="false"/>
          <w:color w:val="000000"/>
          <w:szCs w:val="24"/>
          <w:lang w:val="mn-Cyrl-MN" w:eastAsia="en-US"/>
        </w:rPr>
      </w:pPr>
      <w:r>
        <w:rPr>
          <w:rFonts w:ascii="Arial" w:hAnsi="Arial"/>
          <w:b w:val="false"/>
          <w:color w:val="000000"/>
          <w:szCs w:val="24"/>
          <w:lang w:val="mn-Cyrl-MN" w:eastAsia="en-US"/>
        </w:rPr>
      </w:r>
    </w:p>
    <w:p>
      <w:pPr>
        <w:pStyle w:val="NoSpacing"/>
        <w:ind w:hanging="0"/>
        <w:jc w:val="both"/>
        <w:rPr>
          <w:rFonts w:ascii="Arial" w:hAnsi="Arial"/>
          <w:color w:val="000000"/>
        </w:rPr>
      </w:pPr>
      <w:r>
        <w:rPr>
          <w:rFonts w:ascii="Arial" w:hAnsi="Arial"/>
          <w:b w:val="false"/>
          <w:color w:val="000000"/>
          <w:szCs w:val="24"/>
          <w:lang w:val="mn-Cyrl-MN" w:eastAsia="en-US"/>
        </w:rPr>
        <w:tab/>
        <w:t xml:space="preserve">11 гишүүн оролцож, 10 гишүүн дэмжиж, 50 дахь санал дэмжигдлээ. </w:t>
      </w:r>
    </w:p>
    <w:p>
      <w:pPr>
        <w:pStyle w:val="NoSpacing"/>
        <w:ind w:hanging="0"/>
        <w:jc w:val="both"/>
        <w:rPr>
          <w:rFonts w:ascii="Arial" w:hAnsi="Arial"/>
          <w:b w:val="false"/>
          <w:b w:val="false"/>
          <w:color w:val="000000"/>
          <w:szCs w:val="24"/>
          <w:lang w:val="mn-Cyrl-MN" w:eastAsia="en-US"/>
        </w:rPr>
      </w:pPr>
      <w:r>
        <w:rPr>
          <w:rFonts w:ascii="Arial" w:hAnsi="Arial"/>
          <w:b w:val="false"/>
          <w:color w:val="000000"/>
          <w:szCs w:val="24"/>
          <w:lang w:val="mn-Cyrl-MN" w:eastAsia="en-US"/>
        </w:rPr>
      </w:r>
    </w:p>
    <w:p>
      <w:pPr>
        <w:pStyle w:val="NoSpacing"/>
        <w:ind w:hanging="0"/>
        <w:jc w:val="both"/>
        <w:rPr>
          <w:rFonts w:ascii="Arial" w:hAnsi="Arial"/>
          <w:color w:val="000000"/>
        </w:rPr>
      </w:pPr>
      <w:r>
        <w:rPr>
          <w:rFonts w:ascii="Arial" w:hAnsi="Arial"/>
          <w:b w:val="false"/>
          <w:color w:val="000000"/>
          <w:szCs w:val="24"/>
          <w:lang w:val="mn-Cyrl-MN" w:eastAsia="en-US"/>
        </w:rPr>
        <w:tab/>
        <w:t xml:space="preserve">Тавин нэг дэх санал. </w:t>
      </w:r>
      <w:r>
        <w:rPr>
          <w:rFonts w:cs="Arial" w:ascii="Arial" w:hAnsi="Arial"/>
          <w:color w:val="000000"/>
          <w:lang w:val="mn-Cyrl-MN" w:eastAsia="en-US"/>
        </w:rPr>
        <w:t xml:space="preserve">Төслийн 34 дүгээр зүйлийн 34.1 дэх хэсэг, 35 дугаар зүйлийн 35.2.5, 35.2.8 дахь заалт, мөн зүйлийн 35.3 дахь хэсэг, 36 дугаар зүйлийг тус тус хасах. Санал гаргасан ажлын хэсэг. Санал хураалт. </w:t>
      </w:r>
    </w:p>
    <w:p>
      <w:pPr>
        <w:pStyle w:val="NoSpacing"/>
        <w:ind w:hanging="0"/>
        <w:jc w:val="both"/>
        <w:rPr>
          <w:rFonts w:ascii="Arial" w:hAnsi="Arial" w:cs="Arial"/>
          <w:color w:val="000000"/>
          <w:lang w:val="mn-Cyrl-MN" w:eastAsia="en-US"/>
        </w:rPr>
      </w:pPr>
      <w:r>
        <w:rPr>
          <w:rFonts w:cs="Arial" w:ascii="Arial" w:hAnsi="Arial"/>
          <w:color w:val="000000"/>
          <w:lang w:val="mn-Cyrl-MN" w:eastAsia="en-US"/>
        </w:rPr>
      </w:r>
    </w:p>
    <w:p>
      <w:pPr>
        <w:pStyle w:val="NoSpacing"/>
        <w:ind w:hanging="0"/>
        <w:jc w:val="both"/>
        <w:rPr>
          <w:rFonts w:ascii="Arial" w:hAnsi="Arial"/>
          <w:color w:val="000000"/>
        </w:rPr>
      </w:pPr>
      <w:r>
        <w:rPr>
          <w:rFonts w:cs="Arial" w:ascii="Arial" w:hAnsi="Arial"/>
          <w:color w:val="000000"/>
          <w:lang w:val="mn-Cyrl-MN" w:eastAsia="en-US"/>
        </w:rPr>
        <w:tab/>
        <w:t xml:space="preserve">11 гишүүн оролцож, 10 гишүүн дэмжиж, 51 дэх санал дэмжигдлээ. </w:t>
      </w:r>
    </w:p>
    <w:p>
      <w:pPr>
        <w:pStyle w:val="NoSpacing"/>
        <w:ind w:hanging="0"/>
        <w:jc w:val="both"/>
        <w:rPr>
          <w:rFonts w:ascii="Arial" w:hAnsi="Arial" w:cs="Arial"/>
          <w:color w:val="000000"/>
          <w:lang w:val="mn-Cyrl-MN" w:eastAsia="en-US"/>
        </w:rPr>
      </w:pPr>
      <w:r>
        <w:rPr>
          <w:rFonts w:cs="Arial" w:ascii="Arial" w:hAnsi="Arial"/>
          <w:color w:val="000000"/>
          <w:lang w:val="mn-Cyrl-MN" w:eastAsia="en-US"/>
        </w:rPr>
      </w:r>
    </w:p>
    <w:p>
      <w:pPr>
        <w:pStyle w:val="NoSpacing"/>
        <w:ind w:hanging="0"/>
        <w:jc w:val="both"/>
        <w:rPr>
          <w:rFonts w:ascii="Arial" w:hAnsi="Arial"/>
          <w:color w:val="000000"/>
        </w:rPr>
      </w:pPr>
      <w:r>
        <w:rPr>
          <w:rFonts w:cs="Arial" w:ascii="Arial" w:hAnsi="Arial"/>
          <w:color w:val="000000"/>
          <w:lang w:val="mn-Cyrl-MN" w:eastAsia="en-US"/>
        </w:rPr>
        <w:tab/>
        <w:t xml:space="preserve">Тавин хоёр дахь санал. Төслийн 35 дугаар зүйлийн 35.1.2 дахь хэсгийн "сангийн үйл ажиллагааны" гэснийг "сан, сангийн хөрөнгө оруулалттай холбоотой" гэж, мөн зүйлийн 35.2.6 дахь заалтын "шийдвэр, зөвлөмжийг" гэснийг "шийдвэрийг" гэж тус тус өөрчлөх. Санал гаргасан ажлын хэсэг. Санал хураалт. </w:t>
      </w:r>
    </w:p>
    <w:p>
      <w:pPr>
        <w:pStyle w:val="NoSpacing"/>
        <w:ind w:hanging="0"/>
        <w:jc w:val="both"/>
        <w:rPr>
          <w:rFonts w:ascii="Arial" w:hAnsi="Arial" w:cs="Arial"/>
          <w:color w:val="000000"/>
          <w:lang w:val="mn-Cyrl-MN" w:eastAsia="en-US"/>
        </w:rPr>
      </w:pPr>
      <w:r>
        <w:rPr>
          <w:rFonts w:cs="Arial" w:ascii="Arial" w:hAnsi="Arial"/>
          <w:color w:val="000000"/>
          <w:lang w:val="mn-Cyrl-MN" w:eastAsia="en-US"/>
        </w:rPr>
      </w:r>
    </w:p>
    <w:p>
      <w:pPr>
        <w:pStyle w:val="NoSpacing"/>
        <w:ind w:hanging="0"/>
        <w:jc w:val="both"/>
        <w:rPr>
          <w:rFonts w:ascii="Arial" w:hAnsi="Arial"/>
          <w:color w:val="000000"/>
        </w:rPr>
      </w:pPr>
      <w:r>
        <w:rPr>
          <w:rFonts w:cs="Arial" w:ascii="Arial" w:hAnsi="Arial"/>
          <w:color w:val="000000"/>
          <w:lang w:val="mn-Cyrl-MN" w:eastAsia="en-US"/>
        </w:rPr>
        <w:tab/>
        <w:t xml:space="preserve">10 гишүүн дэмжиж, 52 дахь санал дэмжигдлээ. </w:t>
      </w:r>
    </w:p>
    <w:p>
      <w:pPr>
        <w:pStyle w:val="NoSpacing"/>
        <w:ind w:hanging="0"/>
        <w:jc w:val="both"/>
        <w:rPr>
          <w:rFonts w:ascii="Arial" w:hAnsi="Arial" w:cs="Arial"/>
          <w:color w:val="000000"/>
          <w:lang w:val="mn-Cyrl-MN" w:eastAsia="en-US"/>
        </w:rPr>
      </w:pPr>
      <w:r>
        <w:rPr>
          <w:rFonts w:cs="Arial" w:ascii="Arial" w:hAnsi="Arial"/>
          <w:color w:val="000000"/>
          <w:lang w:val="mn-Cyrl-MN" w:eastAsia="en-US"/>
        </w:rPr>
      </w:r>
    </w:p>
    <w:p>
      <w:pPr>
        <w:pStyle w:val="NoSpacing"/>
        <w:ind w:hanging="0"/>
        <w:jc w:val="both"/>
        <w:rPr>
          <w:rFonts w:ascii="Arial" w:hAnsi="Arial"/>
          <w:color w:val="000000"/>
        </w:rPr>
      </w:pPr>
      <w:r>
        <w:rPr>
          <w:rFonts w:cs="Arial" w:ascii="Arial" w:hAnsi="Arial"/>
          <w:color w:val="000000"/>
          <w:lang w:val="mn-Cyrl-MN" w:eastAsia="en-US"/>
        </w:rPr>
        <w:tab/>
        <w:t xml:space="preserve">Тавин гурав дахь санал. </w:t>
      </w:r>
      <w:r>
        <w:rPr>
          <w:rFonts w:ascii="Arial" w:hAnsi="Arial"/>
          <w:b w:val="false"/>
          <w:color w:val="000000"/>
          <w:szCs w:val="24"/>
          <w:lang w:eastAsia="en-US"/>
        </w:rPr>
        <w:t xml:space="preserve">Төслийн 37 дугаар зүйлийг доор дурдсан агуулгаар өөрчлөн найруулах: </w:t>
      </w:r>
    </w:p>
    <w:p>
      <w:pPr>
        <w:pStyle w:val="UlziikaaStyleheading2"/>
        <w:spacing w:before="0" w:after="0"/>
        <w:ind w:left="0" w:firstLine="720"/>
        <w:jc w:val="both"/>
        <w:rPr>
          <w:rFonts w:ascii="Arial" w:hAnsi="Arial"/>
          <w:b w:val="false"/>
          <w:b w:val="false"/>
          <w:color w:val="000000"/>
          <w:szCs w:val="24"/>
          <w:lang w:eastAsia="en-US"/>
        </w:rPr>
      </w:pPr>
      <w:r>
        <w:rPr>
          <w:b w:val="false"/>
          <w:color w:val="000000"/>
          <w:szCs w:val="24"/>
          <w:lang w:eastAsia="en-US"/>
        </w:rPr>
      </w:r>
    </w:p>
    <w:p>
      <w:pPr>
        <w:pStyle w:val="UlziikaaStyleheading2"/>
        <w:spacing w:before="0" w:after="0"/>
        <w:ind w:left="0" w:firstLine="720"/>
        <w:jc w:val="both"/>
        <w:rPr>
          <w:rFonts w:ascii="Arial" w:hAnsi="Arial"/>
          <w:color w:val="000000"/>
        </w:rPr>
      </w:pPr>
      <w:r>
        <w:rPr>
          <w:b w:val="false"/>
          <w:color w:val="000000"/>
          <w:szCs w:val="24"/>
        </w:rPr>
        <w:t>"37 дугаар зүйл.Хуулийг дагаж мөрдөх журам</w:t>
      </w:r>
    </w:p>
    <w:p>
      <w:pPr>
        <w:pStyle w:val="Normal"/>
        <w:ind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shd w:fill="FFFFFF" w:val="clear"/>
        </w:rPr>
      </w:pPr>
      <w:r>
        <w:rPr>
          <w:rFonts w:ascii="Arial" w:hAnsi="Arial"/>
          <w:color w:val="000000"/>
          <w:shd w:fill="FFFFFF" w:val="clear"/>
          <w:lang w:val="mn-Cyrl-MN"/>
        </w:rPr>
        <w:t>37.1.Ирээдүйн өв сангийн тухай хууль хүчин төгөлдөр болохоос өмнө Хүний хөгжил санд хуримтлагдсан өрийг 2016 оны 01 дүгээр сарын 01-ний өдрөөр тасалбар болгон улсын төсөвт өглөгөөр бүртгэж улсын төсвөөс барагдуулах ба улсын төсөв тухайн шилжүүлэн авсан дүнгээр Сангаас авах авлагаар бүртгэнэ.</w:t>
      </w:r>
    </w:p>
    <w:p>
      <w:pPr>
        <w:pStyle w:val="Normal"/>
        <w:ind w:firstLine="709"/>
        <w:jc w:val="both"/>
        <w:rPr>
          <w:rFonts w:ascii="Arial" w:hAnsi="Arial"/>
          <w:color w:val="000000"/>
          <w:shd w:fill="FFFFFF" w:val="clear"/>
          <w:lang w:val="mn-Cyrl-MN"/>
        </w:rPr>
      </w:pPr>
      <w:r>
        <w:rPr>
          <w:rFonts w:ascii="Arial" w:hAnsi="Arial"/>
          <w:color w:val="000000"/>
          <w:shd w:fill="FFFFFF" w:val="clear"/>
          <w:lang w:val="mn-Cyrl-MN"/>
        </w:rPr>
      </w:r>
    </w:p>
    <w:p>
      <w:pPr>
        <w:pStyle w:val="Normal"/>
        <w:ind w:firstLine="709"/>
        <w:jc w:val="both"/>
        <w:rPr>
          <w:rFonts w:ascii="Arial" w:hAnsi="Arial"/>
          <w:color w:val="000000"/>
          <w:shd w:fill="FFFFFF" w:val="clear"/>
        </w:rPr>
      </w:pPr>
      <w:r>
        <w:rPr>
          <w:rFonts w:ascii="Arial" w:hAnsi="Arial"/>
          <w:color w:val="000000"/>
          <w:shd w:fill="FFFFFF" w:val="clear"/>
          <w:lang w:val="mn-Cyrl-MN"/>
        </w:rPr>
        <w:t>37.2.Энэ хуулийн 7.1.1, 7.1.2-д заасны дагуу бүрдүүлсэн сангийн эх үүсвэр, хөрөнгөөс 2016 онд 160.0 тэрбум төгрөг, 2017 онд 100.0 тэрбум төгрөг, 2018 онд 50.0 тэрбум төгрөгийг улсын төсөвт тус тус шилжүүлнэ.</w:t>
      </w:r>
    </w:p>
    <w:p>
      <w:pPr>
        <w:pStyle w:val="Normal"/>
        <w:ind w:firstLine="709"/>
        <w:jc w:val="both"/>
        <w:rPr>
          <w:rFonts w:ascii="Arial" w:hAnsi="Arial"/>
          <w:color w:val="000000"/>
        </w:rPr>
      </w:pPr>
      <w:r>
        <w:rPr>
          <w:rFonts w:ascii="Arial" w:hAnsi="Arial"/>
          <w:color w:val="000000"/>
          <w:lang w:val="mn-Cyrl-MN"/>
        </w:rPr>
        <w:tab/>
      </w:r>
    </w:p>
    <w:p>
      <w:pPr>
        <w:pStyle w:val="Normal"/>
        <w:ind w:firstLine="709"/>
        <w:jc w:val="both"/>
        <w:rPr>
          <w:rFonts w:ascii="Arial" w:hAnsi="Arial"/>
          <w:color w:val="000000"/>
        </w:rPr>
      </w:pPr>
      <w:r>
        <w:rPr>
          <w:rFonts w:ascii="Arial" w:hAnsi="Arial"/>
          <w:color w:val="000000"/>
          <w:lang w:val="mn-Cyrl-MN"/>
        </w:rPr>
        <w:t>37.3.Энэ хуулийн 33.2-т заасан шилжүүлэг, энэ хуулийн 9.1, 33.5-т заасны дагуу тогтоосон Корпорацийн зардлыг Корпорацийн дансанд шилжүүлсний дараа Сангийн дансанд үлдэх эх үүсвэрээр энэ хуулийн 33.1-т заасан Сангийн өглөгийг төлж барагдуулна.</w:t>
      </w:r>
    </w:p>
    <w:p>
      <w:pPr>
        <w:pStyle w:val="Normal"/>
        <w:ind w:left="720"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color w:val="000000"/>
          <w:lang w:val="mn-Cyrl-MN"/>
        </w:rPr>
        <w:t>37.4.Энэ хуулийн 8.3 дахь хэсгийг энэ хуулийн 33.3-т заасны дагуу өглөгийг төлж барагдуулж дууссанаар дагаж мөрдөнө.</w:t>
      </w:r>
    </w:p>
    <w:p>
      <w:pPr>
        <w:pStyle w:val="Normal"/>
        <w:ind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color w:val="000000"/>
          <w:lang w:val="mn-Cyrl-MN"/>
        </w:rPr>
        <w:t xml:space="preserve">37.5.Энэ хуулийн 33.3-т заасны дагуу өглөгийг барагдуулж, Ирээдүйн өв санд хуримтлал үүсэх хүртэлх хугацаанд энэ хуулийн 9.3-т заасны дагуу Корпорацийн зардлын хязгаарыг тогтоож, санхүүжүүлэхдээ санд хуримтлал бий болж эхлэх үеийн хэмжээний хөрөнгийг удирдахад тохирсон бүтцийг байгуулж, үйл ажиллагааг зохион байгуулах бэлтгэлийг хангахад нийцсэн зохистой түвшинд байлгах зарчмыг баримтална:" Санал гаргасан ажлын хэсэг. Санал хураалт. </w:t>
      </w:r>
    </w:p>
    <w:p>
      <w:pPr>
        <w:pStyle w:val="Normal"/>
        <w:ind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color w:val="000000"/>
          <w:lang w:val="mn-Cyrl-MN"/>
        </w:rPr>
        <w:t xml:space="preserve">Асуулт. Ж.Эрдэнэбат. Энэ чинь уначихлаа. Саяын санал хураалтыг эхлээд хүчингүй болгоё. Тэгээд Ж.Эрдэнэбат сайд асуултаа асуучих. Тэгэх үү. Саяын санал хураалтыг хүчингүй болгох санал. Одоо хүчингүй болгох санал хураалт. </w:t>
      </w:r>
    </w:p>
    <w:p>
      <w:pPr>
        <w:pStyle w:val="Normal"/>
        <w:ind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color w:val="000000"/>
          <w:lang w:val="mn-Cyrl-MN"/>
        </w:rPr>
        <w:t xml:space="preserve">Саяны санал хураалт хүчингүй боллоо. </w:t>
      </w:r>
    </w:p>
    <w:p>
      <w:pPr>
        <w:pStyle w:val="Normal"/>
        <w:ind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color w:val="000000"/>
          <w:lang w:val="mn-Cyrl-MN"/>
        </w:rPr>
        <w:t xml:space="preserve">53 дугаар саналтай холбогдуулж Ж.Эрдэнэбат сайд асуулт асууна. Ж.Эрдэнэбат гишүүний микрофоныг нээгээрэй. </w:t>
      </w:r>
    </w:p>
    <w:p>
      <w:pPr>
        <w:pStyle w:val="Normal"/>
        <w:ind w:firstLine="709"/>
        <w:jc w:val="both"/>
        <w:rPr>
          <w:rFonts w:ascii="Arial" w:hAnsi="Arial"/>
          <w:color w:val="000000"/>
          <w:lang w:val="mn-Cyrl-MN"/>
        </w:rPr>
      </w:pPr>
      <w:r>
        <w:rPr>
          <w:rFonts w:ascii="Arial" w:hAnsi="Arial"/>
          <w:color w:val="000000"/>
          <w:lang w:val="mn-Cyrl-MN"/>
        </w:rPr>
      </w:r>
    </w:p>
    <w:p>
      <w:pPr>
        <w:pStyle w:val="Normal"/>
        <w:ind w:firstLine="709"/>
        <w:jc w:val="both"/>
        <w:rPr>
          <w:rFonts w:ascii="Arial" w:hAnsi="Arial"/>
          <w:color w:val="000000"/>
        </w:rPr>
      </w:pPr>
      <w:r>
        <w:rPr>
          <w:rFonts w:ascii="Arial" w:hAnsi="Arial"/>
          <w:b/>
          <w:bCs/>
          <w:color w:val="000000"/>
          <w:lang w:val="mn-Cyrl-MN"/>
        </w:rPr>
        <w:t xml:space="preserve">Ж.Эрдэнэбат: - </w:t>
      </w:r>
      <w:r>
        <w:rPr>
          <w:rFonts w:ascii="Arial" w:hAnsi="Arial"/>
          <w:b w:val="false"/>
          <w:bCs w:val="false"/>
          <w:color w:val="000000"/>
          <w:lang w:val="mn-Cyrl-MN"/>
        </w:rPr>
        <w:t xml:space="preserve">Энэ нь нөгөө 37.1 дээр байна л даа. Хүний хөгжил санд хуримтлагдсан өрийг 2016 оны 01 дүгээр сарын 01-ний өдрөөр тасалбар болгон улсын төсөвт өглөгөөр бүртгэж улсын төсвөөс барагдуулах ба улсын төсөвт тухайн шилжүүлсэн, авсан дүнгээр сангаас авлагаар бүртгэнэ гээд. </w:t>
      </w:r>
    </w:p>
    <w:p>
      <w:pPr>
        <w:pStyle w:val="Normal"/>
        <w:ind w:firstLine="709"/>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firstLine="709"/>
        <w:jc w:val="both"/>
        <w:rPr>
          <w:rFonts w:ascii="Arial" w:hAnsi="Arial"/>
          <w:color w:val="000000"/>
        </w:rPr>
      </w:pPr>
      <w:r>
        <w:rPr>
          <w:rFonts w:ascii="Arial" w:hAnsi="Arial"/>
          <w:b w:val="false"/>
          <w:bCs w:val="false"/>
          <w:color w:val="000000"/>
          <w:lang w:val="mn-Cyrl-MN"/>
        </w:rPr>
        <w:t xml:space="preserve">Тэгэхээр одоо бол энэ өглөгөө төлөөд явахдаа бол орж ирсэн орлогынхоо хэмжээнээс хамаараад ямар нэгэн байдлаар төсвийн зарлага талдаа байгаа ч гэсэн алдагдалд бол сууж өгөхгүй байгаа л даа энэ. Тэгэхээр авлага болгоод ингээд явчихаар авлага чинь өөрөө нөгөө орлого талдаа суудаггүй. Тэгэхээр төсвийн зардал талдаа суугаад төсвийн зардлыг өсгөөд, алдагдлыг л хэр хэмжээгээрээ нэмэгдүүлчих л ийм л заалт юм шиг санагдаад байх юм надад. Энэ дээр одоо юу гэж бодож байгаа юм бол. Манай яамныхан үүнийг үзсэн үү? Энэ заалтыг. Тэгээд юу гэж бодож байгаа юм та нар. </w:t>
      </w:r>
    </w:p>
    <w:p>
      <w:pPr>
        <w:pStyle w:val="Normal"/>
        <w:ind w:firstLine="709"/>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firstLine="709"/>
        <w:jc w:val="both"/>
        <w:rPr>
          <w:rFonts w:ascii="Arial" w:hAnsi="Arial"/>
          <w:color w:val="000000"/>
        </w:rPr>
      </w:pPr>
      <w:r>
        <w:rPr>
          <w:rFonts w:ascii="Arial" w:hAnsi="Arial"/>
          <w:b/>
          <w:bCs/>
          <w:color w:val="000000"/>
          <w:lang w:val="mn-Cyrl-MN"/>
        </w:rPr>
        <w:t xml:space="preserve">Б.Болор: - </w:t>
      </w:r>
      <w:r>
        <w:rPr>
          <w:rFonts w:ascii="Arial" w:hAnsi="Arial"/>
          <w:b w:val="false"/>
          <w:bCs w:val="false"/>
          <w:color w:val="000000"/>
          <w:lang w:val="mn-Cyrl-MN"/>
        </w:rPr>
        <w:t xml:space="preserve">1 номерын микрофоныг нээчих. </w:t>
      </w:r>
    </w:p>
    <w:p>
      <w:pPr>
        <w:pStyle w:val="Normal"/>
        <w:ind w:firstLine="709"/>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firstLine="709"/>
        <w:jc w:val="both"/>
        <w:rPr>
          <w:rFonts w:ascii="Arial" w:hAnsi="Arial"/>
          <w:color w:val="000000"/>
        </w:rPr>
      </w:pPr>
      <w:r>
        <w:rPr>
          <w:rFonts w:ascii="Arial" w:hAnsi="Arial"/>
          <w:b/>
          <w:bCs/>
          <w:color w:val="000000"/>
          <w:lang w:val="mn-Cyrl-MN"/>
        </w:rPr>
        <w:t xml:space="preserve">Д.Зоригтбат: - </w:t>
      </w:r>
      <w:r>
        <w:rPr>
          <w:rFonts w:ascii="Arial" w:hAnsi="Arial"/>
          <w:b w:val="false"/>
          <w:bCs w:val="false"/>
          <w:color w:val="000000"/>
          <w:lang w:val="mn-Cyrl-MN"/>
        </w:rPr>
        <w:t xml:space="preserve">Одоо бол Хүний хөгжил сангийн төсөв, улсын төсөв хооронд бол урьдчилгаа төлбөр хааж байгаатай холбоотой өглөг үүсч байгаа. Үүнийг шугамын доор бичээд явж байгаа. Хүний хөгжил сангаас авах авлага гээд улсын төсвийн тэнцлийн. </w:t>
      </w:r>
    </w:p>
    <w:p>
      <w:pPr>
        <w:pStyle w:val="Normal"/>
        <w:ind w:firstLine="709"/>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firstLine="709"/>
        <w:jc w:val="both"/>
        <w:rPr>
          <w:rFonts w:ascii="Arial" w:hAnsi="Arial"/>
          <w:color w:val="000000"/>
        </w:rPr>
      </w:pPr>
      <w:r>
        <w:rPr>
          <w:rFonts w:ascii="Arial" w:hAnsi="Arial"/>
          <w:b w:val="false"/>
          <w:bCs w:val="false"/>
          <w:color w:val="000000"/>
          <w:lang w:val="mn-Cyrl-MN"/>
        </w:rPr>
        <w:t xml:space="preserve">Тэгэхээр эргүүлээд төлбөр хийгдэхэд шугамын доороос бичигдээд явна гэсэн үг. Төсвийн зардал талд буюу шугамын дээд талд бичигдэхгүй гэж үзэж байгаа. </w:t>
      </w:r>
    </w:p>
    <w:p>
      <w:pPr>
        <w:pStyle w:val="Normal"/>
        <w:ind w:firstLine="709"/>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firstLine="709"/>
        <w:jc w:val="both"/>
        <w:rPr>
          <w:rFonts w:ascii="Arial" w:hAnsi="Arial"/>
          <w:color w:val="000000"/>
        </w:rPr>
      </w:pPr>
      <w:r>
        <w:rPr>
          <w:rFonts w:ascii="Arial" w:hAnsi="Arial"/>
          <w:b/>
          <w:bCs/>
          <w:color w:val="000000"/>
          <w:lang w:val="mn-Cyrl-MN"/>
        </w:rPr>
        <w:t xml:space="preserve">Б.Болор: - </w:t>
      </w:r>
      <w:r>
        <w:rPr>
          <w:rFonts w:ascii="Arial" w:hAnsi="Arial"/>
          <w:b w:val="false"/>
          <w:bCs w:val="false"/>
          <w:color w:val="000000"/>
          <w:lang w:val="mn-Cyrl-MN"/>
        </w:rPr>
        <w:t xml:space="preserve">Тийм л юм байна л даа. За 1 номерын микрофоныг. </w:t>
      </w:r>
    </w:p>
    <w:p>
      <w:pPr>
        <w:pStyle w:val="Normal"/>
        <w:ind w:firstLine="709"/>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firstLine="709"/>
        <w:jc w:val="both"/>
        <w:rPr>
          <w:rFonts w:ascii="Arial" w:hAnsi="Arial"/>
          <w:color w:val="000000"/>
        </w:rPr>
      </w:pPr>
      <w:r>
        <w:rPr>
          <w:rFonts w:ascii="Arial" w:hAnsi="Arial"/>
          <w:b/>
          <w:bCs/>
          <w:color w:val="000000"/>
          <w:lang w:val="mn-Cyrl-MN"/>
        </w:rPr>
        <w:t xml:space="preserve">Ц.Зоригтбат: - </w:t>
      </w:r>
      <w:r>
        <w:rPr>
          <w:rFonts w:ascii="Arial" w:hAnsi="Arial"/>
          <w:b w:val="false"/>
          <w:bCs w:val="false"/>
          <w:color w:val="000000"/>
          <w:lang w:val="mn-Cyrl-MN"/>
        </w:rPr>
        <w:t xml:space="preserve">Хүний хөгжил сан, улсын төсөв хоёрын хооронд бол одоо нэг 210 орчим тэрбум төгрөгийн өглөг байгаа. Энэ өглөг бол Оюу Толгой, Тавантолгойгоос авсан урьдчилгаа төлбөрийн татвар, улсын төсвийн орлого хаагдсантай холбоотой. Хүний хөгжил сангаас улсын төсөвт өгөх өглөг болгож бичиж явж байгаа. </w:t>
      </w:r>
    </w:p>
    <w:p>
      <w:pPr>
        <w:pStyle w:val="Normal"/>
        <w:ind w:firstLine="709"/>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firstLine="709"/>
        <w:jc w:val="both"/>
        <w:rPr>
          <w:rFonts w:ascii="Arial" w:hAnsi="Arial"/>
          <w:color w:val="000000"/>
        </w:rPr>
      </w:pPr>
      <w:r>
        <w:rPr>
          <w:rFonts w:ascii="Arial" w:hAnsi="Arial"/>
          <w:b/>
          <w:bCs/>
          <w:color w:val="000000"/>
          <w:lang w:val="mn-Cyrl-MN"/>
        </w:rPr>
        <w:t xml:space="preserve">Б.Болор: - </w:t>
      </w:r>
      <w:r>
        <w:rPr>
          <w:rFonts w:ascii="Arial" w:hAnsi="Arial"/>
          <w:b w:val="false"/>
          <w:bCs w:val="false"/>
          <w:color w:val="000000"/>
          <w:lang w:val="mn-Cyrl-MN"/>
        </w:rPr>
        <w:t xml:space="preserve">За санал хураалт. 53 дугаар саналаар. </w:t>
      </w:r>
    </w:p>
    <w:p>
      <w:pPr>
        <w:pStyle w:val="Normal"/>
        <w:ind w:firstLine="709"/>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firstLine="709"/>
        <w:jc w:val="both"/>
        <w:rPr>
          <w:rFonts w:ascii="Arial" w:hAnsi="Arial"/>
          <w:color w:val="000000"/>
        </w:rPr>
      </w:pPr>
      <w:r>
        <w:rPr>
          <w:rFonts w:ascii="Arial" w:hAnsi="Arial"/>
          <w:b w:val="false"/>
          <w:bCs w:val="false"/>
          <w:color w:val="000000"/>
          <w:lang w:val="mn-Cyrl-MN"/>
        </w:rPr>
        <w:t xml:space="preserve">11 гишүүн оролцож, 11 гишүүн дэмжлээ. 53 дахь санал дэмжигдлээ. </w:t>
      </w:r>
    </w:p>
    <w:p>
      <w:pPr>
        <w:pStyle w:val="Normal"/>
        <w:ind w:firstLine="709"/>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firstLine="709"/>
        <w:jc w:val="both"/>
        <w:rPr>
          <w:rFonts w:ascii="Arial" w:hAnsi="Arial"/>
          <w:color w:val="000000"/>
        </w:rPr>
      </w:pPr>
      <w:r>
        <w:rPr>
          <w:rFonts w:ascii="Arial" w:hAnsi="Arial"/>
          <w:b w:val="false"/>
          <w:bCs w:val="false"/>
          <w:color w:val="000000"/>
          <w:lang w:val="mn-Cyrl-MN"/>
        </w:rPr>
        <w:t xml:space="preserve">Тавин дөрөв. </w:t>
      </w:r>
      <w:r>
        <w:rPr>
          <w:rFonts w:ascii="Arial" w:hAnsi="Arial"/>
          <w:b w:val="false"/>
          <w:color w:val="000000"/>
          <w:szCs w:val="24"/>
          <w:lang w:eastAsia="en-US"/>
        </w:rPr>
        <w:t>Төслийн 21 дүгээр зүйлийн 21.5.1 дэх заалтын "15.4" гэснийг "15.4.1, 15.4.2, 15.4.4" гэж, 28 дугаар зүйлийн 28.14.1 дэх заалтын "15.4" гэснийг "15.4.1, 15.4.2, 15.4.4" гэж, мөн зүйлийн 28.14.2 дахь заалтын "15.3.4" гэснийг "15.3.3" гэж</w:t>
      </w:r>
      <w:r>
        <w:rPr>
          <w:rFonts w:ascii="Arial" w:hAnsi="Arial"/>
          <w:b w:val="false"/>
          <w:color w:val="000000"/>
          <w:szCs w:val="24"/>
        </w:rPr>
        <w:t xml:space="preserve">, 35 дугаар зүйлийн </w:t>
      </w:r>
      <w:r>
        <w:rPr>
          <w:rFonts w:ascii="Arial" w:hAnsi="Arial"/>
          <w:b w:val="false"/>
          <w:color w:val="000000"/>
          <w:szCs w:val="24"/>
          <w:lang w:eastAsia="en-US"/>
        </w:rPr>
        <w:t xml:space="preserve">35.2.1 дэх заалтын "6.3.1, 6.3.2, 6.4.5, 6.4.9" гэснийг "6.3.6, 6.3.10, 6.5.1, 6.5.2" гэж, мөн зүйлийн 35.2.2 дахь заалтын "8.2, 9.5," гэснийг "12.2" гэж тус тус өөрчлөх. </w:t>
      </w:r>
      <w:r>
        <w:rPr>
          <w:rFonts w:ascii="Arial" w:hAnsi="Arial"/>
          <w:b w:val="false"/>
          <w:color w:val="000000"/>
          <w:szCs w:val="24"/>
          <w:lang w:val="mn-Cyrl-MN" w:eastAsia="en-US"/>
        </w:rPr>
        <w:t xml:space="preserve">Санал гаргасан ажлын хэсэг. Санал хураалт. </w:t>
      </w:r>
    </w:p>
    <w:p>
      <w:pPr>
        <w:pStyle w:val="Normal"/>
        <w:ind w:firstLine="709"/>
        <w:jc w:val="both"/>
        <w:rPr>
          <w:rFonts w:ascii="Arial" w:hAnsi="Arial"/>
          <w:b w:val="false"/>
          <w:b w:val="false"/>
          <w:color w:val="000000"/>
          <w:szCs w:val="24"/>
          <w:lang w:val="mn-Cyrl-MN" w:eastAsia="en-US"/>
        </w:rPr>
      </w:pPr>
      <w:r>
        <w:rPr>
          <w:rFonts w:ascii="Arial" w:hAnsi="Arial"/>
          <w:b w:val="false"/>
          <w:color w:val="000000"/>
          <w:szCs w:val="24"/>
          <w:lang w:val="mn-Cyrl-MN" w:eastAsia="en-US"/>
        </w:rPr>
      </w:r>
    </w:p>
    <w:p>
      <w:pPr>
        <w:pStyle w:val="Normal"/>
        <w:ind w:firstLine="709"/>
        <w:jc w:val="both"/>
        <w:rPr>
          <w:rFonts w:ascii="Arial" w:hAnsi="Arial"/>
          <w:color w:val="000000"/>
        </w:rPr>
      </w:pPr>
      <w:r>
        <w:rPr>
          <w:rFonts w:ascii="Arial" w:hAnsi="Arial"/>
          <w:b w:val="false"/>
          <w:color w:val="000000"/>
          <w:szCs w:val="24"/>
          <w:lang w:val="mn-Cyrl-MN" w:eastAsia="en-US"/>
        </w:rPr>
        <w:t xml:space="preserve">Санал хураалтад 11 гишүүн оролцож, 10 гишүүн дэмжиж, 54 дэх санал дэмжигдлээ. </w:t>
      </w:r>
    </w:p>
    <w:p>
      <w:pPr>
        <w:pStyle w:val="Normal"/>
        <w:ind w:hanging="0"/>
        <w:jc w:val="both"/>
        <w:rPr>
          <w:rFonts w:ascii="Arial" w:hAnsi="Arial"/>
          <w:b w:val="false"/>
          <w:b w:val="false"/>
          <w:color w:val="000000"/>
          <w:szCs w:val="24"/>
          <w:lang w:val="mn-Cyrl-MN" w:eastAsia="en-US"/>
        </w:rPr>
      </w:pPr>
      <w:r>
        <w:rPr>
          <w:rFonts w:ascii="Arial" w:hAnsi="Arial"/>
          <w:b w:val="false"/>
          <w:color w:val="000000"/>
          <w:szCs w:val="24"/>
          <w:lang w:val="mn-Cyrl-MN" w:eastAsia="en-US"/>
        </w:rPr>
      </w:r>
    </w:p>
    <w:p>
      <w:pPr>
        <w:pStyle w:val="Normal"/>
        <w:ind w:hanging="0"/>
        <w:jc w:val="both"/>
        <w:rPr>
          <w:rFonts w:ascii="Arial" w:hAnsi="Arial"/>
          <w:color w:val="000000"/>
        </w:rPr>
      </w:pPr>
      <w:r>
        <w:rPr>
          <w:rFonts w:ascii="Arial" w:hAnsi="Arial"/>
          <w:b w:val="false"/>
          <w:color w:val="000000"/>
          <w:szCs w:val="24"/>
          <w:lang w:val="mn-Cyrl-MN" w:eastAsia="en-US"/>
        </w:rPr>
        <w:tab/>
        <w:t xml:space="preserve">Тавин тав дахь санал. </w:t>
      </w:r>
      <w:r>
        <w:rPr>
          <w:rFonts w:ascii="Arial" w:hAnsi="Arial"/>
          <w:color w:val="000000"/>
          <w:lang w:val="mn-Cyrl-MN"/>
        </w:rPr>
        <w:t xml:space="preserve">Төслийн 9 дүгээр зүйлийн 9.5 дахь хэсгийн </w:t>
      </w:r>
      <w:r>
        <w:rPr>
          <w:rFonts w:ascii="Arial" w:hAnsi="Arial"/>
          <w:color w:val="000000"/>
          <w:lang w:val="mn-Cyrl-MN" w:eastAsia="en-US"/>
        </w:rPr>
        <w:t xml:space="preserve">"9.1" гэсний дараа ", 33.2, 33.3" гэж нэмэх. Санал гаргасан ажлын хэсэг. Санал хураалт. </w:t>
      </w:r>
    </w:p>
    <w:p>
      <w:pPr>
        <w:pStyle w:val="Normal"/>
        <w:ind w:hanging="0"/>
        <w:jc w:val="both"/>
        <w:rPr>
          <w:rFonts w:ascii="Arial" w:hAnsi="Arial"/>
          <w:color w:val="000000"/>
          <w:lang w:val="mn-Cyrl-MN" w:eastAsia="en-US"/>
        </w:rPr>
      </w:pPr>
      <w:r>
        <w:rPr>
          <w:rFonts w:ascii="Arial" w:hAnsi="Arial"/>
          <w:color w:val="000000"/>
          <w:lang w:val="mn-Cyrl-MN" w:eastAsia="en-US"/>
        </w:rPr>
      </w:r>
    </w:p>
    <w:p>
      <w:pPr>
        <w:pStyle w:val="Normal"/>
        <w:ind w:hanging="0"/>
        <w:jc w:val="both"/>
        <w:rPr>
          <w:rFonts w:ascii="Arial" w:hAnsi="Arial"/>
          <w:color w:val="000000"/>
        </w:rPr>
      </w:pPr>
      <w:r>
        <w:rPr>
          <w:rFonts w:ascii="Arial" w:hAnsi="Arial"/>
          <w:color w:val="000000"/>
          <w:lang w:val="mn-Cyrl-MN" w:eastAsia="en-US"/>
        </w:rPr>
        <w:tab/>
        <w:t xml:space="preserve">11 гишүүн оролцож, 10 гишүүн дэмжиж, 55 дахь санал дэмжигдлээ. </w:t>
      </w:r>
    </w:p>
    <w:p>
      <w:pPr>
        <w:pStyle w:val="Normal"/>
        <w:ind w:hanging="0"/>
        <w:jc w:val="both"/>
        <w:rPr>
          <w:rFonts w:ascii="Arial" w:hAnsi="Arial"/>
          <w:color w:val="000000"/>
          <w:lang w:val="mn-Cyrl-MN" w:eastAsia="en-US"/>
        </w:rPr>
      </w:pPr>
      <w:r>
        <w:rPr>
          <w:rFonts w:ascii="Arial" w:hAnsi="Arial"/>
          <w:color w:val="000000"/>
          <w:lang w:val="mn-Cyrl-MN" w:eastAsia="en-US"/>
        </w:rPr>
      </w:r>
    </w:p>
    <w:p>
      <w:pPr>
        <w:pStyle w:val="Normal"/>
        <w:ind w:hanging="0"/>
        <w:jc w:val="both"/>
        <w:rPr>
          <w:rFonts w:ascii="Arial" w:hAnsi="Arial"/>
          <w:color w:val="000000"/>
        </w:rPr>
      </w:pPr>
      <w:r>
        <w:rPr>
          <w:rFonts w:ascii="Arial" w:hAnsi="Arial"/>
          <w:color w:val="000000"/>
          <w:lang w:val="mn-Cyrl-MN" w:eastAsia="en-US"/>
        </w:rPr>
        <w:tab/>
        <w:t xml:space="preserve">Тавин зургаа дахь санал. </w:t>
      </w:r>
      <w:r>
        <w:rPr>
          <w:rFonts w:ascii="Arial" w:hAnsi="Arial"/>
          <w:color w:val="000000"/>
          <w:shd w:fill="FFFFFF" w:val="clear"/>
          <w:lang w:val="mn-Cyrl-MN"/>
        </w:rPr>
        <w:t>Хуулийг 2016 оны 01 дүгээр сарын 01-ний өдрөөс эхлэн дагаж мөрдөх.</w:t>
      </w:r>
      <w:r>
        <w:rPr>
          <w:rFonts w:ascii="Arial" w:hAnsi="Arial"/>
          <w:color w:val="000000"/>
          <w:lang w:val="mn-Cyrl-MN"/>
        </w:rPr>
        <w:t xml:space="preserve"> Санал гаргасан ажлын хэсэг. Санал хураалт. </w:t>
      </w:r>
    </w:p>
    <w:p>
      <w:pPr>
        <w:pStyle w:val="Normal"/>
        <w:ind w:hanging="0"/>
        <w:jc w:val="both"/>
        <w:rPr>
          <w:rFonts w:ascii="Arial" w:hAnsi="Arial"/>
          <w:color w:val="000000"/>
          <w:lang w:val="mn-Cyrl-MN"/>
        </w:rPr>
      </w:pPr>
      <w:r>
        <w:rPr>
          <w:rFonts w:ascii="Arial" w:hAnsi="Arial"/>
          <w:color w:val="000000"/>
          <w:lang w:val="mn-Cyrl-MN"/>
        </w:rPr>
      </w:r>
    </w:p>
    <w:p>
      <w:pPr>
        <w:pStyle w:val="Normal"/>
        <w:ind w:hanging="0"/>
        <w:jc w:val="both"/>
        <w:rPr>
          <w:rFonts w:ascii="Arial" w:hAnsi="Arial"/>
          <w:color w:val="000000"/>
        </w:rPr>
      </w:pPr>
      <w:r>
        <w:rPr>
          <w:rFonts w:ascii="Arial" w:hAnsi="Arial"/>
          <w:color w:val="000000"/>
          <w:lang w:val="mn-Cyrl-MN"/>
        </w:rPr>
        <w:tab/>
        <w:t xml:space="preserve">Ж.Эрдэнэбат сайд, Ж.Эрдэнэбат гишүүний микрофоныг. </w:t>
      </w:r>
    </w:p>
    <w:p>
      <w:pPr>
        <w:pStyle w:val="Normal"/>
        <w:ind w:hanging="0"/>
        <w:jc w:val="both"/>
        <w:rPr>
          <w:rFonts w:ascii="Arial" w:hAnsi="Arial"/>
          <w:color w:val="000000"/>
          <w:lang w:val="mn-Cyrl-MN"/>
        </w:rPr>
      </w:pPr>
      <w:r>
        <w:rPr>
          <w:rFonts w:ascii="Arial" w:hAnsi="Arial"/>
          <w:color w:val="000000"/>
          <w:lang w:val="mn-Cyrl-MN"/>
        </w:rPr>
      </w:r>
    </w:p>
    <w:p>
      <w:pPr>
        <w:pStyle w:val="Normal"/>
        <w:ind w:hanging="0"/>
        <w:jc w:val="both"/>
        <w:rPr>
          <w:rFonts w:ascii="Arial" w:hAnsi="Arial"/>
          <w:color w:val="000000"/>
        </w:rPr>
      </w:pPr>
      <w:r>
        <w:rPr>
          <w:rFonts w:ascii="Arial" w:hAnsi="Arial"/>
          <w:color w:val="000000"/>
          <w:lang w:val="mn-Cyrl-MN"/>
        </w:rPr>
        <w:tab/>
      </w:r>
      <w:r>
        <w:rPr>
          <w:rFonts w:ascii="Arial" w:hAnsi="Arial"/>
          <w:b/>
          <w:bCs/>
          <w:color w:val="000000"/>
          <w:lang w:val="mn-Cyrl-MN"/>
        </w:rPr>
        <w:t xml:space="preserve">Ж.Эрдэнэбат: - </w:t>
      </w:r>
      <w:r>
        <w:rPr>
          <w:rFonts w:ascii="Arial" w:hAnsi="Arial"/>
          <w:b w:val="false"/>
          <w:bCs w:val="false"/>
          <w:color w:val="000000"/>
          <w:lang w:val="mn-Cyrl-MN"/>
        </w:rPr>
        <w:t xml:space="preserve">Энэ 2016 оны 01 сарын 01-н гээд ингээд хууль явчихна шүү дээ. Тэгэхээр чинь одоо нөгөө Хүний хөгжил сангаас хүүхдийн мөнгө олгож байгаа шүү дээ. Тэрийг чинь одоогийнхоо төсвийн хүрээний мэдэгдлээрээ бол төсөв рүүгээ аваагүй байгаа шүү дээ. Тийм. Мэдэгдлээ баталсан байж байгаа. Тэгэхээр энэ тохиолдолд энэ чинь яах юм? Энэ дээрээ тооцооллыг нь хийсэн юм уу?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Б.Болор: - </w:t>
      </w:r>
      <w:r>
        <w:rPr>
          <w:rFonts w:ascii="Arial" w:hAnsi="Arial"/>
          <w:b w:val="false"/>
          <w:bCs w:val="false"/>
          <w:color w:val="000000"/>
          <w:lang w:val="mn-Cyrl-MN"/>
        </w:rPr>
        <w:t xml:space="preserve">Ажлын хэсэг хариулах уу? 1 номерын микрофон. За 2 номерын микрофоныг нээчих.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Л.Дашдорж: - </w:t>
      </w:r>
      <w:r>
        <w:rPr>
          <w:rFonts w:ascii="Arial" w:hAnsi="Arial"/>
          <w:b w:val="false"/>
          <w:bCs w:val="false"/>
          <w:color w:val="000000"/>
          <w:lang w:val="mn-Cyrl-MN"/>
        </w:rPr>
        <w:t xml:space="preserve">Ер нь бид бас Сангийн яамныхантай нэлээн сайн сууж ярилцсан л даа. Тэгэхээр хүүхдийн мөнгөний асуудлыг бол бид ингээд нөгөө жил болгон шаардагдах хөрөнгийг нь Ирээдүйн өв сангийн орж ирж байгаа эх үүсвэрүүдээс ингээд төсөвт шилжүүлээд ингээд явахаар ингэж тооцсон байгаа. 2016 оны 1 сарын 1-н гэж.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Тэгэхээр яах вэ зүгээр, Ж.Эрдэнэбат сайдын хэлээд байгаа бас нэг талаасаа зөв л дөө. Тэгэхээр яах вэ зүгээр яг хэрэгжиж эхлэх хугацааг нь бид нар 2017 оны 01 сарын 01-н ч юм уу. Тийм ээ. Тийм байдлаар хойшлуулчихаж болж байгаа юм. Энэ дээр Ж.Эрдэнэбат сайд илүүтэй өөрийнхөө байр суурийг илэрхийлээд. Бид таны юугаар явчихаж болно.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Б.Болор: - </w:t>
      </w:r>
      <w:r>
        <w:rPr>
          <w:rFonts w:ascii="Arial" w:hAnsi="Arial"/>
          <w:b w:val="false"/>
          <w:bCs w:val="false"/>
          <w:color w:val="000000"/>
          <w:lang w:val="mn-Cyrl-MN"/>
        </w:rPr>
        <w:t xml:space="preserve">Р.Амаржаргал гишүүн ажлын хэсгийн ахлагч энэ ажлын хэсгээс гаргасан саналыг 2016 биш, 2017 оны. Р.Амаржаргал гишүүнд микрофон өг дөө.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Р.Амаржаргал: - </w:t>
      </w:r>
      <w:r>
        <w:rPr>
          <w:rFonts w:ascii="Arial" w:hAnsi="Arial"/>
          <w:b w:val="false"/>
          <w:bCs w:val="false"/>
          <w:color w:val="000000"/>
          <w:lang w:val="mn-Cyrl-MN"/>
        </w:rPr>
        <w:t xml:space="preserve">Тийм. Саяны эрхэм гишүүдийн ярьсан санаа бол зөв л дөө. Зүгээр бид нар дотроо юу гэж тооцож байсан бэ гэхээр энэ хууль маань нөгөө нэг хэрэгжих үе шат маань үндсэндээ 2 жил, 3 жил болчихоод байгаа юм. Тэр хооронд нэг бэлтгэл ажлууд нь хийгдэх учиртай байхгүй юу. Тэгэхээр хуулиа бол де юре, одоо албажуулж ингэж баталчихаад. Тэр хооронд нь бэлтгэл ажил нь хийгдээд тэгээд бүрэн хэмжээгээр ажиллах маань 2018 он гэж бид нар тооцоод байгаа шүү дээ. Тэр хооронд техникийн чанартай маш их ажил хийгдэх ёстой болж байгаа байхгүй юу.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Тэгэхээр хуулиа бол албан ёсоор ингээд албажуулах нь 2016 оноосоо болж болох юм. Зүгээр саяны яг тэр хүүхдийн мөнгөтэй холбоотой заалтыг нь бол хууль дээрээ бид нар 2018 оноос ч гэдэг юм уу хойшлуулаад өгчихөж болно. 2017 он ч гэдэг юм уу. Яг тэр нөгөө нэг мөнгө зарцуулалттай холбоотой.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Бусад техникийн чанартай ажлууд нь бол эхлээд явж байх нь зөв байх гэж бодоод байгаа юм. Яагаад гэвэл энэ чинь өөрөө асар их ажил хийгдэнэ. Асар их ажил хийгдэнэ. Тэр ажил нь явж л байх ёстой байхгүй юу. Тэр заалтууд. Үгүй яах вэ саяны тэр мөнгө гаргалт. Тэр нөгөө нэг 210 төгрөг өгнө гэсэн заалт байгаа шүү дээ. 110 төгрөг гэсэн. 160, 100 тэрбум гэсэн. Тэр мөнгөнүүдийнхээ энэ юмнуудаа хугацааг нь өөрчлөөд явчихаж болж байна.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Ж.Эрдэнэбат: - </w:t>
      </w:r>
      <w:r>
        <w:rPr>
          <w:rFonts w:ascii="Arial" w:hAnsi="Arial"/>
          <w:b w:val="false"/>
          <w:bCs w:val="false"/>
          <w:color w:val="000000"/>
          <w:lang w:val="mn-Cyrl-MN"/>
        </w:rPr>
        <w:t xml:space="preserve">Энэ нөгөө сангийн эх үүсвэрээ бүрдүүлэхдээ нөгөө нөөцийн төлбөрийн тодорхой хувийг нь авчихаж байгаа шүү дээ. Роялтигийн. Тэгэхээр чинь Хүний хөгжил сан чинь өөрөө роялтигаар явдаг сан байхгүй юу. Тэр дээрээ наадах чинь.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Д.Дэмбэрэл: - </w:t>
      </w:r>
      <w:r>
        <w:rPr>
          <w:rFonts w:ascii="Arial" w:hAnsi="Arial"/>
          <w:b w:val="false"/>
          <w:bCs w:val="false"/>
          <w:color w:val="000000"/>
          <w:lang w:val="mn-Cyrl-MN"/>
        </w:rPr>
        <w:t xml:space="preserve">Орон нутагт роялти хагасыг нь өгчихсөн бас.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Р.Амаржаргал: - </w:t>
      </w:r>
      <w:r>
        <w:rPr>
          <w:rFonts w:ascii="Arial" w:hAnsi="Arial"/>
          <w:b w:val="false"/>
          <w:bCs w:val="false"/>
          <w:color w:val="000000"/>
          <w:lang w:val="mn-Cyrl-MN"/>
        </w:rPr>
        <w:t xml:space="preserve">Тийм.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Ж.Эрдэнэбат: - </w:t>
      </w:r>
      <w:r>
        <w:rPr>
          <w:rFonts w:ascii="Arial" w:hAnsi="Arial"/>
          <w:b w:val="false"/>
          <w:bCs w:val="false"/>
          <w:color w:val="000000"/>
          <w:lang w:val="mn-Cyrl-MN"/>
        </w:rPr>
        <w:t xml:space="preserve">Үгүй үгүй. Тэр хамаа байхгүй. Орон нутаг хамаагүй.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Р.Амаржаргал : - </w:t>
      </w:r>
      <w:r>
        <w:rPr>
          <w:rFonts w:ascii="Arial" w:hAnsi="Arial"/>
          <w:b w:val="false"/>
          <w:bCs w:val="false"/>
          <w:color w:val="000000"/>
          <w:lang w:val="mn-Cyrl-MN"/>
        </w:rPr>
        <w:t xml:space="preserve">Яах вэ үүнийг юу яая. Үүнийг ерөнхийдөө сайдын хэлсэн саналыг ойлголоо. Дахиад нэг ажлын хэсэг дээр үзээд орхъё. Хоёрдугаар хэлэлцүүлгийн явцад. Яаж хийж болох нь вэ, тэгээд. Хэрвээ болохгүй бол шууд 2017 оноос хэрэгжүүлэхээр. Одоо бол яах вэ үүнийгээ саналаа хурааж л орхъё л доо. Яадаг юм. Эсвэл орхих юм уу энэ заалтаа.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Ж.Эрдэнэбат: - </w:t>
      </w:r>
      <w:r>
        <w:rPr>
          <w:rFonts w:ascii="Arial" w:hAnsi="Arial"/>
          <w:b w:val="false"/>
          <w:bCs w:val="false"/>
          <w:color w:val="000000"/>
          <w:lang w:val="mn-Cyrl-MN"/>
        </w:rPr>
        <w:t>Ажлын хэсэг түр саналаа татаж, энэ саналаа татаж аваад…</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Р.Амаржаргал: - </w:t>
      </w:r>
      <w:r>
        <w:rPr>
          <w:rFonts w:ascii="Arial" w:hAnsi="Arial"/>
          <w:b w:val="false"/>
          <w:bCs w:val="false"/>
          <w:color w:val="000000"/>
          <w:lang w:val="mn-Cyrl-MN"/>
        </w:rPr>
        <w:t xml:space="preserve">Тэгэхээр хоёрдугаар хэлэлцүүлэг дээр үүнийг оруулж болох уу? Болох уу. Тэгвэл энэ саналаа татаад авчих.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Тэгэхдээ энэ ард талын нөгөө нэг бүх юм чинь ингээд дандаа юугаар явчихсан байгаа. Нөгөө нэмэлт өөрчлөлтүүд бол бүгд нэгээр явчихсан байгаа.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Б.Болор: - </w:t>
      </w:r>
      <w:r>
        <w:rPr>
          <w:rFonts w:ascii="Arial" w:hAnsi="Arial"/>
          <w:b w:val="false"/>
          <w:bCs w:val="false"/>
          <w:color w:val="000000"/>
          <w:lang w:val="mn-Cyrl-MN"/>
        </w:rPr>
        <w:t xml:space="preserve">Д.Дэмбэрэл гишүүнд микрофон өг дөө. Ярилцъя.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Д.Дэмбэрэл: - </w:t>
      </w:r>
      <w:r>
        <w:rPr>
          <w:rFonts w:ascii="Arial" w:hAnsi="Arial"/>
          <w:b w:val="false"/>
          <w:bCs w:val="false"/>
          <w:color w:val="000000"/>
          <w:lang w:val="mn-Cyrl-MN"/>
        </w:rPr>
        <w:t xml:space="preserve">Уг нь бол энэ хууль бол шилжилт шаардаад байх шиг байгаа юм л даа. Яагаад гэвэл Хүний хөгжил санг бүхэлд нь болиод ингээд ирэхээр Хүний хөгжил сан чинь өөрөө маш их олон бүрдлүүдтэй. Тэгэхээр тэр нөгөө талаар бол нэг явж байгаа зүйл нь бол нөгөө хүүхдийн мөнгөө тэндээс олгох нь бол хэвээрээ явж байгаа.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Тэгэхээр энэ тохиолдолд бол сая Р.Амаржаргал гишүүний хэлдгээр бараг 2018 оны 01 сарын 01-н хүрч байж юм уу, 2017 оны 6 сараас хойш хэрэгжихээр хуулийн хугацааг нэг зааж болно. Бэлтгэл ажил хангагдсан тогтоол гаргаад. Үгүй бол шилжилтийн хууль гэсэн нэг хоёр заалт. Нөгөө хуульдаа заачихаад хаячихаж болохгүй шүү дээ. Үгүй бол нэг хоёр заалтаа шилжилтийн хууль гэсэнд агуулах замаар гарч болно.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Тэгэхээр энэ гарцын аль нь байх вэ гэдгийг ажлын хэсэг дотооддоо тэр цаад Хүний хөгжил сан болон одоогийн сангийн асуудлаа хооронд нь харьцуулж үзэж байж, ажлын цар хүрээгээ харж байж тэгээд сүүлд нь оруулбал яасан юм бэ. Тийм болж байна. Тэр ойлгомжтой болж байна.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Б.Болор: - </w:t>
      </w:r>
      <w:r>
        <w:rPr>
          <w:rFonts w:ascii="Arial" w:hAnsi="Arial"/>
          <w:b w:val="false"/>
          <w:bCs w:val="false"/>
          <w:color w:val="000000"/>
          <w:lang w:val="mn-Cyrl-MN"/>
        </w:rPr>
        <w:t xml:space="preserve">Ямар ч байсан үүнийг тэгвэл эхлээд хураачихъя. Сая юуг нь уншсан учраас. Хуулийг. Ажлын хэсгийн санал.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Хуулийг 2017 оны 01 дүгээр сарын 01-ний өдрөөс эхлэн дагаж мөрдөх.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Р.Амаржаргал: - </w:t>
      </w:r>
      <w:r>
        <w:rPr>
          <w:rFonts w:ascii="Arial" w:hAnsi="Arial"/>
          <w:b w:val="false"/>
          <w:bCs w:val="false"/>
          <w:color w:val="000000"/>
          <w:lang w:val="mn-Cyrl-MN"/>
        </w:rPr>
        <w:t xml:space="preserve">Тэгэхээр ажлын хэсэг бол энэ дээр 2017 оны 01 гэж санал болгож байна уу?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Б.Болор: - </w:t>
      </w:r>
      <w:r>
        <w:rPr>
          <w:rFonts w:ascii="Arial" w:hAnsi="Arial"/>
          <w:b w:val="false"/>
          <w:bCs w:val="false"/>
          <w:color w:val="000000"/>
          <w:lang w:val="mn-Cyrl-MN"/>
        </w:rPr>
        <w:t xml:space="preserve">Тийм. 2017.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Р.Амаржаргал: - </w:t>
      </w:r>
      <w:r>
        <w:rPr>
          <w:rFonts w:ascii="Arial" w:hAnsi="Arial"/>
          <w:b w:val="false"/>
          <w:bCs w:val="false"/>
          <w:color w:val="000000"/>
          <w:lang w:val="mn-Cyrl-MN"/>
        </w:rPr>
        <w:t xml:space="preserve">Тэгэхээр одоо саналаа томьёолоод.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Д.Батцогт: - </w:t>
      </w:r>
      <w:r>
        <w:rPr>
          <w:rFonts w:ascii="Arial" w:hAnsi="Arial"/>
          <w:b w:val="false"/>
          <w:bCs w:val="false"/>
          <w:color w:val="000000"/>
          <w:lang w:val="mn-Cyrl-MN"/>
        </w:rPr>
        <w:t xml:space="preserve">Ажлын хэсгийн ахлагчийн үгийг сонсчихъё.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Б.Болор: - </w:t>
      </w:r>
      <w:r>
        <w:rPr>
          <w:rFonts w:ascii="Arial" w:hAnsi="Arial"/>
          <w:b w:val="false"/>
          <w:bCs w:val="false"/>
          <w:color w:val="000000"/>
          <w:lang w:val="mn-Cyrl-MN"/>
        </w:rPr>
        <w:t xml:space="preserve">Та микрофонд хэлэх үү. За Р.Амаржаргал гишүүн.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Р.Амаржаргал: - </w:t>
      </w:r>
      <w:r>
        <w:rPr>
          <w:rFonts w:ascii="Arial" w:hAnsi="Arial"/>
          <w:b w:val="false"/>
          <w:bCs w:val="false"/>
          <w:color w:val="000000"/>
          <w:lang w:val="mn-Cyrl-MN"/>
        </w:rPr>
        <w:t xml:space="preserve">Ажлын хэсгээс тэгвэл энэ заалтыг 2017 оны 01 сарын 01-нээс мөрдөхөөр томьёолж оруулж байна. Тэгээд үүнтэй уялдаа холбоотойгоор 53 дугаар заалт дээр байгаа бас 2016 он гэснийг нь 2017 он болгож өөрчилье. Давхар санал хураагаад явж байгаа юм.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r>
      <w:r>
        <w:rPr>
          <w:rFonts w:ascii="Arial" w:hAnsi="Arial"/>
          <w:b/>
          <w:bCs/>
          <w:color w:val="000000"/>
          <w:lang w:val="mn-Cyrl-MN"/>
        </w:rPr>
        <w:t xml:space="preserve">Б.Болор: - </w:t>
      </w:r>
      <w:r>
        <w:rPr>
          <w:rFonts w:ascii="Arial" w:hAnsi="Arial"/>
          <w:b w:val="false"/>
          <w:bCs w:val="false"/>
          <w:color w:val="000000"/>
          <w:lang w:val="mn-Cyrl-MN"/>
        </w:rPr>
        <w:t xml:space="preserve">Тэгж болох юм уу? За яах вэ юугаар нь явчихъя даа, Д.Ганхуяг гишүүн ээ. Одоо дууслаа шүү дээ угаасаа. Тийм.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56 дугаар саналаа эхлээд хураачихъя. Ажлын хэсгийн саналаар хуулийг 2017 оны 01 дүгээр сарын 01-ний өдрөөс эхлэн дагаж мөрдөх. Санал гаргасан ажлын хэсэг. Санал хураалт.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56 дахь санал дэмжигдлээ.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Энэ санал дэмжигдсэнтэй холбогдуулан 53 дахь саналд өөрчлөлт орох нь байна. Тэгэхээр 53 дахь саналд өөрчлөлт оруулах. 2016 оны 01 дүгээр сарын 01-ний өдрөөр гэснийг 2017 оны 01 дүгээр сарын 01-ний өдрөөр гэж, 37.2-ын 2016 он гэсэн нь 2017 он болох юм байна. 2017 он нь 2018 болоод, 2018 нь 2019 он болж өөрчлөгдөх юм байна. Бусад нь бол адилхан юм байна. Тийм ээ.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За ийм өөрчлөлт орууллаа. 53 дугаар санал дээр санал хураалт. Дэмжье.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11 гишүүн оролцож, 11 гишүүн дэмжлээ. Санал дэмжигдлээ. </w:t>
      </w:r>
    </w:p>
    <w:p>
      <w:pPr>
        <w:pStyle w:val="Normal"/>
        <w:ind w:hanging="0"/>
        <w:jc w:val="both"/>
        <w:rPr>
          <w:rFonts w:ascii="Arial" w:hAnsi="Arial"/>
          <w:b w:val="false"/>
          <w:b w:val="false"/>
          <w:bCs w:val="false"/>
          <w:color w:val="000000"/>
          <w:lang w:val="mn-Cyrl-MN"/>
        </w:rPr>
      </w:pPr>
      <w:r>
        <w:rPr>
          <w:rFonts w:ascii="Arial" w:hAnsi="Arial"/>
          <w:b w:val="false"/>
          <w:bCs w:val="false"/>
          <w:color w:val="000000"/>
          <w:lang w:val="mn-Cyrl-MN"/>
        </w:rPr>
      </w:r>
    </w:p>
    <w:p>
      <w:pPr>
        <w:pStyle w:val="Normal"/>
        <w:ind w:hanging="0"/>
        <w:jc w:val="both"/>
        <w:rPr>
          <w:rFonts w:ascii="Arial" w:hAnsi="Arial"/>
          <w:color w:val="000000"/>
        </w:rPr>
      </w:pPr>
      <w:r>
        <w:rPr>
          <w:rFonts w:ascii="Arial" w:hAnsi="Arial"/>
          <w:b w:val="false"/>
          <w:bCs w:val="false"/>
          <w:color w:val="000000"/>
          <w:lang w:val="mn-Cyrl-MN"/>
        </w:rPr>
        <w:tab/>
        <w:t xml:space="preserve">57 дугаар санал. </w:t>
      </w:r>
      <w:r>
        <w:rPr>
          <w:rFonts w:eastAsia="Arial" w:ascii="Arial" w:hAnsi="Arial"/>
          <w:color w:val="000000"/>
          <w:lang w:val="mn-Cyrl-MN"/>
        </w:rPr>
        <w:t xml:space="preserve">Төсөлд шинээр зүйл, хэсэг, заалт нэмэгдсэн, хасагдсантай холбогдуулан төслийн зүйл, хэсэг, заалт, ишлэлийн дугаарыг өөрчлөх. Санал гаргасан ажлын хэсэг. Санал хураалт. </w:t>
      </w:r>
    </w:p>
    <w:p>
      <w:pPr>
        <w:pStyle w:val="Normal"/>
        <w:ind w:hanging="0"/>
        <w:jc w:val="both"/>
        <w:rPr>
          <w:rFonts w:ascii="Arial" w:hAnsi="Arial" w:eastAsia="Arial"/>
          <w:b/>
          <w:b/>
          <w:color w:val="000000"/>
          <w:lang w:val="mn-Cyrl-MN"/>
        </w:rPr>
      </w:pPr>
      <w:r>
        <w:rPr>
          <w:rFonts w:eastAsia="Arial" w:ascii="Arial" w:hAnsi="Arial"/>
          <w:b/>
          <w:color w:val="000000"/>
          <w:lang w:val="mn-Cyrl-MN"/>
        </w:rPr>
      </w:r>
    </w:p>
    <w:p>
      <w:pPr>
        <w:pStyle w:val="Normal"/>
        <w:ind w:hanging="0"/>
        <w:jc w:val="both"/>
        <w:rPr>
          <w:rFonts w:ascii="Arial" w:hAnsi="Arial"/>
          <w:color w:val="000000"/>
        </w:rPr>
      </w:pPr>
      <w:r>
        <w:rPr>
          <w:rFonts w:eastAsia="Arial" w:ascii="Arial" w:hAnsi="Arial"/>
          <w:b/>
          <w:color w:val="000000"/>
          <w:lang w:val="mn-Cyrl-MN"/>
        </w:rPr>
        <w:tab/>
      </w:r>
      <w:r>
        <w:rPr>
          <w:rFonts w:eastAsia="Arial" w:ascii="Arial" w:hAnsi="Arial"/>
          <w:b w:val="false"/>
          <w:bCs w:val="false"/>
          <w:color w:val="000000"/>
          <w:lang w:val="mn-Cyrl-MN"/>
        </w:rPr>
        <w:t xml:space="preserve">Санал хураалтад 11 гишүүн оролцож, 10 гишүүн дэмжиж, санал дэмжигдлээ. </w:t>
      </w:r>
    </w:p>
    <w:p>
      <w:pPr>
        <w:pStyle w:val="Normal"/>
        <w:ind w:hanging="0"/>
        <w:jc w:val="both"/>
        <w:rPr>
          <w:rFonts w:ascii="Arial" w:hAnsi="Arial" w:eastAsia="Arial"/>
          <w:b w:val="false"/>
          <w:b w:val="false"/>
          <w:bCs w:val="false"/>
          <w:color w:val="000000"/>
          <w:lang w:val="mn-Cyrl-MN"/>
        </w:rPr>
      </w:pPr>
      <w:r>
        <w:rPr>
          <w:rFonts w:eastAsia="Arial" w:ascii="Arial" w:hAnsi="Arial"/>
          <w:b w:val="false"/>
          <w:bCs w:val="false"/>
          <w:color w:val="000000"/>
          <w:lang w:val="mn-Cyrl-MN"/>
        </w:rPr>
      </w:r>
    </w:p>
    <w:p>
      <w:pPr>
        <w:pStyle w:val="Normal"/>
        <w:ind w:hanging="0"/>
        <w:jc w:val="both"/>
        <w:rPr>
          <w:rFonts w:ascii="Arial" w:hAnsi="Arial"/>
          <w:color w:val="000000"/>
        </w:rPr>
      </w:pPr>
      <w:r>
        <w:rPr>
          <w:rFonts w:eastAsia="Arial" w:ascii="Arial" w:hAnsi="Arial"/>
          <w:b w:val="false"/>
          <w:bCs w:val="false"/>
          <w:color w:val="000000"/>
          <w:lang w:val="mn-Cyrl-MN"/>
        </w:rPr>
        <w:tab/>
        <w:t xml:space="preserve">Үүгээр зарчмын зөрүүтэй саналууд эхний хэсэг нь дуусч байна. Энэ найруулгын юуг хамт уншдаг биз дээ. За за тусад нь хураачихъя. Түрүүнээс хойш хураачихсан юм чинь. </w:t>
      </w:r>
    </w:p>
    <w:p>
      <w:pPr>
        <w:pStyle w:val="Normal"/>
        <w:ind w:hanging="0"/>
        <w:jc w:val="both"/>
        <w:rPr>
          <w:rFonts w:ascii="Arial" w:hAnsi="Arial" w:eastAsia="Arial"/>
          <w:b w:val="false"/>
          <w:b w:val="false"/>
          <w:bCs w:val="false"/>
          <w:color w:val="000000"/>
          <w:lang w:val="mn-Cyrl-MN"/>
        </w:rPr>
      </w:pPr>
      <w:r>
        <w:rPr>
          <w:rFonts w:eastAsia="Arial" w:ascii="Arial" w:hAnsi="Arial"/>
          <w:b w:val="false"/>
          <w:bCs w:val="false"/>
          <w:color w:val="000000"/>
          <w:lang w:val="mn-Cyrl-MN"/>
        </w:rPr>
      </w:r>
    </w:p>
    <w:p>
      <w:pPr>
        <w:pStyle w:val="Normal"/>
        <w:ind w:hanging="0"/>
        <w:jc w:val="both"/>
        <w:rPr>
          <w:rFonts w:ascii="Arial" w:hAnsi="Arial"/>
          <w:color w:val="000000"/>
        </w:rPr>
      </w:pPr>
      <w:r>
        <w:rPr>
          <w:rFonts w:eastAsia="Arial" w:ascii="Arial" w:hAnsi="Arial"/>
          <w:b w:val="false"/>
          <w:bCs w:val="false"/>
          <w:color w:val="000000"/>
          <w:lang w:val="mn-Cyrl-MN"/>
        </w:rPr>
        <w:tab/>
        <w:t xml:space="preserve">За найруулгын шинжтэй 2 санал байна. </w:t>
      </w:r>
    </w:p>
    <w:p>
      <w:pPr>
        <w:pStyle w:val="Normal"/>
        <w:ind w:hanging="0"/>
        <w:jc w:val="both"/>
        <w:rPr>
          <w:rFonts w:ascii="Arial" w:hAnsi="Arial" w:eastAsia="Arial"/>
          <w:b w:val="false"/>
          <w:b w:val="false"/>
          <w:bCs w:val="false"/>
          <w:color w:val="000000"/>
          <w:lang w:val="mn-Cyrl-MN"/>
        </w:rPr>
      </w:pPr>
      <w:r>
        <w:rPr>
          <w:rFonts w:eastAsia="Arial" w:ascii="Arial" w:hAnsi="Arial"/>
          <w:b w:val="false"/>
          <w:bCs w:val="false"/>
          <w:color w:val="000000"/>
          <w:lang w:val="mn-Cyrl-MN"/>
        </w:rPr>
      </w:r>
    </w:p>
    <w:p>
      <w:pPr>
        <w:pStyle w:val="Normal"/>
        <w:ind w:hanging="0"/>
        <w:jc w:val="both"/>
        <w:rPr>
          <w:rFonts w:ascii="Arial" w:hAnsi="Arial"/>
          <w:color w:val="000000"/>
        </w:rPr>
      </w:pPr>
      <w:r>
        <w:rPr>
          <w:rFonts w:eastAsia="Arial" w:ascii="Arial" w:hAnsi="Arial"/>
          <w:b w:val="false"/>
          <w:bCs w:val="false"/>
          <w:color w:val="000000"/>
          <w:lang w:val="mn-Cyrl-MN"/>
        </w:rPr>
        <w:tab/>
        <w:t xml:space="preserve">Нэгдүгээр санал. </w:t>
      </w:r>
      <w:r>
        <w:rPr>
          <w:rFonts w:ascii="Arial" w:hAnsi="Arial"/>
          <w:b w:val="false"/>
          <w:color w:val="000000"/>
          <w:szCs w:val="24"/>
          <w:lang w:eastAsia="en-US"/>
        </w:rPr>
        <w:t xml:space="preserve">Төслийн </w:t>
      </w:r>
      <w:r>
        <w:rPr>
          <w:rFonts w:ascii="Arial" w:hAnsi="Arial"/>
          <w:b w:val="false"/>
          <w:color w:val="000000"/>
          <w:szCs w:val="24"/>
        </w:rPr>
        <w:t>4 дүгээр зүйлийн 4.1.3, 4.1.5, 4.1.10 дахь заалт, 6 дугаар зүйлийн гарчиг, мөн зүйлийн 6.1.1, 6.1.3, 6.3.3 дахь заалт, 10 дугаар зүйлийн 10.2.6 дахь заалт, 31 дүгээр зүйлийн 31.2.4, 31.2.5 дахь заалтын "</w:t>
      </w:r>
      <w:r>
        <w:rPr>
          <w:rFonts w:ascii="Arial" w:hAnsi="Arial"/>
          <w:b w:val="false"/>
          <w:color w:val="000000"/>
          <w:szCs w:val="24"/>
          <w:lang w:eastAsia="en-US"/>
        </w:rPr>
        <w:t>хөрөнгийн"</w:t>
      </w:r>
      <w:r>
        <w:rPr>
          <w:rFonts w:ascii="Arial" w:hAnsi="Arial"/>
          <w:b w:val="false"/>
          <w:color w:val="000000"/>
          <w:szCs w:val="24"/>
        </w:rPr>
        <w:t xml:space="preserve"> гэсний өмнө "Сангийн" гэж, </w:t>
      </w:r>
      <w:r>
        <w:rPr>
          <w:rFonts w:ascii="Arial" w:hAnsi="Arial"/>
          <w:b w:val="false"/>
          <w:color w:val="000000"/>
          <w:szCs w:val="24"/>
          <w:lang w:eastAsia="en-US"/>
        </w:rPr>
        <w:t xml:space="preserve">8 дугаар зүйлийн 8.3 дахь хэсгийн "хөрөнгө" гэсний өмнө "Сангийн" гэж, 12 дугаар зүйлийн 12.4 дэх хэсгийн "зэрэг" гэсний өмнө "нэгэн" гэж, 15 дугаар зүйлийн 15.7.1 дэх заалтын "15.4-т заасан" гэсний өмнө "энэ хуулийн" гэж, мөн зүйлийн 15.8.3 дахь заалтын "12 дугаар" гэсний өмнө "энэ хуулийн" гэж тус тус нэмэх. </w:t>
      </w:r>
      <w:r>
        <w:rPr>
          <w:rFonts w:ascii="Arial" w:hAnsi="Arial"/>
          <w:b w:val="false"/>
          <w:color w:val="000000"/>
          <w:szCs w:val="24"/>
          <w:lang w:val="mn-Cyrl-MN" w:eastAsia="en-US"/>
        </w:rPr>
        <w:t xml:space="preserve">Санал гаргасан ажлын хэсэг. Санал хураалт. </w:t>
      </w:r>
    </w:p>
    <w:p>
      <w:pPr>
        <w:pStyle w:val="Normal"/>
        <w:ind w:hanging="0"/>
        <w:jc w:val="both"/>
        <w:rPr>
          <w:rFonts w:ascii="Arial" w:hAnsi="Arial"/>
          <w:b w:val="false"/>
          <w:b w:val="false"/>
          <w:color w:val="000000"/>
          <w:szCs w:val="24"/>
          <w:lang w:val="mn-Cyrl-MN" w:eastAsia="en-US"/>
        </w:rPr>
      </w:pPr>
      <w:r>
        <w:rPr>
          <w:rFonts w:ascii="Arial" w:hAnsi="Arial"/>
          <w:b w:val="false"/>
          <w:color w:val="000000"/>
          <w:szCs w:val="24"/>
          <w:lang w:val="mn-Cyrl-MN" w:eastAsia="en-US"/>
        </w:rPr>
      </w:r>
    </w:p>
    <w:p>
      <w:pPr>
        <w:pStyle w:val="Normal"/>
        <w:ind w:hanging="0"/>
        <w:jc w:val="both"/>
        <w:rPr>
          <w:rFonts w:ascii="Arial" w:hAnsi="Arial"/>
          <w:color w:val="000000"/>
        </w:rPr>
      </w:pPr>
      <w:r>
        <w:rPr>
          <w:rFonts w:ascii="Arial" w:hAnsi="Arial"/>
          <w:b w:val="false"/>
          <w:color w:val="000000"/>
          <w:szCs w:val="24"/>
          <w:lang w:val="mn-Cyrl-MN" w:eastAsia="en-US"/>
        </w:rPr>
        <w:tab/>
        <w:t xml:space="preserve">11 гишүүн оролцож, 10 гишүүн дэмжлээ. </w:t>
      </w:r>
    </w:p>
    <w:p>
      <w:pPr>
        <w:pStyle w:val="Normal"/>
        <w:ind w:hanging="0"/>
        <w:jc w:val="both"/>
        <w:rPr>
          <w:rFonts w:ascii="Arial" w:hAnsi="Arial"/>
          <w:b w:val="false"/>
          <w:b w:val="false"/>
          <w:color w:val="000000"/>
          <w:szCs w:val="24"/>
          <w:lang w:val="mn-Cyrl-MN" w:eastAsia="en-US"/>
        </w:rPr>
      </w:pPr>
      <w:r>
        <w:rPr>
          <w:rFonts w:ascii="Arial" w:hAnsi="Arial"/>
          <w:b w:val="false"/>
          <w:color w:val="000000"/>
          <w:szCs w:val="24"/>
          <w:lang w:val="mn-Cyrl-MN" w:eastAsia="en-US"/>
        </w:rPr>
      </w:r>
    </w:p>
    <w:p>
      <w:pPr>
        <w:pStyle w:val="Normal"/>
        <w:ind w:hanging="0"/>
        <w:jc w:val="both"/>
        <w:rPr>
          <w:rFonts w:ascii="Arial" w:hAnsi="Arial"/>
          <w:color w:val="000000"/>
        </w:rPr>
      </w:pPr>
      <w:r>
        <w:rPr>
          <w:rFonts w:ascii="Arial" w:hAnsi="Arial"/>
          <w:b/>
          <w:color w:val="000000"/>
          <w:lang w:val="mn-Cyrl-MN"/>
        </w:rPr>
        <w:tab/>
      </w:r>
      <w:r>
        <w:rPr>
          <w:rFonts w:ascii="Arial" w:hAnsi="Arial"/>
          <w:b w:val="false"/>
          <w:bCs w:val="false"/>
          <w:color w:val="000000"/>
          <w:lang w:val="mn-Cyrl-MN"/>
        </w:rPr>
        <w:t xml:space="preserve">Хоёр дахь найруулгын шинжтэй санал. </w:t>
      </w:r>
      <w:r>
        <w:rPr>
          <w:rFonts w:ascii="Arial" w:hAnsi="Arial"/>
          <w:color w:val="000000"/>
          <w:lang w:val="mn-Cyrl-MN" w:eastAsia="en-US"/>
        </w:rPr>
        <w:t xml:space="preserve">Төслийн 6 дугаар зүйлийн 6.3 дахь хэсгийг "6.5" гэж, мөн зүйлийн 6.4 дэх хэсгийг "6.3" гэж, 6.5 дахь хэсгийг "6.4" гэж тус тус өөрчлөх. Санал гаргасан ажлын хэсэг. Санал хураалт. </w:t>
      </w:r>
    </w:p>
    <w:p>
      <w:pPr>
        <w:pStyle w:val="Normal"/>
        <w:ind w:hanging="0"/>
        <w:jc w:val="both"/>
        <w:rPr>
          <w:rFonts w:ascii="Arial" w:hAnsi="Arial"/>
          <w:color w:val="000000"/>
          <w:lang w:val="mn-Cyrl-MN" w:eastAsia="en-US"/>
        </w:rPr>
      </w:pPr>
      <w:r>
        <w:rPr>
          <w:rFonts w:ascii="Arial" w:hAnsi="Arial"/>
          <w:color w:val="000000"/>
          <w:lang w:val="mn-Cyrl-MN" w:eastAsia="en-US"/>
        </w:rPr>
      </w:r>
    </w:p>
    <w:p>
      <w:pPr>
        <w:pStyle w:val="Normal"/>
        <w:ind w:hanging="0"/>
        <w:jc w:val="both"/>
        <w:rPr>
          <w:rFonts w:ascii="Arial" w:hAnsi="Arial"/>
          <w:color w:val="000000"/>
        </w:rPr>
      </w:pPr>
      <w:r>
        <w:rPr>
          <w:rFonts w:ascii="Arial" w:hAnsi="Arial"/>
          <w:color w:val="000000"/>
          <w:lang w:val="mn-Cyrl-MN" w:eastAsia="en-US"/>
        </w:rPr>
        <w:tab/>
        <w:t xml:space="preserve">Санал хураалтад. Унах гэж байна шүү. 11 гишүүн оролцож, 6 гишүүн дэмжиж, 54.5 хувийн саналаар санал дэмжигдлээ. </w:t>
      </w:r>
    </w:p>
    <w:p>
      <w:pPr>
        <w:pStyle w:val="Normal"/>
        <w:ind w:hanging="0"/>
        <w:jc w:val="both"/>
        <w:rPr>
          <w:rFonts w:ascii="Arial" w:hAnsi="Arial"/>
          <w:color w:val="000000"/>
          <w:lang w:val="mn-Cyrl-MN" w:eastAsia="en-US"/>
        </w:rPr>
      </w:pPr>
      <w:r>
        <w:rPr>
          <w:rFonts w:ascii="Arial" w:hAnsi="Arial"/>
          <w:color w:val="000000"/>
          <w:lang w:val="mn-Cyrl-MN" w:eastAsia="en-US"/>
        </w:rPr>
      </w:r>
    </w:p>
    <w:p>
      <w:pPr>
        <w:pStyle w:val="Normal"/>
        <w:ind w:hanging="0"/>
        <w:jc w:val="both"/>
        <w:rPr>
          <w:rFonts w:ascii="Arial" w:hAnsi="Arial"/>
          <w:color w:val="000000"/>
        </w:rPr>
      </w:pPr>
      <w:r>
        <w:rPr>
          <w:rFonts w:ascii="Arial" w:hAnsi="Arial"/>
          <w:color w:val="000000"/>
          <w:lang w:val="mn-Cyrl-MN" w:eastAsia="en-US"/>
        </w:rPr>
        <w:tab/>
        <w:t xml:space="preserve">Одоо бас дагаж хуулиудад зарчмын зөрүүтэй саналууд байгаа. </w:t>
      </w:r>
    </w:p>
    <w:p>
      <w:pPr>
        <w:pStyle w:val="Normal"/>
        <w:ind w:hanging="0"/>
        <w:jc w:val="both"/>
        <w:rPr>
          <w:rFonts w:ascii="Arial" w:hAnsi="Arial" w:cs="Arial"/>
          <w:color w:val="000000" w:themeColor="text1" w:themeTint="bf"/>
          <w:sz w:val="24"/>
          <w:szCs w:val="24"/>
          <w:lang w:val="mn-Cyrl-MN" w:eastAsia="en-US"/>
        </w:rPr>
      </w:pPr>
      <w:r>
        <w:rPr>
          <w:rFonts w:cs="Arial" w:ascii="Arial" w:hAnsi="Arial"/>
          <w:color w:val="000000" w:themeColor="text1" w:themeTint="bf"/>
          <w:sz w:val="24"/>
          <w:szCs w:val="24"/>
          <w:lang w:val="mn-Cyrl-MN" w:eastAsia="en-US"/>
        </w:rPr>
      </w:r>
    </w:p>
    <w:p>
      <w:pPr>
        <w:pStyle w:val="Normal"/>
        <w:ind w:hanging="0"/>
        <w:jc w:val="both"/>
        <w:rPr>
          <w:rFonts w:ascii="Arial" w:hAnsi="Arial"/>
          <w:color w:val="000000"/>
        </w:rPr>
      </w:pPr>
      <w:r>
        <w:rPr>
          <w:rFonts w:cs="Arial" w:ascii="Arial" w:hAnsi="Arial"/>
          <w:color w:val="000000" w:themeTint="bf"/>
          <w:sz w:val="24"/>
          <w:szCs w:val="24"/>
          <w:lang w:val="mn-Cyrl-MN" w:eastAsia="en-US"/>
        </w:rPr>
        <w:tab/>
        <w:t xml:space="preserve">Хууль хүчингүй болсонд тооцох тухай хуулийн төслийн талаарх зарчмын зөрүүтэй саналын томьёолол. </w:t>
      </w:r>
    </w:p>
    <w:p>
      <w:pPr>
        <w:pStyle w:val="Normal"/>
        <w:ind w:hanging="0"/>
        <w:jc w:val="both"/>
        <w:rPr>
          <w:rFonts w:ascii="Arial" w:hAnsi="Arial" w:cs="Arial"/>
          <w:color w:val="000000" w:themeColor="text1" w:themeTint="bf"/>
          <w:sz w:val="24"/>
          <w:szCs w:val="24"/>
          <w:lang w:val="mn-Cyrl-MN" w:eastAsia="en-US"/>
        </w:rPr>
      </w:pPr>
      <w:r>
        <w:rPr>
          <w:rFonts w:cs="Arial" w:ascii="Arial" w:hAnsi="Arial"/>
          <w:color w:val="000000" w:themeColor="text1" w:themeTint="bf"/>
          <w:sz w:val="24"/>
          <w:szCs w:val="24"/>
          <w:lang w:val="mn-Cyrl-MN" w:eastAsia="en-US"/>
        </w:rPr>
      </w:r>
    </w:p>
    <w:p>
      <w:pPr>
        <w:pStyle w:val="Normal"/>
        <w:ind w:hanging="0"/>
        <w:jc w:val="both"/>
        <w:rPr>
          <w:rFonts w:ascii="Arial" w:hAnsi="Arial"/>
          <w:color w:val="000000"/>
        </w:rPr>
      </w:pPr>
      <w:r>
        <w:rPr>
          <w:rFonts w:cs="Arial" w:ascii="Arial" w:hAnsi="Arial"/>
          <w:color w:val="000000" w:themeTint="bf"/>
          <w:sz w:val="24"/>
          <w:szCs w:val="24"/>
          <w:lang w:val="mn-Cyrl-MN" w:eastAsia="en-US"/>
        </w:rPr>
        <w:tab/>
        <w:t xml:space="preserve">Нэг. </w:t>
      </w:r>
      <w:r>
        <w:rPr>
          <w:rFonts w:cs="Arial" w:ascii="Arial" w:hAnsi="Arial"/>
          <w:color w:val="000000" w:themeTint="bf"/>
          <w:sz w:val="24"/>
          <w:szCs w:val="24"/>
          <w:lang w:val="mn-Cyrl-MN"/>
        </w:rPr>
        <w:t xml:space="preserve">Төслийн 1 дүгээр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1 дүгээр зүйл. </w:t>
      </w:r>
      <w:r>
        <w:rPr>
          <w:rFonts w:cs="Arial" w:ascii="Arial" w:hAnsi="Arial"/>
          <w:color w:val="000000" w:themeTint="bf"/>
          <w:sz w:val="24"/>
          <w:szCs w:val="24"/>
          <w:lang w:val="mn-Cyrl-MN"/>
        </w:rPr>
        <w:t xml:space="preserve">Хүний хөгжил сангийн тухай хуулийн 18, 19 дүгээр зүйлийг 2016 оны 07 дугаар сарын 01-ний өдрөөс, бусад зүйлийг 2017 оны 01 дүгээр сарын 01-ний өдрөөс эхлэн хүчингүй болсонд тооцсугай." Санал гаргасан </w:t>
      </w:r>
      <w:r>
        <w:rPr>
          <w:rFonts w:cs="Arial" w:ascii="Arial" w:hAnsi="Arial"/>
          <w:b w:val="false"/>
          <w:bCs w:val="false"/>
          <w:color w:val="000000" w:themeTint="bf"/>
          <w:sz w:val="24"/>
          <w:szCs w:val="24"/>
          <w:lang w:val="mn-Cyrl-MN"/>
        </w:rPr>
        <w:t xml:space="preserve">Улсын Их Хурлын гишүүн Р.Амаржаргал, Д.Батцогт, Б.Наранхүү,  Ч.Улаан, Ч.Хүрэлбаатар. Цаашид ажлын хэсэг. Санал хураалт. </w:t>
      </w:r>
    </w:p>
    <w:p>
      <w:pPr>
        <w:pStyle w:val="Normal"/>
        <w:ind w:firstLine="72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11 гишүүн оролцож, 11 гишүүн дэмжлээ. </w:t>
      </w:r>
    </w:p>
    <w:p>
      <w:pPr>
        <w:pStyle w:val="Normal"/>
        <w:ind w:firstLine="72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Хоёр дахь санал. </w:t>
      </w:r>
      <w:r>
        <w:rPr>
          <w:rFonts w:cs="Arial" w:ascii="Arial" w:hAnsi="Arial"/>
          <w:color w:val="000000" w:themeTint="bf"/>
          <w:sz w:val="24"/>
          <w:szCs w:val="24"/>
          <w:lang w:val="mn-Cyrl-MN"/>
        </w:rPr>
        <w:t xml:space="preserve">Төслийн 2 дугаар зүйлийг хасах. </w:t>
      </w:r>
      <w:r>
        <w:rPr>
          <w:rFonts w:cs="Arial" w:ascii="Arial" w:hAnsi="Arial"/>
          <w:b w:val="false"/>
          <w:bCs w:val="false"/>
          <w:color w:val="000000" w:themeTint="bf"/>
          <w:sz w:val="24"/>
          <w:szCs w:val="24"/>
          <w:lang w:val="mn-Cyrl-MN"/>
        </w:rPr>
        <w:t xml:space="preserve">Санал гаргасан ажлын хэсэг. Санал хураалт. </w:t>
      </w:r>
    </w:p>
    <w:p>
      <w:pPr>
        <w:pStyle w:val="Normal"/>
        <w:ind w:firstLine="72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11 гишүүн оролцож, 10 гишүүн дэмжиж, санал дэмжигдлээ. </w:t>
      </w:r>
    </w:p>
    <w:p>
      <w:pPr>
        <w:pStyle w:val="Normal"/>
        <w:ind w:firstLine="72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Төрийн болон орон нутгийн өмчийн тухай хуульд нэмэлт оруулах тухай хуулийн төслийн талаарх зарчмын зөрүүтэй саналын томьёолол. </w:t>
      </w:r>
    </w:p>
    <w:p>
      <w:pPr>
        <w:pStyle w:val="Normal"/>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w:t>
      </w:r>
      <w:r>
        <w:rPr>
          <w:rFonts w:cs="Arial" w:ascii="Arial" w:hAnsi="Arial"/>
          <w:b w:val="false"/>
          <w:bCs w:val="false"/>
          <w:color w:val="000000" w:themeTint="bf"/>
          <w:sz w:val="24"/>
          <w:szCs w:val="24"/>
          <w:lang w:val="mn-Cyrl-MN"/>
        </w:rPr>
        <w:t xml:space="preserve">Санал гаргасан ажлын хэсэг. Санал хураалт. </w:t>
      </w:r>
    </w:p>
    <w:p>
      <w:pPr>
        <w:pStyle w:val="Normal"/>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jc w:val="both"/>
        <w:rPr>
          <w:rFonts w:ascii="Arial" w:hAnsi="Arial"/>
          <w:color w:val="000000"/>
        </w:rPr>
      </w:pPr>
      <w:r>
        <w:rPr>
          <w:rFonts w:cs="Arial" w:ascii="Arial" w:hAnsi="Arial"/>
          <w:b w:val="false"/>
          <w:bCs w:val="false"/>
          <w:color w:val="000000" w:themeTint="bf"/>
          <w:sz w:val="24"/>
          <w:szCs w:val="24"/>
          <w:lang w:val="mn-Cyrl-MN"/>
        </w:rPr>
        <w:tab/>
        <w:t xml:space="preserve">Санал хураалтад 11 гишүүн оролцож, 11 гишүүн дэмжлээ. </w:t>
      </w:r>
    </w:p>
    <w:p>
      <w:pPr>
        <w:pStyle w:val="Normal"/>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jc w:val="both"/>
        <w:rPr>
          <w:rFonts w:ascii="Arial" w:hAnsi="Arial"/>
          <w:color w:val="000000"/>
        </w:rPr>
      </w:pPr>
      <w:r>
        <w:rPr>
          <w:rFonts w:cs="Arial" w:ascii="Arial" w:hAnsi="Arial"/>
          <w:b w:val="false"/>
          <w:bCs w:val="false"/>
          <w:color w:val="000000" w:themeTint="bf"/>
          <w:sz w:val="24"/>
          <w:szCs w:val="24"/>
          <w:lang w:val="mn-Cyrl-MN"/>
        </w:rPr>
        <w:tab/>
        <w:t xml:space="preserve">Дараагийн санал. Төрийн болон орон нутгийн өмчийн хөрөнгөөр бараа, ажил, үйлчилгээ худалдан авах тухай хуульд нэмэлт оруулах тухай хуулийн төслийн талаарх зарчмын зөрүүтэй саналын томьёолол. </w:t>
      </w:r>
    </w:p>
    <w:p>
      <w:pPr>
        <w:pStyle w:val="Normal"/>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jc w:val="both"/>
        <w:rPr>
          <w:rFonts w:ascii="Arial" w:hAnsi="Arial"/>
          <w:color w:val="000000"/>
        </w:rPr>
      </w:pPr>
      <w:r>
        <w:rPr>
          <w:rFonts w:cs="Arial" w:ascii="Arial" w:hAnsi="Arial"/>
          <w:b w:val="false"/>
          <w:bCs w:val="false"/>
          <w:color w:val="000000" w:themeTint="bf"/>
          <w:sz w:val="24"/>
          <w:szCs w:val="24"/>
          <w:lang w:val="mn-Cyrl-MN"/>
        </w:rPr>
        <w:tab/>
        <w:t xml:space="preserve">Нэг. </w:t>
      </w: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Санал гаргасан ажлын хэсэг. Санал хураалт.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11 гишүүн оролцож, 11 гишүүн дэмжлээ.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Дараагийн санал. Нэмэгдсэн өртгийн албан татварын тухай хуульд нэмэлт оруулах тухай хуулийн төслийн талаарх зарчмын зөрүүтэй саналын томьёолол.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Санал гаргасан ажлын хэсэг. Санал хураалт.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Санал хураалтад 11 гишүүн оролцож, 10 гишүүн дэмжлээ.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Аж ахуйн нэгжийн орлогын албан татварын тухай хуульд нэмэлт, өөрчлөлт оруулах тухай хуулийн төслийн талаарх зарчмын зөрүүтэй саналын томьёолол. </w:t>
      </w:r>
    </w:p>
    <w:p>
      <w:pPr>
        <w:pStyle w:val="Normal"/>
        <w:jc w:val="both"/>
        <w:rPr>
          <w:rFonts w:ascii="Arial" w:hAnsi="Arial" w:cs="Arial"/>
          <w:b/>
          <w:b/>
          <w:color w:val="000000" w:themeColor="text1" w:themeTint="bf"/>
          <w:sz w:val="24"/>
          <w:szCs w:val="24"/>
          <w:lang w:val="mn-Cyrl-MN"/>
        </w:rPr>
      </w:pPr>
      <w:r>
        <w:rPr>
          <w:rFonts w:cs="Arial" w:ascii="Arial" w:hAnsi="Arial"/>
          <w:b/>
          <w:color w:val="000000" w:themeColor="text1"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b w:val="false"/>
          <w:bCs w:val="false"/>
          <w:color w:val="000000" w:themeTint="bf"/>
          <w:sz w:val="24"/>
          <w:szCs w:val="24"/>
          <w:lang w:val="mn-Cyrl-MN"/>
        </w:rPr>
        <w:t xml:space="preserve">Нэг. </w:t>
      </w:r>
      <w:r>
        <w:rPr>
          <w:rFonts w:cs="Arial" w:ascii="Arial" w:hAnsi="Arial"/>
          <w:color w:val="000000" w:themeTint="bf"/>
          <w:sz w:val="24"/>
          <w:szCs w:val="24"/>
          <w:lang w:val="mn-Cyrl-MN"/>
        </w:rPr>
        <w:t xml:space="preserve">Төслийн 1 дүгээр зүйлийн “18.1.13” гэснийг “18.1.15” гэж өөрчлөх. Санал гаргасан ажлын хэсэг. Санал хураалт.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11 гишүүн оролцож, 11 гишүүн дэмжиж, санал дэмжигдлээ.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b w:val="false"/>
          <w:bCs w:val="false"/>
          <w:color w:val="000000" w:themeTint="bf"/>
          <w:sz w:val="24"/>
          <w:szCs w:val="24"/>
          <w:lang w:val="mn-Cyrl-MN"/>
        </w:rPr>
        <w:t xml:space="preserve">Хоёр дахь санал. </w:t>
      </w:r>
      <w:r>
        <w:rPr>
          <w:rFonts w:cs="Arial" w:ascii="Arial" w:hAnsi="Arial"/>
          <w:color w:val="000000" w:themeTint="bf"/>
          <w:sz w:val="24"/>
          <w:szCs w:val="24"/>
          <w:lang w:val="mn-Cyrl-MN"/>
        </w:rPr>
        <w:t xml:space="preserve">Төслийн 3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3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Санал гаргасан ажлын хэсэг. Санал хураалт.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Санал хураалтад 11 гишүүн оролцож, 11 гишүүн дэмжиж, санал дэмжигдлээ. </w:t>
      </w:r>
    </w:p>
    <w:p>
      <w:pPr>
        <w:pStyle w:val="Normal"/>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Төсвийн тухай хуульд өөрчлөлт оруулах тухай хуулийн төслийн талаарх зарчмын зөрүүтэй саналын томьёолол. </w:t>
      </w:r>
    </w:p>
    <w:p>
      <w:pPr>
        <w:pStyle w:val="Normal"/>
        <w:jc w:val="both"/>
        <w:rPr>
          <w:rFonts w:ascii="Arial" w:hAnsi="Arial" w:cs="Arial"/>
          <w:b/>
          <w:b/>
          <w:color w:val="000000" w:themeColor="text1" w:themeTint="bf"/>
          <w:sz w:val="24"/>
          <w:szCs w:val="24"/>
          <w:lang w:val="mn-Cyrl-MN"/>
        </w:rPr>
      </w:pPr>
      <w:r>
        <w:rPr>
          <w:rFonts w:cs="Arial" w:ascii="Arial" w:hAnsi="Arial"/>
          <w:b/>
          <w:color w:val="000000" w:themeColor="text1"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b w:val="false"/>
          <w:bCs w:val="false"/>
          <w:color w:val="000000" w:themeTint="bf"/>
          <w:sz w:val="24"/>
          <w:szCs w:val="24"/>
          <w:lang w:val="mn-Cyrl-MN"/>
        </w:rPr>
        <w:t xml:space="preserve">Нэг. </w:t>
      </w:r>
      <w:r>
        <w:rPr>
          <w:rFonts w:cs="Arial" w:ascii="Arial" w:hAnsi="Arial"/>
          <w:color w:val="000000" w:themeTint="bf"/>
          <w:sz w:val="24"/>
          <w:szCs w:val="24"/>
          <w:lang w:val="mn-Cyrl-MN"/>
        </w:rPr>
        <w:t xml:space="preserve">Төслийн 4 дүгээр зүйлийг доор дурдсан агуулгаар өөрчлөн найруулах: </w:t>
      </w:r>
    </w:p>
    <w:p>
      <w:pPr>
        <w:pStyle w:val="Normal"/>
        <w:jc w:val="center"/>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b/>
          <w:color w:val="000000" w:themeTint="bf"/>
          <w:sz w:val="24"/>
          <w:szCs w:val="24"/>
          <w:lang w:val="mn-Cyrl-MN"/>
        </w:rPr>
        <w:t xml:space="preserve">"4 дүгээр зүйл. </w:t>
      </w:r>
      <w:r>
        <w:rPr>
          <w:rFonts w:cs="Arial" w:ascii="Arial" w:hAnsi="Arial"/>
          <w:color w:val="000000" w:themeTint="bf"/>
          <w:sz w:val="24"/>
          <w:szCs w:val="24"/>
          <w:lang w:val="mn-Cyrl-MN"/>
        </w:rPr>
        <w:t>Энэ хуулийн 1 дүгээр зүйл</w:t>
      </w:r>
      <w:r>
        <w:rPr>
          <w:rFonts w:cs="Arial" w:ascii="Arial" w:hAnsi="Arial"/>
          <w:color w:val="000000" w:themeTint="bf"/>
          <w:sz w:val="24"/>
          <w:szCs w:val="24"/>
        </w:rPr>
        <w:t xml:space="preserve"> </w:t>
      </w:r>
      <w:r>
        <w:rPr>
          <w:rFonts w:cs="Arial" w:ascii="Arial" w:hAnsi="Arial"/>
          <w:color w:val="000000" w:themeTint="bf"/>
          <w:sz w:val="24"/>
          <w:szCs w:val="24"/>
          <w:lang w:val="mn-Cyrl-MN"/>
        </w:rPr>
        <w:t xml:space="preserve">болон 2 дугаар зүйлд заасан "19 дүгээр зүйлийн 19.6.1 заалт, 21 дүгээр зүйлийн 21.1 дэх хэсгээс “төсөв, Хүний хөгжил сангийн” гэснийг, 38 дугаар зүйлийн 38.1.6, 38.1.7 дахь заалтаас "“төсөв болон Хүний хөгжил сангийн” гэснийг хасах"  гэснийг 2017 оны 01 дүгээр сарын 01-ний өдрөөс, бусад зүйлийг 2016 оны 07 дугаар сарын 1-ний өдрөөс эхлэн дагаж мөрдөнө." Аан. Тийм үү. Санал гаргасан ажлын хэсэг. Санал хураалт. </w:t>
      </w:r>
    </w:p>
    <w:p>
      <w:pPr>
        <w:pStyle w:val="Normal"/>
        <w:numPr>
          <w:ilvl w:val="0"/>
          <w:numId w:val="0"/>
        </w:numPr>
        <w:ind w:firstLine="720"/>
        <w:jc w:val="both"/>
        <w:outlineLvl w:val="2"/>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color w:val="000000" w:themeTint="bf"/>
          <w:sz w:val="24"/>
          <w:szCs w:val="24"/>
          <w:lang w:val="mn-Cyrl-MN"/>
        </w:rPr>
        <w:t xml:space="preserve">Санал хураалтад 11 гишүүн оролцож, 11 гишүүн дэмжлээ. </w:t>
      </w:r>
    </w:p>
    <w:p>
      <w:pPr>
        <w:pStyle w:val="Normal"/>
        <w:numPr>
          <w:ilvl w:val="0"/>
          <w:numId w:val="0"/>
        </w:numPr>
        <w:ind w:firstLine="720"/>
        <w:jc w:val="both"/>
        <w:outlineLvl w:val="2"/>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color w:val="000000" w:themeTint="bf"/>
          <w:sz w:val="24"/>
          <w:szCs w:val="24"/>
          <w:lang w:val="mn-Cyrl-MN"/>
        </w:rPr>
        <w:t xml:space="preserve">Хоёр. Энэ яана гэнэ ээ, Ж.Эрдэнэбат сайд аа. За Р.Амаржаргал гишүүн. </w:t>
      </w:r>
    </w:p>
    <w:p>
      <w:pPr>
        <w:pStyle w:val="Normal"/>
        <w:numPr>
          <w:ilvl w:val="0"/>
          <w:numId w:val="0"/>
        </w:numPr>
        <w:ind w:firstLine="720"/>
        <w:jc w:val="both"/>
        <w:outlineLvl w:val="2"/>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b/>
          <w:bCs/>
          <w:color w:val="000000" w:themeTint="bf"/>
          <w:sz w:val="24"/>
          <w:szCs w:val="24"/>
          <w:lang w:val="mn-Cyrl-MN"/>
        </w:rPr>
        <w:t xml:space="preserve">Р.Амаржаргал: - </w:t>
      </w:r>
      <w:r>
        <w:rPr>
          <w:rFonts w:cs="Arial" w:ascii="Arial" w:hAnsi="Arial"/>
          <w:b w:val="false"/>
          <w:bCs w:val="false"/>
          <w:color w:val="000000" w:themeTint="bf"/>
          <w:sz w:val="24"/>
          <w:szCs w:val="24"/>
          <w:lang w:val="mn-Cyrl-MN"/>
        </w:rPr>
        <w:t xml:space="preserve">2 дугаар саналыг татаж авъя. </w:t>
      </w:r>
    </w:p>
    <w:p>
      <w:pPr>
        <w:pStyle w:val="Normal"/>
        <w:numPr>
          <w:ilvl w:val="0"/>
          <w:numId w:val="0"/>
        </w:numPr>
        <w:ind w:firstLine="720"/>
        <w:jc w:val="both"/>
        <w:outlineLvl w:val="2"/>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b/>
          <w:bCs/>
          <w:color w:val="000000" w:themeTint="bf"/>
          <w:sz w:val="24"/>
          <w:szCs w:val="24"/>
          <w:lang w:val="mn-Cyrl-MN"/>
        </w:rPr>
        <w:t xml:space="preserve">Б.Болор: - </w:t>
      </w:r>
      <w:r>
        <w:rPr>
          <w:rFonts w:cs="Arial" w:ascii="Arial" w:hAnsi="Arial"/>
          <w:b w:val="false"/>
          <w:bCs w:val="false"/>
          <w:color w:val="000000" w:themeTint="bf"/>
          <w:sz w:val="24"/>
          <w:szCs w:val="24"/>
          <w:lang w:val="mn-Cyrl-MN"/>
        </w:rPr>
        <w:t xml:space="preserve">Ажлын хэсэг саналаа татлаа. Тэгэхээр энэ чинь чуулганд орохгүй шүү дээ. За боллоо. </w:t>
      </w:r>
    </w:p>
    <w:p>
      <w:pPr>
        <w:pStyle w:val="Normal"/>
        <w:numPr>
          <w:ilvl w:val="0"/>
          <w:numId w:val="0"/>
        </w:numPr>
        <w:ind w:firstLine="720"/>
        <w:jc w:val="both"/>
        <w:outlineLvl w:val="2"/>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numPr>
          <w:ilvl w:val="0"/>
          <w:numId w:val="0"/>
        </w:numPr>
        <w:ind w:hanging="0"/>
        <w:jc w:val="both"/>
        <w:outlineLvl w:val="2"/>
        <w:rPr>
          <w:rFonts w:ascii="Arial" w:hAnsi="Arial"/>
          <w:color w:val="000000"/>
        </w:rPr>
      </w:pPr>
      <w:r>
        <w:rPr>
          <w:rFonts w:cs="Arial" w:ascii="Arial" w:hAnsi="Arial"/>
          <w:b/>
          <w:color w:val="000000" w:themeTint="bf"/>
          <w:sz w:val="24"/>
          <w:szCs w:val="24"/>
          <w:lang w:val="mn-Cyrl-MN"/>
        </w:rPr>
        <w:tab/>
      </w:r>
      <w:r>
        <w:rPr>
          <w:rFonts w:cs="Arial" w:ascii="Arial" w:hAnsi="Arial"/>
          <w:b w:val="false"/>
          <w:bCs w:val="false"/>
          <w:color w:val="000000" w:themeTint="bf"/>
          <w:sz w:val="24"/>
          <w:szCs w:val="24"/>
          <w:lang w:val="mn-Cyrl-MN"/>
        </w:rPr>
        <w:t xml:space="preserve">Иргэний эрүүл мэндийн даатгалын тухай хуульд өөрчлөлт оруулах тухай хуулийн төслийн талаарх зарчмын зөрүүтэй саналын томьёолол. </w:t>
      </w:r>
    </w:p>
    <w:p>
      <w:pPr>
        <w:pStyle w:val="Normal"/>
        <w:numPr>
          <w:ilvl w:val="0"/>
          <w:numId w:val="0"/>
        </w:numPr>
        <w:ind w:hanging="0"/>
        <w:jc w:val="both"/>
        <w:outlineLvl w:val="2"/>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numPr>
          <w:ilvl w:val="0"/>
          <w:numId w:val="0"/>
        </w:numPr>
        <w:ind w:hanging="0"/>
        <w:jc w:val="both"/>
        <w:outlineLvl w:val="2"/>
        <w:rPr>
          <w:rFonts w:ascii="Arial" w:hAnsi="Arial"/>
          <w:color w:val="000000"/>
        </w:rPr>
      </w:pPr>
      <w:r>
        <w:rPr>
          <w:rFonts w:cs="Arial" w:ascii="Arial" w:hAnsi="Arial"/>
          <w:b/>
          <w:color w:val="000000" w:themeTint="bf"/>
          <w:sz w:val="24"/>
          <w:szCs w:val="24"/>
          <w:lang w:val="mn-Cyrl-MN"/>
        </w:rPr>
        <w:tab/>
      </w:r>
      <w:r>
        <w:rPr>
          <w:rFonts w:cs="Arial" w:ascii="Arial" w:hAnsi="Arial"/>
          <w:b w:val="false"/>
          <w:bCs w:val="false"/>
          <w:color w:val="000000" w:themeTint="bf"/>
          <w:sz w:val="24"/>
          <w:szCs w:val="24"/>
          <w:lang w:val="mn-Cyrl-MN"/>
        </w:rPr>
        <w:t xml:space="preserve">Нэг. </w:t>
      </w:r>
      <w:r>
        <w:rPr>
          <w:rFonts w:cs="Arial" w:ascii="Arial" w:hAnsi="Arial"/>
          <w:color w:val="000000" w:themeTint="bf"/>
          <w:sz w:val="24"/>
          <w:szCs w:val="24"/>
          <w:lang w:val="mn-Cyrl-MN"/>
        </w:rPr>
        <w:t xml:space="preserve">Хуулийн төслийн нэрний "Иргэний" гэснийг хасах. Санал гаргасан ажлын хэсэг. Санал хураалт. </w:t>
      </w:r>
    </w:p>
    <w:p>
      <w:pPr>
        <w:pStyle w:val="Normal"/>
        <w:numPr>
          <w:ilvl w:val="0"/>
          <w:numId w:val="0"/>
        </w:numPr>
        <w:ind w:hanging="0"/>
        <w:jc w:val="both"/>
        <w:outlineLvl w:val="2"/>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0"/>
        </w:numPr>
        <w:ind w:hanging="0"/>
        <w:jc w:val="both"/>
        <w:outlineLvl w:val="2"/>
        <w:rPr>
          <w:rFonts w:ascii="Arial" w:hAnsi="Arial"/>
          <w:color w:val="000000"/>
        </w:rPr>
      </w:pPr>
      <w:r>
        <w:rPr>
          <w:rFonts w:cs="Arial" w:ascii="Arial" w:hAnsi="Arial"/>
          <w:color w:val="000000" w:themeTint="bf"/>
          <w:sz w:val="24"/>
          <w:szCs w:val="24"/>
          <w:lang w:val="mn-Cyrl-MN"/>
        </w:rPr>
        <w:tab/>
        <w:t xml:space="preserve">Санал хураалтад 11 гишүүн оролцож, 11 гишүүн дэмжлээ. </w:t>
      </w:r>
    </w:p>
    <w:p>
      <w:pPr>
        <w:pStyle w:val="Normal"/>
        <w:numPr>
          <w:ilvl w:val="0"/>
          <w:numId w:val="0"/>
        </w:numPr>
        <w:ind w:hanging="0"/>
        <w:jc w:val="both"/>
        <w:outlineLvl w:val="2"/>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0"/>
        </w:numPr>
        <w:ind w:hanging="0"/>
        <w:jc w:val="both"/>
        <w:outlineLvl w:val="2"/>
        <w:rPr>
          <w:rFonts w:ascii="Arial" w:hAnsi="Arial"/>
          <w:color w:val="000000"/>
        </w:rPr>
      </w:pPr>
      <w:r>
        <w:rPr>
          <w:rFonts w:cs="Arial" w:ascii="Arial" w:hAnsi="Arial"/>
          <w:color w:val="000000" w:themeTint="bf"/>
          <w:sz w:val="24"/>
          <w:szCs w:val="24"/>
          <w:lang w:val="mn-Cyrl-MN"/>
        </w:rPr>
        <w:tab/>
        <w:t xml:space="preserve">Хоёр. Төслийн 1, 2 дугаар зүйлийг доор дурдсан агуулгаар өөрчлөн найруулах: </w:t>
      </w:r>
    </w:p>
    <w:p>
      <w:pPr>
        <w:pStyle w:val="Normal"/>
        <w:ind w:firstLine="709"/>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bCs/>
          <w:color w:val="000000" w:themeTint="bf"/>
          <w:sz w:val="24"/>
          <w:szCs w:val="24"/>
          <w:lang w:val="mn-Cyrl-MN"/>
        </w:rPr>
        <w:t>"</w:t>
      </w:r>
      <w:r>
        <w:rPr>
          <w:rFonts w:cs="Arial" w:ascii="Arial" w:hAnsi="Arial"/>
          <w:b/>
          <w:bCs/>
          <w:color w:val="000000" w:themeTint="bf"/>
          <w:sz w:val="24"/>
          <w:szCs w:val="24"/>
          <w:lang w:val="mn-Cyrl-MN"/>
        </w:rPr>
        <w:t xml:space="preserve">1 дүгээр зүйл. </w:t>
      </w:r>
      <w:r>
        <w:rPr>
          <w:rFonts w:cs="Arial" w:ascii="Arial" w:hAnsi="Arial"/>
          <w:color w:val="000000" w:themeTint="bf"/>
          <w:sz w:val="24"/>
          <w:szCs w:val="24"/>
          <w:lang w:val="mn-Cyrl-MN"/>
        </w:rPr>
        <w:t>Эрүүл мэндийн даатгалын тухай хуулийн 2 дугаар зүйлийн 2.1 дэх хэсгийн “Хүний хөгжил сангийн” гэснийг хассугай.</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b/>
          <w:color w:val="000000" w:themeTint="bf"/>
          <w:sz w:val="24"/>
          <w:szCs w:val="24"/>
          <w:lang w:val="mn-Cyrl-MN"/>
        </w:rPr>
        <w:t xml:space="preserve">3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Санал гаргасан ажлын хэсэг. Санал хураалт.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Санал хураалтад 11 гишүүн оролцож, 11 гишүүн дэмжлээ.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Гурав. </w:t>
      </w:r>
      <w:r>
        <w:rPr>
          <w:rFonts w:cs="Arial" w:ascii="Arial" w:hAnsi="Arial"/>
          <w:color w:val="000000" w:themeTint="bf"/>
          <w:sz w:val="24"/>
          <w:szCs w:val="24"/>
          <w:lang w:val="mn-Cyrl-MN"/>
        </w:rPr>
        <w:t xml:space="preserve">Төсөлд доор дурдсан агуулгатай 2 дугаар зүйл нэмэх:  </w:t>
      </w:r>
    </w:p>
    <w:p>
      <w:pPr>
        <w:pStyle w:val="Normal"/>
        <w:ind w:firstLine="720"/>
        <w:jc w:val="both"/>
        <w:rPr>
          <w:rFonts w:ascii="Arial" w:hAnsi="Arial" w:cs="Arial"/>
          <w:b/>
          <w:b/>
          <w:bCs/>
          <w:color w:val="000000" w:themeTint="bf"/>
          <w:sz w:val="24"/>
          <w:szCs w:val="24"/>
          <w:lang w:val="mn-Cyrl-MN"/>
        </w:rPr>
      </w:pPr>
      <w:r>
        <w:rPr>
          <w:rFonts w:cs="Arial" w:ascii="Arial" w:hAnsi="Arial"/>
          <w:b/>
          <w:bCs/>
          <w:color w:val="000000" w:themeTint="bf"/>
          <w:sz w:val="24"/>
          <w:szCs w:val="24"/>
          <w:lang w:val="mn-Cyrl-MN"/>
        </w:rPr>
      </w:r>
    </w:p>
    <w:p>
      <w:pPr>
        <w:pStyle w:val="Normal"/>
        <w:ind w:firstLine="720"/>
        <w:jc w:val="both"/>
        <w:rPr>
          <w:rFonts w:ascii="Arial" w:hAnsi="Arial"/>
          <w:color w:val="000000"/>
        </w:rPr>
      </w:pP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Эрүүл мэндийн даатгалын тухай хуулийн 19 дүгээр зүйлийн 19.1.4 дэх заалтыг хүчингүй болсонд тооцсугай." Санал гаргасан ажлын хэсэг. Санал хураалт.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Засгийн газрын тусгай сангийн тухай хуульд нэмэлт, өөрчлөлт оруулах тухай хуулийн төслийн талаарх зарчмын зөрүүтэй саналын томьёолол. </w:t>
      </w:r>
    </w:p>
    <w:p>
      <w:pPr>
        <w:pStyle w:val="Normal"/>
        <w:ind w:firstLine="720"/>
        <w:jc w:val="both"/>
        <w:rPr>
          <w:rFonts w:ascii="Arial" w:hAnsi="Arial" w:cs="Arial"/>
          <w:b/>
          <w:b/>
          <w:color w:val="000000" w:themeColor="text1" w:themeTint="bf"/>
          <w:sz w:val="24"/>
          <w:szCs w:val="24"/>
          <w:lang w:val="mn-Cyrl-MN"/>
        </w:rPr>
      </w:pPr>
      <w:r>
        <w:rPr>
          <w:rFonts w:cs="Arial" w:ascii="Arial" w:hAnsi="Arial"/>
          <w:b/>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Нэг. </w:t>
      </w:r>
      <w:r>
        <w:rPr>
          <w:rFonts w:cs="Arial" w:ascii="Arial" w:hAnsi="Arial"/>
          <w:color w:val="000000" w:themeTint="bf"/>
          <w:sz w:val="24"/>
          <w:szCs w:val="24"/>
          <w:lang w:val="mn-Cyrl-MN"/>
        </w:rPr>
        <w:t xml:space="preserve">Төслийн 1 дүгээр зүйлийн "30 дугаар" гэсний өмнө "Засгийн газрын тусгай сангийн тухай хуулийн 4 дүгээр зүйлийн 4.1 дэх хэсгийн “Хөдөлмөр эрхлэлтийг дэмжих сан” гэсний дараа “Төсвийн тогтворжуулалтын сан” гэж," гэж нэмэх. Санал гаргасан ажлын хэсэг. Санал хураалт.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11 гишүүн оролцож, 11 гишүүн дэмжлээ.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Хоёр. </w:t>
      </w:r>
      <w:r>
        <w:rPr>
          <w:rFonts w:cs="Arial" w:ascii="Arial" w:hAnsi="Arial"/>
          <w:color w:val="000000" w:themeTint="bf"/>
          <w:sz w:val="24"/>
          <w:szCs w:val="24"/>
          <w:lang w:val="mn-Cyrl-MN"/>
        </w:rPr>
        <w:t xml:space="preserve">Төслийн 4 дүгээр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w:t>
      </w:r>
      <w:r>
        <w:rPr>
          <w:rFonts w:cs="Arial" w:ascii="Arial" w:hAnsi="Arial"/>
          <w:b/>
          <w:color w:val="000000" w:themeTint="bf"/>
          <w:sz w:val="24"/>
          <w:szCs w:val="24"/>
          <w:lang w:val="mn-Cyrl-MN"/>
        </w:rPr>
        <w:t xml:space="preserve">4 дүгээр зүйл. </w:t>
      </w:r>
      <w:r>
        <w:rPr>
          <w:rFonts w:cs="Arial" w:ascii="Arial" w:hAnsi="Arial"/>
          <w:color w:val="000000" w:themeTint="bf"/>
          <w:sz w:val="24"/>
          <w:szCs w:val="24"/>
          <w:lang w:val="mn-Cyrl-MN"/>
        </w:rPr>
        <w:t>Энэ хуулийн 2 дугаар зүйлийг 2017 оны 01 дүгээр сарын 01-ний өдрөөс, бусад зүйлийг 2020 оны 0</w:t>
      </w:r>
      <w:r>
        <w:rPr>
          <w:rFonts w:cs="Arial" w:ascii="Arial" w:hAnsi="Arial"/>
          <w:color w:val="000000" w:themeTint="bf"/>
          <w:sz w:val="24"/>
          <w:szCs w:val="24"/>
        </w:rPr>
        <w:t>1</w:t>
      </w:r>
      <w:r>
        <w:rPr>
          <w:rFonts w:cs="Arial" w:ascii="Arial" w:hAnsi="Arial"/>
          <w:color w:val="000000" w:themeTint="bf"/>
          <w:sz w:val="24"/>
          <w:szCs w:val="24"/>
          <w:lang w:val="mn-Cyrl-MN"/>
        </w:rPr>
        <w:t xml:space="preserve"> дугаар сарын 01-ний өдрөөс эхлэн дагаж мөрдөнө." Санал гаргасан ажлын хэсэг. Санал хураалт.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Санал хураалтад 11 гишүүн оролцож, 10 гишүүн дэмжлээ.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Дараагийн санал. Авлигын эсрэг хуульд нэмэлт оруулах тухай хуулийн төслийн талаарх зарчмын зөрүүтэй саналын томьёолол.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Нэг дэх санал. Төслийн 1 дүгээр зүйлийн 4.1.9 дэх заалтыг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w:t>
      </w:r>
      <w:r>
        <w:rPr>
          <w:rFonts w:cs="Arial" w:ascii="Arial" w:hAnsi="Arial"/>
          <w:color w:val="000000" w:themeTint="bf"/>
          <w:sz w:val="24"/>
          <w:szCs w:val="24"/>
          <w:lang w:val="mn-Cyrl-MN"/>
        </w:rPr>
        <w:t xml:space="preserve">4.1.9.Ирээдүйн өв сангийн тухай хуульд заасан Ирээдүйн өв сан корпорацийн эрх бүхий албан тушаалтан, хяналтын зөвлөлийн гишүүн.” Санал гаргасан ажлын хэсэг. Санал хураалт.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11 гишүүн оролцож, 11 гишүүн дэмжиж, санал дэмжигдлээ.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Хоёр. </w:t>
      </w: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Санал гаргасан ажлын хэсэг. Санал хураалт.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Шилэн дансны тухай хуульд өөрчлөлт оруулах тухай хуулийн төслийн талаарх зарчмын зөрүүтэй саналын томьёолол.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eastAsia="Times New Roman" w:cs="Arial" w:ascii="Arial" w:hAnsi="Arial"/>
          <w:b/>
          <w:bCs/>
          <w:color w:val="000000" w:themeTint="bf"/>
          <w:sz w:val="24"/>
          <w:szCs w:val="24"/>
          <w:lang w:val="mn-Cyrl-MN"/>
        </w:rPr>
        <w:tab/>
        <w:t xml:space="preserve">“2 дугаар зүйл. </w:t>
      </w:r>
      <w:r>
        <w:rPr>
          <w:rFonts w:eastAsia="Times New Roman" w:cs="Arial" w:ascii="Arial" w:hAnsi="Arial"/>
          <w:bCs/>
          <w:color w:val="000000" w:themeTint="bf"/>
          <w:sz w:val="24"/>
          <w:szCs w:val="24"/>
          <w:lang w:val="mn-Cyrl-MN"/>
        </w:rPr>
        <w:t xml:space="preserve">Энэ хуулийг 2017 оны 01 дүгээр сарын 01-ний өдрөөс эхлэн дагаж мөрдөнө.” Санал гаргасан ажлын хэсэг. Санал хураалт. </w:t>
      </w:r>
    </w:p>
    <w:p>
      <w:pPr>
        <w:pStyle w:val="Normal"/>
        <w:jc w:val="both"/>
        <w:rPr>
          <w:rFonts w:ascii="Arial" w:hAnsi="Arial" w:eastAsia="Times New Roman" w:cs="Arial"/>
          <w:bCs/>
          <w:color w:val="000000" w:themeColor="text1" w:themeTint="bf"/>
          <w:sz w:val="24"/>
          <w:szCs w:val="24"/>
          <w:lang w:val="mn-Cyrl-MN"/>
        </w:rPr>
      </w:pPr>
      <w:r>
        <w:rPr>
          <w:rFonts w:eastAsia="Times New Roman" w:cs="Arial" w:ascii="Arial" w:hAnsi="Arial"/>
          <w:bCs/>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11 гишүүн оролцож, 11 гишүүн дэмжлээ. </w:t>
      </w:r>
    </w:p>
    <w:p>
      <w:pPr>
        <w:pStyle w:val="Normal"/>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Дараагийн санал хураалт. Төв банк /Монголбанк/-ны тухай хуульд нэмэлт оруулах тухай хуулийн төслийн талаарх зарчмын зөрүүтэй саналын томьёолол. </w:t>
      </w:r>
    </w:p>
    <w:p>
      <w:pPr>
        <w:pStyle w:val="Normal"/>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b/>
          <w:color w:val="000000" w:themeTint="bf"/>
          <w:sz w:val="24"/>
          <w:szCs w:val="24"/>
          <w:lang w:val="mn-Cyrl-MN"/>
        </w:rPr>
        <w:tab/>
      </w: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Энэ хуулийг 2017 оны 01 дүгээр сарын 01-ний өдрөөс эхлэн дагаж мөрдөнө." Санал гаргасан ажлын хэсэг. Санал хураалт.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b w:val="false"/>
          <w:bCs w:val="false"/>
          <w:color w:val="000000" w:themeTint="bf"/>
          <w:sz w:val="24"/>
          <w:szCs w:val="24"/>
          <w:lang w:val="mn-Cyrl-MN" w:bidi="th-TH"/>
        </w:rPr>
        <w:tab/>
        <w:t xml:space="preserve">11 гишүүн оролцож, 11 гишүүн дэмжиж, санал дэмжигдлээ. </w:t>
      </w:r>
    </w:p>
    <w:p>
      <w:pPr>
        <w:pStyle w:val="Normal"/>
        <w:jc w:val="both"/>
        <w:rPr>
          <w:rFonts w:ascii="Arial" w:hAnsi="Arial" w:cs="Arial"/>
          <w:b w:val="false"/>
          <w:b w:val="false"/>
          <w:bCs w:val="false"/>
          <w:color w:val="000000" w:themeTint="bf"/>
          <w:sz w:val="24"/>
          <w:szCs w:val="24"/>
          <w:lang w:val="mn-Cyrl-MN" w:bidi="th-TH"/>
        </w:rPr>
      </w:pPr>
      <w:r>
        <w:rPr>
          <w:rFonts w:cs="Arial" w:ascii="Arial" w:hAnsi="Arial"/>
          <w:b w:val="false"/>
          <w:bCs w:val="false"/>
          <w:color w:val="000000" w:themeTint="bf"/>
          <w:sz w:val="24"/>
          <w:szCs w:val="24"/>
          <w:lang w:val="mn-Cyrl-MN" w:bidi="th-TH"/>
        </w:rPr>
      </w:r>
    </w:p>
    <w:p>
      <w:pPr>
        <w:pStyle w:val="Normal"/>
        <w:jc w:val="both"/>
        <w:rPr>
          <w:rFonts w:ascii="Arial" w:hAnsi="Arial"/>
          <w:color w:val="000000"/>
        </w:rPr>
      </w:pPr>
      <w:r>
        <w:rPr>
          <w:rFonts w:cs="Arial" w:ascii="Arial" w:hAnsi="Arial"/>
          <w:b w:val="false"/>
          <w:bCs w:val="false"/>
          <w:color w:val="000000" w:themeTint="bf"/>
          <w:sz w:val="24"/>
          <w:szCs w:val="24"/>
          <w:lang w:val="mn-Cyrl-MN" w:bidi="th-TH"/>
        </w:rPr>
        <w:tab/>
        <w:t xml:space="preserve">Дараагийн санал руугаа оръё. Төсвийн тогтвортой байдлын тухай хуульд өөрчлөлт оруулах тухай хуулийн төслийн талаарх зарчмын зөрүүтэй саналын томьёолол. </w:t>
      </w:r>
    </w:p>
    <w:p>
      <w:pPr>
        <w:pStyle w:val="Normal"/>
        <w:jc w:val="both"/>
        <w:rPr>
          <w:rFonts w:ascii="Arial" w:hAnsi="Arial" w:cs="Arial"/>
          <w:b w:val="false"/>
          <w:b w:val="false"/>
          <w:bCs w:val="false"/>
          <w:color w:val="000000" w:themeColor="text1" w:themeTint="bf"/>
          <w:sz w:val="24"/>
          <w:szCs w:val="24"/>
          <w:lang w:val="mn-Cyrl-MN" w:bidi="th-TH"/>
        </w:rPr>
      </w:pPr>
      <w:r>
        <w:rPr>
          <w:rFonts w:cs="Arial" w:ascii="Arial" w:hAnsi="Arial"/>
          <w:b w:val="false"/>
          <w:bCs w:val="false"/>
          <w:color w:val="000000" w:themeColor="text1" w:themeTint="bf"/>
          <w:sz w:val="24"/>
          <w:szCs w:val="24"/>
          <w:lang w:val="mn-Cyrl-MN" w:bidi="th-TH"/>
        </w:rPr>
      </w:r>
    </w:p>
    <w:p>
      <w:pPr>
        <w:pStyle w:val="Normal"/>
        <w:jc w:val="both"/>
        <w:rPr>
          <w:rFonts w:ascii="Arial" w:hAnsi="Arial"/>
          <w:color w:val="000000"/>
        </w:rPr>
      </w:pPr>
      <w:r>
        <w:rPr>
          <w:rFonts w:cs="Arial" w:ascii="Arial" w:hAnsi="Arial"/>
          <w:b w:val="false"/>
          <w:bCs w:val="false"/>
          <w:color w:val="000000" w:themeTint="bf"/>
          <w:sz w:val="24"/>
          <w:szCs w:val="24"/>
          <w:lang w:val="mn-Cyrl-MN" w:bidi="th-TH"/>
        </w:rPr>
        <w:tab/>
        <w:t xml:space="preserve">Нэг. </w:t>
      </w:r>
      <w:r>
        <w:rPr>
          <w:rFonts w:cs="Arial" w:ascii="Arial" w:hAnsi="Arial"/>
          <w:color w:val="000000" w:themeTint="bf"/>
          <w:sz w:val="24"/>
          <w:szCs w:val="24"/>
          <w:lang w:val="mn-Cyrl-MN"/>
        </w:rPr>
        <w:t xml:space="preserve">Төслийн 1 дүгээр зүйлийн 16.3.1 дэх заалтыг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ab/>
        <w:t>"16.3.1.урьдчилан тооцох боломжгүй нөхцөл байдлын улмаас төсвийн орлого буурч төсвийн алдагдал баталсан хэмжээнээс дотоодын нийт бүтээгдэхүүний 4 хувиар нэмж буурсан тохиолдолд үнэ болон биет хэмжээ нь төлөвлөснөөс буурсан гол нэр төрлийн эрдэс баялгийн Төсвийн тогтворжуулалтын санд өмнө хуримтлагдсан хөрөнгөөс зөвхөн тэнцвэржүүлсэн үнэ болон зах зээлийн үнийн зөрүүгээс үүссэн төсвийн орлогын тасалдлыг</w:t>
      </w:r>
      <w:r>
        <w:rPr>
          <w:rFonts w:cs="Arial" w:ascii="Arial" w:hAnsi="Arial"/>
          <w:color w:val="000000" w:themeTint="bf"/>
          <w:sz w:val="24"/>
          <w:szCs w:val="24"/>
        </w:rPr>
        <w:t>;</w:t>
      </w:r>
      <w:r>
        <w:rPr>
          <w:rFonts w:cs="Arial" w:ascii="Arial" w:hAnsi="Arial"/>
          <w:color w:val="000000" w:themeTint="bf"/>
          <w:sz w:val="24"/>
          <w:szCs w:val="24"/>
          <w:lang w:val="mn-Cyrl-MN"/>
        </w:rPr>
        <w:t xml:space="preserve">" Санал гаргасан ажлын хэсэг. Санал хураалт.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11 гишүүн оролцож, 11 гишүүн дэмжлээ. </w:t>
      </w:r>
    </w:p>
    <w:p>
      <w:pPr>
        <w:pStyle w:val="Normal"/>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jc w:val="both"/>
        <w:rPr>
          <w:rFonts w:ascii="Arial" w:hAnsi="Arial"/>
          <w:color w:val="000000"/>
        </w:rPr>
      </w:pPr>
      <w:r>
        <w:rPr>
          <w:rFonts w:cs="Arial" w:ascii="Arial" w:hAnsi="Arial"/>
          <w:color w:val="000000" w:themeTint="bf"/>
          <w:sz w:val="24"/>
          <w:szCs w:val="24"/>
          <w:lang w:val="mn-Cyrl-MN"/>
        </w:rPr>
        <w:tab/>
        <w:t xml:space="preserve">Хоёр. Төслийн 1 дүгээр зүйлд доор дурдсан агуулгатай 16.3.2 дахь заалт нэмэх: </w:t>
      </w:r>
    </w:p>
    <w:p>
      <w:pPr>
        <w:pStyle w:val="ListParagraph"/>
        <w:tabs>
          <w:tab w:val="left" w:pos="0" w:leader="none"/>
          <w:tab w:val="left" w:pos="720" w:leader="none"/>
          <w:tab w:val="left" w:pos="8079" w:leader="none"/>
        </w:tabs>
        <w:spacing w:lineRule="auto" w:line="240"/>
        <w:ind w:left="0" w:firstLine="709"/>
        <w:jc w:val="both"/>
        <w:rPr>
          <w:rFonts w:ascii="Arial" w:hAnsi="Arial" w:cs="Arial"/>
          <w:b/>
          <w:b/>
          <w:color w:val="000000" w:themeTint="bf"/>
          <w:sz w:val="24"/>
          <w:szCs w:val="24"/>
          <w:lang w:val="mn-Cyrl-MN"/>
        </w:rPr>
      </w:pPr>
      <w:r>
        <w:rPr>
          <w:rFonts w:cs="Arial" w:ascii="Arial" w:hAnsi="Arial"/>
          <w:b/>
          <w:color w:val="000000" w:themeTint="bf"/>
          <w:sz w:val="24"/>
          <w:szCs w:val="24"/>
          <w:lang w:val="mn-Cyrl-MN"/>
        </w:rPr>
      </w:r>
    </w:p>
    <w:p>
      <w:pPr>
        <w:pStyle w:val="Normal"/>
        <w:ind w:firstLine="1276"/>
        <w:jc w:val="both"/>
        <w:rPr>
          <w:rFonts w:ascii="Arial" w:hAnsi="Arial"/>
          <w:color w:val="000000"/>
        </w:rPr>
      </w:pPr>
      <w:r>
        <w:rPr>
          <w:rFonts w:cs="Arial" w:ascii="Arial" w:hAnsi="Arial"/>
          <w:color w:val="000000" w:themeTint="bf"/>
          <w:sz w:val="24"/>
          <w:szCs w:val="24"/>
          <w:lang w:val="mn-Cyrl-MN"/>
        </w:rPr>
        <w:t>“</w:t>
      </w:r>
      <w:r>
        <w:rPr>
          <w:rFonts w:cs="Arial" w:ascii="Arial" w:hAnsi="Arial"/>
          <w:color w:val="000000" w:themeTint="bf"/>
          <w:sz w:val="24"/>
          <w:szCs w:val="24"/>
          <w:lang w:val="mn-Cyrl-MN"/>
        </w:rPr>
        <w:t xml:space="preserve">16.3.2.төсвийн гол нэр төрлийн эрдэс баялгийн зах зээлийн үнэ төсөвт туссан тэнцвэржүүлсэн үнээс буурсан болон гол нэр төрлийн эрдэс баялгийн экспортын биет хэмжээ төсөвт туссан биет хэмжээнээс 20 хувиар буурсан тохиолдолд уг үнэ болон биет хэмжээ нь төлөвлөснөөс буурсан гол нэр төрлийн эрдэс баялгийн Төсвийн тогтворжуулалтын санд өмнө хуримтлагдсан хөрөнгөөс зөвхөн тэнцвэржүүлсэн үнэ болон зах зээлийн үнийн зөрүүгээс үүссэн төсвийн орлогын тасалдлыг.” Санал гаргасан ажлын хэсэг. Санал хураалт. </w:t>
      </w:r>
    </w:p>
    <w:p>
      <w:pPr>
        <w:pStyle w:val="Normal"/>
        <w:ind w:firstLine="1276"/>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hanging="0"/>
        <w:jc w:val="both"/>
        <w:rPr>
          <w:rFonts w:ascii="Arial" w:hAnsi="Arial"/>
          <w:color w:val="000000"/>
        </w:rPr>
      </w:pPr>
      <w:r>
        <w:rPr>
          <w:rFonts w:cs="Arial" w:ascii="Arial" w:hAnsi="Arial"/>
          <w:color w:val="000000" w:themeTint="bf"/>
          <w:sz w:val="24"/>
          <w:szCs w:val="24"/>
          <w:lang w:val="mn-Cyrl-MN"/>
        </w:rPr>
        <w:tab/>
        <w:t xml:space="preserve">11 гишүүн дэмжиж, 2 дахь санал дэмжигдлээ. </w:t>
      </w:r>
    </w:p>
    <w:p>
      <w:pPr>
        <w:pStyle w:val="Normal"/>
        <w:ind w:hanging="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hanging="0"/>
        <w:jc w:val="both"/>
        <w:rPr>
          <w:rFonts w:ascii="Arial" w:hAnsi="Arial"/>
          <w:color w:val="000000"/>
        </w:rPr>
      </w:pPr>
      <w:r>
        <w:rPr>
          <w:rFonts w:cs="Arial" w:ascii="Arial" w:hAnsi="Arial"/>
          <w:b/>
          <w:color w:val="000000" w:themeTint="bf"/>
          <w:sz w:val="24"/>
          <w:szCs w:val="24"/>
          <w:lang w:val="mn-Cyrl-MN"/>
        </w:rPr>
        <w:tab/>
      </w:r>
      <w:r>
        <w:rPr>
          <w:rFonts w:cs="Arial" w:ascii="Arial" w:hAnsi="Arial"/>
          <w:b w:val="false"/>
          <w:bCs w:val="false"/>
          <w:color w:val="000000" w:themeTint="bf"/>
          <w:sz w:val="24"/>
          <w:szCs w:val="24"/>
          <w:lang w:val="mn-Cyrl-MN"/>
        </w:rPr>
        <w:t xml:space="preserve">Гурав. </w:t>
      </w:r>
      <w:r>
        <w:rPr>
          <w:rFonts w:cs="Arial" w:ascii="Arial" w:hAnsi="Arial"/>
          <w:color w:val="000000" w:themeTint="bf"/>
          <w:sz w:val="24"/>
          <w:szCs w:val="24"/>
          <w:lang w:val="mn-Cyrl-MN"/>
        </w:rPr>
        <w:t xml:space="preserve">Төслийн 1 дүгээр зүйлийн 16.5 дахь заалтын "16.3.1" гэсний дараа ", 16.3.2" гэж нэмэх. Санал гаргасан ажлын хэсэг. Санал хураалт. </w:t>
      </w:r>
    </w:p>
    <w:p>
      <w:pPr>
        <w:pStyle w:val="Normal"/>
        <w:ind w:hanging="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hanging="0"/>
        <w:jc w:val="both"/>
        <w:rPr>
          <w:rFonts w:ascii="Arial" w:hAnsi="Arial"/>
          <w:color w:val="000000"/>
        </w:rPr>
      </w:pPr>
      <w:r>
        <w:rPr>
          <w:rFonts w:cs="Arial" w:ascii="Arial" w:hAnsi="Arial"/>
          <w:color w:val="000000" w:themeTint="bf"/>
          <w:sz w:val="24"/>
          <w:szCs w:val="24"/>
          <w:lang w:val="mn-Cyrl-MN"/>
        </w:rPr>
        <w:tab/>
        <w:t xml:space="preserve">11 гишүүн оролцож, 11 гишүүн дэмжиж, санал дэмжигдлээ. </w:t>
      </w:r>
    </w:p>
    <w:p>
      <w:pPr>
        <w:pStyle w:val="Normal"/>
        <w:ind w:hanging="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hanging="0"/>
        <w:jc w:val="both"/>
        <w:rPr>
          <w:rFonts w:ascii="Arial" w:hAnsi="Arial"/>
          <w:color w:val="000000"/>
        </w:rPr>
      </w:pPr>
      <w:r>
        <w:rPr>
          <w:rFonts w:cs="Arial" w:ascii="Arial" w:hAnsi="Arial"/>
          <w:color w:val="000000" w:themeTint="bf"/>
          <w:sz w:val="24"/>
          <w:szCs w:val="24"/>
          <w:lang w:val="mn-Cyrl-MN"/>
        </w:rPr>
        <w:tab/>
        <w:t xml:space="preserve">Дөрөв дэх санал. Төслийн 1 дүгээр зүйлийн 16.6 дахь хэсгийн "16.3.2" гэснийг "16.3.3" гэж, 17.3.1 дэх заалтын "17.3" гэснийг "17.4" гэж, </w:t>
      </w:r>
      <w:r>
        <w:rPr>
          <w:rFonts w:cs="Arial" w:ascii="Arial" w:hAnsi="Arial"/>
          <w:color w:val="000000" w:themeTint="bf"/>
          <w:sz w:val="24"/>
          <w:szCs w:val="24"/>
        </w:rPr>
        <w:t>1</w:t>
      </w:r>
      <w:r>
        <w:rPr>
          <w:rFonts w:cs="Arial" w:ascii="Arial" w:hAnsi="Arial"/>
          <w:color w:val="000000" w:themeTint="bf"/>
          <w:sz w:val="24"/>
          <w:szCs w:val="24"/>
          <w:lang w:val="mn-Cyrl-MN"/>
        </w:rPr>
        <w:t>7</w:t>
      </w:r>
      <w:r>
        <w:rPr>
          <w:rFonts w:cs="Arial" w:ascii="Arial" w:hAnsi="Arial"/>
          <w:color w:val="000000" w:themeTint="bf"/>
          <w:sz w:val="24"/>
          <w:szCs w:val="24"/>
        </w:rPr>
        <w:t>.</w:t>
      </w:r>
      <w:r>
        <w:rPr>
          <w:rFonts w:cs="Arial" w:ascii="Arial" w:hAnsi="Arial"/>
          <w:color w:val="000000" w:themeTint="bf"/>
          <w:sz w:val="24"/>
          <w:szCs w:val="24"/>
          <w:lang w:val="mn-Cyrl-MN"/>
        </w:rPr>
        <w:t xml:space="preserve">5 дахь хэсгийн "17.3" гэснийг "17.4" гэж тус тус  өөрчлөх. Санал гаргасан ажлын хэсэг. Санал хураалт. </w:t>
      </w:r>
    </w:p>
    <w:p>
      <w:pPr>
        <w:pStyle w:val="Normal"/>
        <w:ind w:hanging="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hanging="0"/>
        <w:jc w:val="both"/>
        <w:rPr>
          <w:rFonts w:ascii="Arial" w:hAnsi="Arial"/>
          <w:color w:val="000000"/>
        </w:rPr>
      </w:pPr>
      <w:r>
        <w:rPr>
          <w:rFonts w:cs="Arial" w:ascii="Arial" w:hAnsi="Arial"/>
          <w:color w:val="000000" w:themeTint="bf"/>
          <w:sz w:val="24"/>
          <w:szCs w:val="24"/>
          <w:lang w:val="mn-Cyrl-MN"/>
        </w:rPr>
        <w:tab/>
        <w:t xml:space="preserve">Санал хураалтад 11 гишүүн оролцож, 11 гишүүн дэмжлээ. </w:t>
      </w:r>
    </w:p>
    <w:p>
      <w:pPr>
        <w:pStyle w:val="Normal"/>
        <w:ind w:hanging="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hanging="0"/>
        <w:jc w:val="both"/>
        <w:rPr>
          <w:rFonts w:ascii="Arial" w:hAnsi="Arial"/>
          <w:color w:val="000000"/>
        </w:rPr>
      </w:pPr>
      <w:r>
        <w:rPr>
          <w:rFonts w:cs="Arial" w:ascii="Arial" w:hAnsi="Arial"/>
          <w:color w:val="000000" w:themeTint="bf"/>
          <w:sz w:val="24"/>
          <w:szCs w:val="24"/>
          <w:lang w:val="mn-Cyrl-MN"/>
        </w:rPr>
        <w:tab/>
        <w:t xml:space="preserve">Тав дахь санал. Төслийн 1 дүгээр зүйлд доор дурдсан агуулгатай 16.7 дахь заалтыг нэмэх: </w:t>
      </w:r>
    </w:p>
    <w:p>
      <w:pPr>
        <w:pStyle w:val="ListParagraph"/>
        <w:spacing w:lineRule="auto" w:line="240"/>
        <w:ind w:left="0" w:hanging="0"/>
        <w:jc w:val="both"/>
        <w:rPr>
          <w:rFonts w:ascii="Arial" w:hAnsi="Arial" w:cs="Arial"/>
          <w:b/>
          <w:b/>
          <w:color w:val="000000" w:themeTint="bf"/>
          <w:sz w:val="24"/>
          <w:szCs w:val="24"/>
          <w:lang w:val="mn-Cyrl-MN"/>
        </w:rPr>
      </w:pPr>
      <w:r>
        <w:rPr>
          <w:rFonts w:cs="Arial" w:ascii="Arial" w:hAnsi="Arial"/>
          <w:b/>
          <w:color w:val="000000"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color w:val="000000" w:themeTint="bf"/>
          <w:sz w:val="24"/>
          <w:szCs w:val="24"/>
          <w:lang w:val="mn-Cyrl-MN"/>
        </w:rPr>
        <w:tab/>
        <w:t xml:space="preserve">"16.7.Төсвийн тогтворжуулалтын сангийн хөрөнгө нь энэ хуулийн </w:t>
      </w:r>
      <w:r>
        <w:rPr>
          <w:rFonts w:cs="Arial" w:ascii="Arial" w:hAnsi="Arial"/>
          <w:color w:val="000000" w:themeTint="bf"/>
          <w:sz w:val="24"/>
          <w:szCs w:val="24"/>
          <w:shd w:fill="FFFFFF" w:val="clear"/>
          <w:lang w:val="mn-Cyrl-MN"/>
        </w:rPr>
        <w:t>91.3.1-д  заасан</w:t>
      </w:r>
      <w:r>
        <w:rPr>
          <w:rFonts w:cs="Arial" w:ascii="Arial" w:hAnsi="Arial"/>
          <w:color w:val="000000" w:themeTint="bf"/>
          <w:sz w:val="24"/>
          <w:szCs w:val="24"/>
          <w:lang w:val="mn-Cyrl-MN"/>
        </w:rPr>
        <w:t xml:space="preserve"> төсвийн алдагдлыг бүрэн санхүүжүүлэхэд хүрэлцэхгүй тохиолдолд уг алдагдлыг санхүүжүүлэх зориулалтаар Засгийн газар Төсвийн тогтвортой байдлын тухай хуулийн 6.1.4-т заасан хязгаарт багтаан зээл авч болно." Санал гаргасан. </w:t>
      </w:r>
    </w:p>
    <w:p>
      <w:pPr>
        <w:pStyle w:val="ListParagraph"/>
        <w:spacing w:lineRule="auto" w:line="240"/>
        <w:ind w:left="0" w:hanging="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color w:val="000000" w:themeTint="bf"/>
          <w:sz w:val="24"/>
          <w:szCs w:val="24"/>
          <w:lang w:val="mn-Cyrl-MN"/>
        </w:rPr>
        <w:tab/>
      </w:r>
      <w:r>
        <w:rPr>
          <w:rFonts w:cs="Arial" w:ascii="Arial" w:hAnsi="Arial"/>
          <w:b/>
          <w:bCs/>
          <w:color w:val="000000" w:themeTint="bf"/>
          <w:sz w:val="24"/>
          <w:szCs w:val="24"/>
          <w:lang w:val="mn-Cyrl-MN"/>
        </w:rPr>
        <w:t xml:space="preserve">Д.Отгонбаатар: - </w:t>
      </w:r>
      <w:r>
        <w:rPr>
          <w:rFonts w:cs="Arial" w:ascii="Arial" w:hAnsi="Arial"/>
          <w:b w:val="false"/>
          <w:bCs w:val="false"/>
          <w:color w:val="000000" w:themeTint="bf"/>
          <w:sz w:val="24"/>
          <w:szCs w:val="24"/>
          <w:lang w:val="mn-Cyrl-MN"/>
        </w:rPr>
        <w:t xml:space="preserve">91 гэсэн заалт байхгүй. Тоогоо алдчихаж. </w:t>
      </w:r>
    </w:p>
    <w:p>
      <w:pPr>
        <w:pStyle w:val="ListParagraph"/>
        <w:spacing w:lineRule="auto" w:line="240"/>
        <w:ind w:left="0" w:hanging="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b w:val="false"/>
          <w:bCs w:val="false"/>
          <w:color w:val="000000" w:themeTint="bf"/>
          <w:sz w:val="24"/>
          <w:szCs w:val="24"/>
          <w:lang w:val="mn-Cyrl-MN"/>
        </w:rPr>
        <w:tab/>
      </w:r>
      <w:r>
        <w:rPr>
          <w:rFonts w:cs="Arial" w:ascii="Arial" w:hAnsi="Arial"/>
          <w:b/>
          <w:bCs/>
          <w:color w:val="000000" w:themeTint="bf"/>
          <w:sz w:val="24"/>
          <w:szCs w:val="24"/>
          <w:lang w:val="mn-Cyrl-MN"/>
        </w:rPr>
        <w:t xml:space="preserve">Б.Болор: - </w:t>
      </w:r>
      <w:r>
        <w:rPr>
          <w:rFonts w:cs="Arial" w:ascii="Arial" w:hAnsi="Arial"/>
          <w:b w:val="false"/>
          <w:bCs w:val="false"/>
          <w:color w:val="000000" w:themeTint="bf"/>
          <w:sz w:val="24"/>
          <w:szCs w:val="24"/>
          <w:lang w:val="mn-Cyrl-MN"/>
        </w:rPr>
        <w:t>Энэ 91 гэсэн тоо зөв үү? 91.3.1 гэж.</w:t>
      </w:r>
    </w:p>
    <w:p>
      <w:pPr>
        <w:pStyle w:val="ListParagraph"/>
        <w:spacing w:lineRule="auto" w:line="240"/>
        <w:ind w:left="0" w:hanging="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b w:val="false"/>
          <w:bCs w:val="false"/>
          <w:color w:val="000000" w:themeTint="bf"/>
          <w:sz w:val="24"/>
          <w:szCs w:val="24"/>
          <w:lang w:val="mn-Cyrl-MN"/>
        </w:rPr>
        <w:tab/>
      </w:r>
      <w:r>
        <w:rPr>
          <w:rFonts w:cs="Arial" w:ascii="Arial" w:hAnsi="Arial"/>
          <w:b/>
          <w:bCs/>
          <w:color w:val="000000" w:themeTint="bf"/>
          <w:sz w:val="24"/>
          <w:szCs w:val="24"/>
          <w:lang w:val="mn-Cyrl-MN"/>
        </w:rPr>
        <w:t xml:space="preserve">Д.Отгонбаатар: - </w:t>
      </w:r>
      <w:r>
        <w:rPr>
          <w:rFonts w:cs="Arial" w:ascii="Arial" w:hAnsi="Arial"/>
          <w:b w:val="false"/>
          <w:bCs w:val="false"/>
          <w:color w:val="000000" w:themeTint="bf"/>
          <w:sz w:val="24"/>
          <w:szCs w:val="24"/>
          <w:lang w:val="mn-Cyrl-MN"/>
        </w:rPr>
        <w:t xml:space="preserve">Байхгүй. Ийм заалт байхгүй. </w:t>
      </w:r>
    </w:p>
    <w:p>
      <w:pPr>
        <w:pStyle w:val="ListParagraph"/>
        <w:spacing w:lineRule="auto" w:line="240"/>
        <w:ind w:left="0" w:hanging="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b w:val="false"/>
          <w:bCs w:val="false"/>
          <w:color w:val="000000" w:themeTint="bf"/>
          <w:sz w:val="24"/>
          <w:szCs w:val="24"/>
          <w:lang w:val="mn-Cyrl-MN"/>
        </w:rPr>
        <w:tab/>
      </w:r>
      <w:r>
        <w:rPr>
          <w:rFonts w:cs="Arial" w:ascii="Arial" w:hAnsi="Arial"/>
          <w:b/>
          <w:bCs/>
          <w:color w:val="000000" w:themeTint="bf"/>
          <w:sz w:val="24"/>
          <w:szCs w:val="24"/>
          <w:lang w:val="mn-Cyrl-MN"/>
        </w:rPr>
        <w:t xml:space="preserve">Р.Амаржаргал: - </w:t>
      </w:r>
      <w:r>
        <w:rPr>
          <w:rFonts w:cs="Arial" w:ascii="Arial" w:hAnsi="Arial"/>
          <w:b w:val="false"/>
          <w:bCs w:val="false"/>
          <w:color w:val="000000" w:themeTint="bf"/>
          <w:sz w:val="24"/>
          <w:szCs w:val="24"/>
          <w:lang w:val="mn-Cyrl-MN"/>
        </w:rPr>
        <w:t xml:space="preserve">Энийгээ шалгаад дахиад үзээрэй. </w:t>
      </w:r>
    </w:p>
    <w:p>
      <w:pPr>
        <w:pStyle w:val="ListParagraph"/>
        <w:spacing w:lineRule="auto" w:line="240"/>
        <w:ind w:left="0" w:hanging="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b w:val="false"/>
          <w:bCs w:val="false"/>
          <w:color w:val="000000" w:themeTint="bf"/>
          <w:sz w:val="24"/>
          <w:szCs w:val="24"/>
          <w:lang w:val="mn-Cyrl-MN"/>
        </w:rPr>
        <w:tab/>
      </w:r>
      <w:r>
        <w:rPr>
          <w:rFonts w:cs="Arial" w:ascii="Arial" w:hAnsi="Arial"/>
          <w:b/>
          <w:bCs/>
          <w:color w:val="000000" w:themeTint="bf"/>
          <w:sz w:val="24"/>
          <w:szCs w:val="24"/>
          <w:lang w:val="mn-Cyrl-MN"/>
        </w:rPr>
        <w:t xml:space="preserve">Б.Болор: - </w:t>
      </w:r>
      <w:r>
        <w:rPr>
          <w:rFonts w:cs="Arial" w:ascii="Arial" w:hAnsi="Arial"/>
          <w:b w:val="false"/>
          <w:bCs w:val="false"/>
          <w:color w:val="000000" w:themeTint="bf"/>
          <w:sz w:val="24"/>
          <w:szCs w:val="24"/>
          <w:lang w:val="mn-Cyrl-MN"/>
        </w:rPr>
        <w:t xml:space="preserve">Төсвийн тогтворжуулалтын сангийн хөрөнгө нь энэ хуулийн 91.3.1 гэсэн байх юм. 91 дүгээр заалт гэж байхгүй биз дээ. 19-ийг 91 гээд биччихсэн юм уу? </w:t>
      </w:r>
    </w:p>
    <w:p>
      <w:pPr>
        <w:pStyle w:val="ListParagraph"/>
        <w:spacing w:lineRule="auto" w:line="240"/>
        <w:ind w:left="0" w:hanging="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b w:val="false"/>
          <w:bCs w:val="false"/>
          <w:color w:val="000000" w:themeTint="bf"/>
          <w:sz w:val="24"/>
          <w:szCs w:val="24"/>
          <w:lang w:val="mn-Cyrl-MN"/>
        </w:rPr>
        <w:tab/>
      </w:r>
      <w:r>
        <w:rPr>
          <w:rFonts w:cs="Arial" w:ascii="Arial" w:hAnsi="Arial"/>
          <w:b/>
          <w:bCs/>
          <w:color w:val="000000" w:themeTint="bf"/>
          <w:sz w:val="24"/>
          <w:szCs w:val="24"/>
          <w:lang w:val="mn-Cyrl-MN"/>
        </w:rPr>
        <w:t xml:space="preserve">Р.Амаржаргал: - </w:t>
      </w:r>
      <w:r>
        <w:rPr>
          <w:rFonts w:cs="Arial" w:ascii="Arial" w:hAnsi="Arial"/>
          <w:b w:val="false"/>
          <w:bCs w:val="false"/>
          <w:color w:val="000000" w:themeTint="bf"/>
          <w:sz w:val="24"/>
          <w:szCs w:val="24"/>
          <w:lang w:val="mn-Cyrl-MN"/>
        </w:rPr>
        <w:t xml:space="preserve">Наадахаа шалга л даа. Тэрийг нь хэлчих. Энэ заалтыг шалгаарай гээд. </w:t>
      </w:r>
    </w:p>
    <w:p>
      <w:pPr>
        <w:pStyle w:val="ListParagraph"/>
        <w:spacing w:lineRule="auto" w:line="240"/>
        <w:ind w:left="0" w:hanging="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b w:val="false"/>
          <w:bCs w:val="false"/>
          <w:color w:val="000000" w:themeTint="bf"/>
          <w:sz w:val="24"/>
          <w:szCs w:val="24"/>
          <w:lang w:val="mn-Cyrl-MN"/>
        </w:rPr>
        <w:tab/>
      </w:r>
      <w:r>
        <w:rPr>
          <w:rFonts w:cs="Arial" w:ascii="Arial" w:hAnsi="Arial"/>
          <w:b/>
          <w:bCs/>
          <w:color w:val="000000" w:themeTint="bf"/>
          <w:sz w:val="24"/>
          <w:szCs w:val="24"/>
          <w:lang w:val="mn-Cyrl-MN"/>
        </w:rPr>
        <w:t xml:space="preserve">Б.Болор: - </w:t>
      </w:r>
      <w:r>
        <w:rPr>
          <w:rFonts w:cs="Arial" w:ascii="Arial" w:hAnsi="Arial"/>
          <w:b w:val="false"/>
          <w:bCs w:val="false"/>
          <w:color w:val="000000" w:themeTint="bf"/>
          <w:sz w:val="24"/>
          <w:szCs w:val="24"/>
          <w:lang w:val="mn-Cyrl-MN"/>
        </w:rPr>
        <w:t xml:space="preserve">За энэ заалтыг шалгаарай. Энэ бодвол 19 байлгүй гэж бодож байна. 91 гэж байхгүйгээс хойш. </w:t>
      </w:r>
    </w:p>
    <w:p>
      <w:pPr>
        <w:pStyle w:val="ListParagraph"/>
        <w:spacing w:lineRule="auto" w:line="240"/>
        <w:ind w:left="0" w:hanging="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b w:val="false"/>
          <w:bCs w:val="false"/>
          <w:color w:val="000000" w:themeTint="bf"/>
          <w:sz w:val="24"/>
          <w:szCs w:val="24"/>
          <w:lang w:val="mn-Cyrl-MN"/>
        </w:rPr>
        <w:tab/>
        <w:t>16.3.1 юм уу? Тийм ээ. За тэгвэл ингээд засаад уншчихъя. Төсвийн тогтворжуулалтын сангийн хөрөнгө нь энэ хуулийн 16.3.1-д заасан төсвийн алдагдлыг бүрэн санхүүжүүлэхэд хүрэлцэхгүй тохиолдолд уг алдагдлыг санхүүжүүлэх зориулалтаар Засгийн газар Төсвийн тогтвортой байдлын тухай хуулийн 6.1.4-т заасан хязгаарт багтаан зээл авч болно. Санал гаргасан ажлын хэсэг. Санал хураалт.</w:t>
      </w:r>
    </w:p>
    <w:p>
      <w:pPr>
        <w:pStyle w:val="ListParagraph"/>
        <w:spacing w:lineRule="auto" w:line="240"/>
        <w:ind w:left="0" w:hanging="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b w:val="false"/>
          <w:bCs w:val="false"/>
          <w:color w:val="000000" w:themeTint="bf"/>
          <w:sz w:val="24"/>
          <w:szCs w:val="24"/>
          <w:lang w:val="mn-Cyrl-MN"/>
        </w:rPr>
        <w:tab/>
        <w:t xml:space="preserve">11 гишүүн оролцож, 11 гишүүн дэмжлээ. </w:t>
      </w:r>
    </w:p>
    <w:p>
      <w:pPr>
        <w:pStyle w:val="ListParagraph"/>
        <w:spacing w:lineRule="auto" w:line="240"/>
        <w:ind w:left="0" w:hanging="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ListParagraph"/>
        <w:spacing w:lineRule="auto" w:line="240"/>
        <w:ind w:left="0" w:hanging="0"/>
        <w:jc w:val="both"/>
        <w:rPr>
          <w:rFonts w:ascii="Arial" w:hAnsi="Arial"/>
          <w:color w:val="000000"/>
        </w:rPr>
      </w:pPr>
      <w:r>
        <w:rPr>
          <w:rFonts w:cs="Arial" w:ascii="Arial" w:hAnsi="Arial"/>
          <w:b w:val="false"/>
          <w:bCs w:val="false"/>
          <w:color w:val="000000" w:themeTint="bf"/>
          <w:sz w:val="24"/>
          <w:szCs w:val="24"/>
          <w:lang w:val="mn-Cyrl-MN"/>
        </w:rPr>
        <w:tab/>
        <w:t xml:space="preserve">Зургаа. </w:t>
      </w:r>
      <w:r>
        <w:rPr>
          <w:rFonts w:cs="Arial" w:ascii="Arial" w:hAnsi="Arial"/>
          <w:color w:val="000000" w:themeTint="bf"/>
          <w:sz w:val="24"/>
          <w:szCs w:val="24"/>
          <w:lang w:val="mn-Cyrl-MN"/>
        </w:rPr>
        <w:t xml:space="preserve">Төслийн 1 дүгээр зүйлийн 17.1 дэх заалтыг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"17.1.Энэ хуулийн 16.1-д заасан Төсвийн тогтворжуулалтын сангийн хөрөнгийн удирдлагыг санхүү, төсвийн асуудал эрхэлсэн төрийн захиргааны төв байгууллага хэрэгжүүлэх ба шаардлагатай гэж үзвэл гэрээний үндсэн дээр Ирээдүйн өв сангийн тухай хуулиар байгуулагдсан корпорациар удирдуулж болно.” Санал гаргасан ажлын хэсэг.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11 гишүүн оролцож, 11 гишүүн дэмжлээ.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Долоо дахь санал. </w:t>
      </w:r>
      <w:r>
        <w:rPr>
          <w:rFonts w:cs="Arial" w:ascii="Arial" w:hAnsi="Arial"/>
          <w:color w:val="000000" w:themeTint="bf"/>
          <w:sz w:val="24"/>
          <w:szCs w:val="24"/>
          <w:lang w:val="mn-Cyrl-MN"/>
        </w:rPr>
        <w:t xml:space="preserve">Төслийн 1 дүгээр зүйлд доор дурдсан агуулгатай 17.2 дахь заалт нэмэх: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w:t>
      </w:r>
      <w:r>
        <w:rPr>
          <w:rFonts w:cs="Arial" w:ascii="Arial" w:hAnsi="Arial"/>
          <w:color w:val="000000" w:themeTint="bf"/>
          <w:sz w:val="24"/>
          <w:szCs w:val="24"/>
          <w:lang w:val="mn-Cyrl-MN"/>
        </w:rPr>
        <w:t xml:space="preserve">17.2.Энэ хуулийн 17.1-д заасан гэрээнд Төсвийн тогтворжуулалтын сангийн хөрөнгийн удирдлагыг хэрэгжүүлэх удирдамж, нөхцөл, түүнтэй холбогдох зардал зэрэг асуудлыг тусгана." Санал гаргасан ажлын хэсэг. Санал хураалт.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11 гишүүн дэмжиж, санал дэмжигдлээ.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Найм дахь санал. Төслийн 1 дүгээр зүйлийн 17.2 дахь заалтын…</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За Ж.Эрдэнэбат сайдад микрофон өг дөө.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color w:val="000000" w:themeTint="bf"/>
          <w:sz w:val="24"/>
          <w:szCs w:val="24"/>
          <w:lang w:val="mn-Cyrl-MN"/>
        </w:rPr>
        <w:t xml:space="preserve">Ж.Эрдэнэбат: - </w:t>
      </w:r>
      <w:r>
        <w:rPr>
          <w:rFonts w:cs="Arial" w:ascii="Arial" w:hAnsi="Arial"/>
          <w:b w:val="false"/>
          <w:bCs w:val="false"/>
          <w:color w:val="000000" w:themeTint="bf"/>
          <w:sz w:val="24"/>
          <w:szCs w:val="24"/>
          <w:lang w:val="mn-Cyrl-MN"/>
        </w:rPr>
        <w:t xml:space="preserve">17.2-т нь 17.1-д заасан гэрээнд төсвийн тогтворжуулалтын сангийн хөрөнгийн удирдлагыг хэрэгжүүлэх удирдамж нөхцөл, түүнтэй холбогдох зардал зэрэг асуудлыг тусгана гээд. </w:t>
      </w:r>
    </w:p>
    <w:p>
      <w:pPr>
        <w:pStyle w:val="Normal"/>
        <w:ind w:firstLine="72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Энэ 17.1-ээрээ Ирээдүйн өв сангийн хуулиар байгуулагдсан корпорациар удирдуулж болно гэчихээд тэгээд үүнийхээ зардлыг өгнө гэдэг юмыг оруулж ирээд байгаа юм уу? </w:t>
      </w:r>
    </w:p>
    <w:p>
      <w:pPr>
        <w:pStyle w:val="Normal"/>
        <w:ind w:firstLine="72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color w:val="000000" w:themeTint="bf"/>
          <w:sz w:val="24"/>
          <w:szCs w:val="24"/>
          <w:lang w:val="mn-Cyrl-MN"/>
        </w:rPr>
        <w:t xml:space="preserve">Б.Болор: - </w:t>
      </w:r>
      <w:r>
        <w:rPr>
          <w:rFonts w:cs="Arial" w:ascii="Arial" w:hAnsi="Arial"/>
          <w:b w:val="false"/>
          <w:bCs w:val="false"/>
          <w:color w:val="000000" w:themeTint="bf"/>
          <w:sz w:val="24"/>
          <w:szCs w:val="24"/>
          <w:lang w:val="mn-Cyrl-MN"/>
        </w:rPr>
        <w:t xml:space="preserve">За хариулчих. 1 номерын микрофон. </w:t>
      </w:r>
    </w:p>
    <w:p>
      <w:pPr>
        <w:pStyle w:val="Normal"/>
        <w:ind w:firstLine="72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color w:val="000000" w:themeTint="bf"/>
          <w:sz w:val="24"/>
          <w:szCs w:val="24"/>
          <w:lang w:val="mn-Cyrl-MN"/>
        </w:rPr>
        <w:t xml:space="preserve">Ц.Зоригтбат: - </w:t>
      </w:r>
      <w:r>
        <w:rPr>
          <w:rFonts w:cs="Arial" w:ascii="Arial" w:hAnsi="Arial"/>
          <w:b w:val="false"/>
          <w:bCs w:val="false"/>
          <w:color w:val="000000" w:themeTint="bf"/>
          <w:sz w:val="24"/>
          <w:szCs w:val="24"/>
          <w:lang w:val="mn-Cyrl-MN"/>
        </w:rPr>
        <w:t xml:space="preserve">Энэ Төсвийн тогтворжуулалтын хөрөнгийг бол шаардлагатай гэж үзвэл Ирээдүйн өв сангийн корпораци удирдаж болно гэсэн заалт байгаа. Гэрээний үндсэн дээр. </w:t>
      </w:r>
    </w:p>
    <w:p>
      <w:pPr>
        <w:pStyle w:val="Normal"/>
        <w:ind w:firstLine="72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Тэгэхээр гэрээнд оруулж өгөх ерөнхий зохицуулалтуудыг нь бол энд зааж өгсөн байгаа. Хөрөнгийг яаж удирдах юм. Түүнтэй холбоотой ямар хэмжээний зардлыг корпорацид гаргаж өгөх юм гэдэг. Ерөнхий гэрээнд орох ерөнхий агуулгуудыг нь зааж өгөх нь зүйтэй гэж үзсэн. </w:t>
      </w:r>
    </w:p>
    <w:p>
      <w:pPr>
        <w:pStyle w:val="Normal"/>
        <w:ind w:firstLine="72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bCs/>
          <w:color w:val="000000" w:themeTint="bf"/>
          <w:sz w:val="24"/>
          <w:szCs w:val="24"/>
          <w:lang w:val="mn-Cyrl-MN"/>
        </w:rPr>
        <w:t xml:space="preserve">Б.Болор: - </w:t>
      </w:r>
      <w:r>
        <w:rPr>
          <w:rFonts w:cs="Arial" w:ascii="Arial" w:hAnsi="Arial"/>
          <w:b w:val="false"/>
          <w:bCs w:val="false"/>
          <w:color w:val="000000" w:themeTint="bf"/>
          <w:sz w:val="24"/>
          <w:szCs w:val="24"/>
          <w:lang w:val="mn-Cyrl-MN"/>
        </w:rPr>
        <w:t xml:space="preserve">Болж байна уу? За яах вэ тодруулаад өгчихлөө. Найм дахь санал. Долоо чинь дэмжигдсэн сая. Санал хураагаад. Дугаар яах вэ би өөрчилсөн шүү дээ. Энд бичихдээ буруу бичсэн байна лээ. Давхардуулсан байна лээ. 3-ыг хоёр бичсэн байна лээ. Тийм. Одоо найм дахь санал. Тэгээд би дугаарыг нь хэлээд яваад байгаа юм. </w:t>
      </w:r>
    </w:p>
    <w:p>
      <w:pPr>
        <w:pStyle w:val="Normal"/>
        <w:ind w:firstLine="720"/>
        <w:jc w:val="both"/>
        <w:rPr>
          <w:rFonts w:ascii="Arial" w:hAnsi="Arial" w:cs="Arial"/>
          <w:b w:val="false"/>
          <w:b w:val="false"/>
          <w:bCs w:val="false"/>
          <w:color w:val="000000" w:themeColor="text1" w:themeTint="bf"/>
          <w:sz w:val="24"/>
          <w:szCs w:val="24"/>
          <w:lang w:val="mn-Cyrl-MN"/>
        </w:rPr>
      </w:pPr>
      <w:r>
        <w:rPr>
          <w:rFonts w:cs="Arial" w:ascii="Arial" w:hAnsi="Arial"/>
          <w:b w:val="false"/>
          <w:bCs w:val="false"/>
          <w:color w:val="000000" w:themeColor="text1" w:themeTint="bf"/>
          <w:sz w:val="24"/>
          <w:szCs w:val="24"/>
          <w:lang w:val="mn-Cyrl-MN"/>
        </w:rPr>
      </w:r>
    </w:p>
    <w:p>
      <w:pPr>
        <w:pStyle w:val="Normal"/>
        <w:ind w:firstLine="720"/>
        <w:jc w:val="both"/>
        <w:rPr>
          <w:rFonts w:ascii="Arial" w:hAnsi="Arial"/>
          <w:color w:val="000000"/>
        </w:rPr>
      </w:pPr>
      <w:r>
        <w:rPr>
          <w:rFonts w:cs="Arial" w:ascii="Arial" w:hAnsi="Arial"/>
          <w:b w:val="false"/>
          <w:bCs w:val="false"/>
          <w:color w:val="000000" w:themeTint="bf"/>
          <w:sz w:val="24"/>
          <w:szCs w:val="24"/>
          <w:lang w:val="mn-Cyrl-MN"/>
        </w:rPr>
        <w:t xml:space="preserve">Төслийн 1 дүгээр зүйлийн 17.2 дахь заалтын </w:t>
      </w:r>
      <w:r>
        <w:rPr>
          <w:rFonts w:cs="Arial" w:ascii="Arial" w:hAnsi="Arial"/>
          <w:color w:val="000000" w:themeTint="bf"/>
          <w:sz w:val="24"/>
          <w:szCs w:val="24"/>
          <w:lang w:val="mn-Cyrl-MN"/>
        </w:rPr>
        <w:t xml:space="preserve">"Энэ хуулийн 17.1-д заасан" гэснийг хасах. Санал гаргасан ажлын хэсэг. Санал хураалт.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hanging="0"/>
        <w:jc w:val="both"/>
        <w:rPr>
          <w:rFonts w:ascii="Arial" w:hAnsi="Arial"/>
          <w:color w:val="000000"/>
        </w:rPr>
      </w:pPr>
      <w:r>
        <w:rPr>
          <w:rFonts w:cs="Arial" w:ascii="Arial" w:hAnsi="Arial"/>
          <w:color w:val="000000" w:themeTint="bf"/>
          <w:sz w:val="24"/>
          <w:szCs w:val="24"/>
          <w:lang w:val="mn-Cyrl-MN"/>
        </w:rPr>
        <w:tab/>
        <w:t xml:space="preserve">Санал дэмжигдлээ. </w:t>
      </w:r>
    </w:p>
    <w:p>
      <w:pPr>
        <w:pStyle w:val="Normal"/>
        <w:ind w:hanging="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hanging="0"/>
        <w:jc w:val="both"/>
        <w:rPr>
          <w:rFonts w:ascii="Arial" w:hAnsi="Arial"/>
          <w:color w:val="000000"/>
        </w:rPr>
      </w:pPr>
      <w:r>
        <w:rPr>
          <w:rFonts w:cs="Arial" w:ascii="Arial" w:hAnsi="Arial"/>
          <w:b/>
          <w:color w:val="000000" w:themeTint="bf"/>
          <w:sz w:val="24"/>
          <w:szCs w:val="24"/>
          <w:lang w:val="mn-Cyrl-MN"/>
        </w:rPr>
        <w:tab/>
      </w:r>
      <w:r>
        <w:rPr>
          <w:rFonts w:cs="Arial" w:ascii="Arial" w:hAnsi="Arial"/>
          <w:b w:val="false"/>
          <w:bCs w:val="false"/>
          <w:color w:val="000000" w:themeTint="bf"/>
          <w:sz w:val="24"/>
          <w:szCs w:val="24"/>
          <w:lang w:val="mn-Cyrl-MN"/>
        </w:rPr>
        <w:t xml:space="preserve">Ес дэх санал. </w:t>
      </w:r>
      <w:r>
        <w:rPr>
          <w:rFonts w:cs="Arial" w:ascii="Arial" w:hAnsi="Arial"/>
          <w:color w:val="000000" w:themeTint="bf"/>
          <w:sz w:val="24"/>
          <w:szCs w:val="24"/>
          <w:lang w:val="mn-Cyrl-MN"/>
        </w:rPr>
        <w:t xml:space="preserve">Төслийн 2 дугаар зүйлийг доор дурдсан агуулгаар өөрчлөн найруулах: </w:t>
      </w:r>
    </w:p>
    <w:p>
      <w:pPr>
        <w:pStyle w:val="Normal"/>
        <w:ind w:firstLine="708"/>
        <w:jc w:val="both"/>
        <w:rPr>
          <w:rFonts w:ascii="Arial" w:hAnsi="Arial" w:cs="Arial"/>
          <w:color w:val="000000" w:themeTint="bf"/>
          <w:sz w:val="24"/>
          <w:szCs w:val="24"/>
          <w:u w:val="single"/>
          <w:lang w:val="mn-Cyrl-MN"/>
        </w:rPr>
      </w:pPr>
      <w:r>
        <w:rPr>
          <w:rFonts w:cs="Arial" w:ascii="Arial" w:hAnsi="Arial"/>
          <w:color w:val="000000" w:themeTint="bf"/>
          <w:sz w:val="24"/>
          <w:szCs w:val="24"/>
          <w:u w:val="single"/>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w:t>
      </w:r>
      <w:r>
        <w:rPr>
          <w:rFonts w:cs="Arial" w:ascii="Arial" w:hAnsi="Arial"/>
          <w:b/>
          <w:color w:val="000000" w:themeTint="bf"/>
          <w:sz w:val="24"/>
          <w:szCs w:val="24"/>
          <w:lang w:val="mn-Cyrl-MN"/>
        </w:rPr>
        <w:t xml:space="preserve">2 дугаар зүйл. </w:t>
      </w:r>
      <w:r>
        <w:rPr>
          <w:rFonts w:cs="Arial" w:ascii="Arial" w:hAnsi="Arial"/>
          <w:color w:val="000000" w:themeTint="bf"/>
          <w:sz w:val="24"/>
          <w:szCs w:val="24"/>
          <w:lang w:val="mn-Cyrl-MN"/>
        </w:rPr>
        <w:t xml:space="preserve">Төсвийн тогтвортой байдлын тухай хуулийн 4 дүгээр зүйлийн 4.1.5 дахь заалтын “Хүний хөгжил санд” гэснийг “Ирээдүйн өв санд" гэж өөрчилсүгэй." Санал гаргасан ажлын хэсэг. Санал хураалт.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За ес дэх санал дэмжигдлээ. </w:t>
      </w:r>
    </w:p>
    <w:p>
      <w:pPr>
        <w:pStyle w:val="Normal"/>
        <w:ind w:firstLine="720"/>
        <w:jc w:val="both"/>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ind w:firstLine="720"/>
        <w:jc w:val="both"/>
        <w:rPr>
          <w:rFonts w:ascii="Arial" w:hAnsi="Arial"/>
          <w:color w:val="000000"/>
        </w:rPr>
      </w:pPr>
      <w:r>
        <w:rPr>
          <w:rFonts w:cs="Arial" w:ascii="Arial" w:hAnsi="Arial"/>
          <w:color w:val="000000" w:themeTint="bf"/>
          <w:sz w:val="24"/>
          <w:szCs w:val="24"/>
          <w:lang w:val="mn-Cyrl-MN"/>
        </w:rPr>
        <w:t xml:space="preserve">Арав дахь санал. Төслийн 4 дүгээр зүйлийг доор дурдсан агуулгаар өөрчлөн найруулах: </w:t>
      </w:r>
    </w:p>
    <w:p>
      <w:pPr>
        <w:pStyle w:val="Normal"/>
        <w:ind w:firstLine="720"/>
        <w:jc w:val="both"/>
        <w:rPr>
          <w:rFonts w:ascii="Arial" w:hAnsi="Arial" w:cs="Arial"/>
          <w:color w:val="000000" w:themeTint="bf"/>
          <w:sz w:val="24"/>
          <w:szCs w:val="24"/>
          <w:lang w:val="mn-Cyrl-MN"/>
        </w:rPr>
      </w:pPr>
      <w:r>
        <w:rPr>
          <w:rFonts w:cs="Arial" w:ascii="Arial" w:hAnsi="Arial"/>
          <w:color w:val="000000"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b/>
          <w:color w:val="000000" w:themeTint="bf"/>
          <w:sz w:val="24"/>
          <w:szCs w:val="24"/>
          <w:lang w:val="mn-Cyrl-MN"/>
        </w:rPr>
        <w:t>“</w:t>
      </w:r>
      <w:r>
        <w:rPr>
          <w:rFonts w:cs="Arial" w:ascii="Arial" w:hAnsi="Arial"/>
          <w:b/>
          <w:color w:val="000000" w:themeTint="bf"/>
          <w:sz w:val="24"/>
          <w:szCs w:val="24"/>
          <w:lang w:val="mn-Cyrl-MN"/>
        </w:rPr>
        <w:t xml:space="preserve">4 дүгээр зүйл. </w:t>
      </w:r>
      <w:r>
        <w:rPr>
          <w:rFonts w:cs="Arial" w:ascii="Arial" w:hAnsi="Arial"/>
          <w:color w:val="000000" w:themeTint="bf"/>
          <w:sz w:val="24"/>
          <w:szCs w:val="24"/>
          <w:lang w:val="mn-Cyrl-MN"/>
        </w:rPr>
        <w:t xml:space="preserve">Энэ хуулийн 2 дугаар зүйлийг 2017 оны 01 дүгээр сарын 01-ний өдрөөс, бусад зүйлийг 2020 оны 01 дүгээр сарын 01-ний өдрөөс эхлэн дагаж мөрдөнө.” Санал гаргасан ажлын хэсэг. Санал хураалт. </w:t>
      </w:r>
    </w:p>
    <w:p>
      <w:pPr>
        <w:pStyle w:val="Normal"/>
        <w:numPr>
          <w:ilvl w:val="0"/>
          <w:numId w:val="0"/>
        </w:numPr>
        <w:ind w:firstLine="720"/>
        <w:jc w:val="both"/>
        <w:outlineLvl w:val="2"/>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b w:val="false"/>
          <w:bCs w:val="false"/>
          <w:color w:val="000000" w:themeTint="bf"/>
          <w:sz w:val="24"/>
          <w:szCs w:val="24"/>
          <w:lang w:val="mn-Cyrl-MN"/>
        </w:rPr>
        <w:t xml:space="preserve">Санал хураалтад 11 гишүүн оролцож, 11 гишүүн дэмжлээ. </w:t>
      </w:r>
    </w:p>
    <w:p>
      <w:pPr>
        <w:pStyle w:val="Normal"/>
        <w:numPr>
          <w:ilvl w:val="0"/>
          <w:numId w:val="0"/>
        </w:numPr>
        <w:ind w:firstLine="720"/>
        <w:jc w:val="both"/>
        <w:outlineLvl w:val="2"/>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b w:val="false"/>
          <w:bCs w:val="false"/>
          <w:color w:val="000000" w:themeTint="bf"/>
          <w:sz w:val="24"/>
          <w:szCs w:val="24"/>
          <w:lang w:val="mn-Cyrl-MN"/>
        </w:rPr>
        <w:t xml:space="preserve">Хүний хөгжил сангийн талаар авах зарим арга хэмжээний тухай Улсын Их Хурлын тогтоолын төслийн талаарх зарчмын зөрүүтэй саналын томьёолол. </w:t>
        <w:br/>
      </w:r>
    </w:p>
    <w:p>
      <w:pPr>
        <w:pStyle w:val="Normal"/>
        <w:numPr>
          <w:ilvl w:val="0"/>
          <w:numId w:val="0"/>
        </w:numPr>
        <w:ind w:firstLine="720"/>
        <w:jc w:val="both"/>
        <w:outlineLvl w:val="2"/>
        <w:rPr>
          <w:rFonts w:ascii="Arial" w:hAnsi="Arial"/>
          <w:color w:val="000000"/>
        </w:rPr>
      </w:pPr>
      <w:r>
        <w:rPr>
          <w:rFonts w:cs="Arial" w:ascii="Arial" w:hAnsi="Arial"/>
          <w:b w:val="false"/>
          <w:bCs w:val="false"/>
          <w:color w:val="000000" w:themeTint="bf"/>
          <w:sz w:val="24"/>
          <w:szCs w:val="24"/>
          <w:lang w:val="mn-Cyrl-MN"/>
        </w:rPr>
        <w:t xml:space="preserve">Нэг. </w:t>
      </w:r>
      <w:r>
        <w:rPr>
          <w:rFonts w:cs="Arial" w:ascii="Arial" w:hAnsi="Arial"/>
          <w:color w:val="000000" w:themeTint="bf"/>
          <w:sz w:val="24"/>
          <w:szCs w:val="24"/>
          <w:lang w:val="mn-Cyrl-MN"/>
        </w:rPr>
        <w:t xml:space="preserve">Төслийн 1 дүгээр зүйлийн 1, 2 дахь заалтыг хасах. Санал гаргасан ажлын хэсэг. Санал хураалт. </w:t>
      </w:r>
    </w:p>
    <w:p>
      <w:pPr>
        <w:pStyle w:val="Normal"/>
        <w:numPr>
          <w:ilvl w:val="0"/>
          <w:numId w:val="0"/>
        </w:numPr>
        <w:ind w:firstLine="720"/>
        <w:jc w:val="both"/>
        <w:outlineLvl w:val="2"/>
        <w:rPr>
          <w:rFonts w:ascii="Arial" w:hAnsi="Arial" w:cs="Arial"/>
          <w:color w:val="000000" w:themeColor="text1" w:themeTint="bf"/>
          <w:sz w:val="24"/>
          <w:szCs w:val="24"/>
          <w:lang w:val="mn-Cyrl-MN"/>
        </w:rPr>
      </w:pPr>
      <w:r>
        <w:rPr>
          <w:rFonts w:cs="Arial" w:ascii="Arial" w:hAnsi="Arial"/>
          <w:color w:val="000000" w:themeColor="text1" w:themeTint="bf"/>
          <w:sz w:val="24"/>
          <w:szCs w:val="24"/>
          <w:lang w:val="mn-Cyrl-MN"/>
        </w:rPr>
      </w:r>
    </w:p>
    <w:p>
      <w:pPr>
        <w:pStyle w:val="Normal"/>
        <w:numPr>
          <w:ilvl w:val="0"/>
          <w:numId w:val="0"/>
        </w:numPr>
        <w:ind w:firstLine="720"/>
        <w:jc w:val="both"/>
        <w:outlineLvl w:val="2"/>
        <w:rPr>
          <w:rFonts w:ascii="Arial" w:hAnsi="Arial"/>
          <w:color w:val="000000"/>
        </w:rPr>
      </w:pPr>
      <w:r>
        <w:rPr>
          <w:rFonts w:cs="Arial" w:ascii="Arial" w:hAnsi="Arial"/>
          <w:b w:val="false"/>
          <w:bCs w:val="false"/>
          <w:color w:val="000000" w:themeTint="bf"/>
          <w:lang w:val="mn-Cyrl-MN"/>
        </w:rPr>
        <w:t xml:space="preserve">Санал хураалтад 11 гишүүн оролцож, 11 гишүүн дэмжиж, санал дэмжигдлээ. </w:t>
      </w:r>
    </w:p>
    <w:p>
      <w:pPr>
        <w:pStyle w:val="Normal"/>
        <w:numPr>
          <w:ilvl w:val="0"/>
          <w:numId w:val="0"/>
        </w:numPr>
        <w:ind w:firstLine="720"/>
        <w:jc w:val="both"/>
        <w:outlineLvl w:val="2"/>
        <w:rPr>
          <w:rFonts w:ascii="Arial" w:hAnsi="Arial" w:cs="Arial"/>
          <w:color w:val="000000" w:themeColor="text1" w:themeTint="bf"/>
          <w:lang w:val="mn-Cyrl-MN"/>
        </w:rPr>
      </w:pPr>
      <w:r>
        <w:rPr>
          <w:rFonts w:cs="Arial" w:ascii="Arial" w:hAnsi="Arial"/>
          <w:color w:val="000000" w:themeColor="text1" w:themeTint="bf"/>
          <w:lang w:val="mn-Cyrl-MN"/>
        </w:rPr>
      </w:r>
    </w:p>
    <w:p>
      <w:pPr>
        <w:pStyle w:val="Normal"/>
        <w:numPr>
          <w:ilvl w:val="0"/>
          <w:numId w:val="0"/>
        </w:numPr>
        <w:ind w:firstLine="720"/>
        <w:jc w:val="both"/>
        <w:outlineLvl w:val="2"/>
        <w:rPr>
          <w:rFonts w:ascii="Arial" w:hAnsi="Arial"/>
          <w:color w:val="000000"/>
        </w:rPr>
      </w:pPr>
      <w:r>
        <w:rPr>
          <w:rFonts w:cs="Arial" w:ascii="Arial" w:hAnsi="Arial"/>
          <w:b w:val="false"/>
          <w:bCs w:val="false"/>
          <w:color w:val="000000" w:themeTint="bf"/>
          <w:lang w:val="mn-Cyrl-MN"/>
        </w:rPr>
        <w:t xml:space="preserve">Энэ тэгээд их тийм яаралтай, өнөө маргаашгүй гарах ёстой хууль биш юм чинь юу яачихаж болдоггүй юм уу. Үүнийгээ янзлаад дахиад оруулаад ирвэл яадаг юм бол доо. Би одоо тэгж л бодоод байх юм. </w:t>
      </w:r>
    </w:p>
    <w:p>
      <w:pPr>
        <w:pStyle w:val="Normal"/>
        <w:numPr>
          <w:ilvl w:val="0"/>
          <w:numId w:val="0"/>
        </w:numPr>
        <w:ind w:firstLine="720"/>
        <w:jc w:val="both"/>
        <w:outlineLvl w:val="2"/>
        <w:rPr>
          <w:rFonts w:ascii="Arial" w:hAnsi="Arial" w:cs="Arial"/>
          <w:color w:val="000000" w:themeColor="text1" w:themeTint="bf"/>
          <w:lang w:val="mn-Cyrl-MN"/>
        </w:rPr>
      </w:pPr>
      <w:r>
        <w:rPr>
          <w:rFonts w:cs="Arial" w:ascii="Arial" w:hAnsi="Arial"/>
          <w:color w:val="000000" w:themeColor="text1" w:themeTint="bf"/>
          <w:lang w:val="mn-Cyrl-MN"/>
        </w:rPr>
      </w:r>
    </w:p>
    <w:p>
      <w:pPr>
        <w:pStyle w:val="Normal"/>
        <w:numPr>
          <w:ilvl w:val="0"/>
          <w:numId w:val="0"/>
        </w:numPr>
        <w:ind w:firstLine="720"/>
        <w:jc w:val="both"/>
        <w:outlineLvl w:val="2"/>
        <w:rPr>
          <w:rFonts w:ascii="Arial" w:hAnsi="Arial"/>
          <w:color w:val="000000"/>
        </w:rPr>
      </w:pPr>
      <w:r>
        <w:rPr>
          <w:rFonts w:cs="Arial" w:ascii="Arial" w:hAnsi="Arial"/>
          <w:b w:val="false"/>
          <w:bCs w:val="false"/>
          <w:color w:val="000000" w:themeTint="bf"/>
          <w:lang w:val="mn-Cyrl-MN"/>
        </w:rPr>
        <w:t xml:space="preserve">Р.Амаржаргал гишүүн. Ажлын хэсгийн ахлагч. Санал. </w:t>
      </w:r>
    </w:p>
    <w:p>
      <w:pPr>
        <w:pStyle w:val="Normal"/>
        <w:numPr>
          <w:ilvl w:val="0"/>
          <w:numId w:val="0"/>
        </w:numPr>
        <w:ind w:firstLine="720"/>
        <w:jc w:val="both"/>
        <w:outlineLvl w:val="2"/>
        <w:rPr>
          <w:rFonts w:ascii="Arial" w:hAnsi="Arial" w:cs="Arial"/>
          <w:color w:val="000000" w:themeColor="text1" w:themeTint="bf"/>
          <w:lang w:val="mn-Cyrl-MN"/>
        </w:rPr>
      </w:pPr>
      <w:r>
        <w:rPr>
          <w:rFonts w:cs="Arial" w:ascii="Arial" w:hAnsi="Arial"/>
          <w:color w:val="000000" w:themeColor="text1" w:themeTint="bf"/>
          <w:lang w:val="mn-Cyrl-MN"/>
        </w:rPr>
      </w:r>
    </w:p>
    <w:p>
      <w:pPr>
        <w:pStyle w:val="Normal"/>
        <w:numPr>
          <w:ilvl w:val="0"/>
          <w:numId w:val="0"/>
        </w:numPr>
        <w:ind w:firstLine="720"/>
        <w:jc w:val="both"/>
        <w:outlineLvl w:val="2"/>
        <w:rPr>
          <w:rFonts w:ascii="Arial" w:hAnsi="Arial"/>
          <w:color w:val="000000"/>
        </w:rPr>
      </w:pPr>
      <w:r>
        <w:rPr>
          <w:rFonts w:cs="Arial" w:ascii="Arial" w:hAnsi="Arial"/>
          <w:b/>
          <w:bCs/>
          <w:color w:val="000000" w:themeTint="bf"/>
          <w:lang w:val="mn-Cyrl-MN"/>
        </w:rPr>
        <w:t xml:space="preserve">Р.Амаржаргал: - </w:t>
      </w:r>
      <w:r>
        <w:rPr>
          <w:rFonts w:cs="Arial" w:ascii="Arial" w:hAnsi="Arial"/>
          <w:b w:val="false"/>
          <w:bCs w:val="false"/>
          <w:color w:val="000000" w:themeTint="bf"/>
          <w:lang w:val="mn-Cyrl-MN"/>
        </w:rPr>
        <w:t xml:space="preserve">Эрхэм гишүүд үнэхээр тэвчээр заан энэ хуулийн төслүүд дээр санал хураалт явууллаа. Тэгээд нэгдүгээрт талархаж байгаагаа илэрхийлье. </w:t>
      </w:r>
    </w:p>
    <w:p>
      <w:pPr>
        <w:pStyle w:val="Normal"/>
        <w:numPr>
          <w:ilvl w:val="0"/>
          <w:numId w:val="0"/>
        </w:numPr>
        <w:ind w:firstLine="720"/>
        <w:jc w:val="both"/>
        <w:outlineLvl w:val="2"/>
        <w:rPr>
          <w:rFonts w:ascii="Arial" w:hAnsi="Arial" w:cs="Arial"/>
          <w:b w:val="false"/>
          <w:b w:val="false"/>
          <w:bCs w:val="false"/>
          <w:color w:val="000000" w:themeColor="text1" w:themeTint="bf"/>
          <w:lang w:val="mn-Cyrl-MN"/>
        </w:rPr>
      </w:pPr>
      <w:r>
        <w:rPr>
          <w:rFonts w:cs="Arial" w:ascii="Arial" w:hAnsi="Arial"/>
          <w:b w:val="false"/>
          <w:bCs w:val="false"/>
          <w:color w:val="000000" w:themeColor="text1" w:themeTint="bf"/>
          <w:lang w:val="mn-Cyrl-MN"/>
        </w:rPr>
      </w:r>
    </w:p>
    <w:p>
      <w:pPr>
        <w:pStyle w:val="Normal"/>
        <w:numPr>
          <w:ilvl w:val="0"/>
          <w:numId w:val="0"/>
        </w:numPr>
        <w:ind w:firstLine="720"/>
        <w:jc w:val="both"/>
        <w:outlineLvl w:val="2"/>
        <w:rPr>
          <w:rFonts w:ascii="Arial" w:hAnsi="Arial"/>
          <w:color w:val="000000"/>
        </w:rPr>
      </w:pPr>
      <w:r>
        <w:rPr>
          <w:rFonts w:cs="Arial" w:ascii="Arial" w:hAnsi="Arial"/>
          <w:b w:val="false"/>
          <w:bCs w:val="false"/>
          <w:color w:val="000000" w:themeTint="bf"/>
          <w:lang w:val="mn-Cyrl-MN"/>
        </w:rPr>
        <w:t xml:space="preserve">Хоёрдугаарт нь, хэрвээ Байнгын хорооноос зөвшөөрөх юм бол энэ томьёоллуудыг дахиж жаахан базах арга зам дээр бид нар ажиллавал болох уу, болохгүй юу гэж. Өөрөөр хэлэх юм бол хасах заалтуудаа нэг ангилаад, нэмэх заалтуудаа нэг ангилаад. Тэр өөрчлөн найруулж байгаа гэсэн заалтуудаа нэг ангилаад тэгээд дотор нь нэг юм уу, хоёр багцлаад ингээд нийтдээ санал хурааж байгаа томьёоллуудаа 20-иос хэтрүүлэхгүй болгоод ороод ирэх бололцоо байх шиг байгаа юм. Яагаад гэвэл яг ингээд уншихад үнэнийг хэлэхэд </w:t>
      </w:r>
      <w:bookmarkStart w:id="17" w:name="__DdeLink__7000_2053331352"/>
      <w:r>
        <w:rPr>
          <w:rFonts w:cs="Arial" w:ascii="Arial" w:hAnsi="Arial"/>
          <w:b w:val="false"/>
          <w:bCs w:val="false"/>
          <w:color w:val="000000" w:themeTint="bf"/>
          <w:lang w:val="mn-Cyrl-MN"/>
        </w:rPr>
        <w:t>технически</w:t>
      </w:r>
      <w:bookmarkEnd w:id="17"/>
      <w:r>
        <w:rPr>
          <w:rFonts w:cs="Arial" w:ascii="Arial" w:hAnsi="Arial"/>
          <w:b w:val="false"/>
          <w:bCs w:val="false"/>
          <w:color w:val="000000" w:themeTint="bf"/>
          <w:lang w:val="mn-Cyrl-MN"/>
        </w:rPr>
        <w:t xml:space="preserve">й шинж чанартай юмнууд бол одоо зүгээр арай ч технический гэж хэлж болохгүй байх. Тэгэхдээ тийм нэгтгэж болохоор юмнууд маш их байна гэж ойлгоод байгаа. Тэгээд тийм хувилбараар бид нэгдсэн чуулганд санал хураалт оруулах хэлбэр лүү оруулаад ирж болох уу гэсэн ийм хүсэлт тавьж байна л даа. </w:t>
      </w:r>
    </w:p>
    <w:p>
      <w:pPr>
        <w:pStyle w:val="Normal"/>
        <w:numPr>
          <w:ilvl w:val="0"/>
          <w:numId w:val="0"/>
        </w:numPr>
        <w:ind w:firstLine="720"/>
        <w:jc w:val="both"/>
        <w:outlineLvl w:val="2"/>
        <w:rPr>
          <w:rFonts w:ascii="Arial" w:hAnsi="Arial" w:cs="Arial"/>
          <w:b w:val="false"/>
          <w:b w:val="false"/>
          <w:bCs w:val="false"/>
          <w:color w:val="000000" w:themeColor="text1" w:themeTint="bf"/>
          <w:lang w:val="mn-Cyrl-MN"/>
        </w:rPr>
      </w:pPr>
      <w:r>
        <w:rPr>
          <w:rFonts w:cs="Arial" w:ascii="Arial" w:hAnsi="Arial"/>
          <w:b w:val="false"/>
          <w:bCs w:val="false"/>
          <w:color w:val="000000" w:themeColor="text1" w:themeTint="bf"/>
          <w:lang w:val="mn-Cyrl-MN"/>
        </w:rPr>
      </w:r>
    </w:p>
    <w:p>
      <w:pPr>
        <w:pStyle w:val="Normal"/>
        <w:numPr>
          <w:ilvl w:val="0"/>
          <w:numId w:val="0"/>
        </w:numPr>
        <w:ind w:firstLine="720"/>
        <w:jc w:val="both"/>
        <w:outlineLvl w:val="2"/>
        <w:rPr>
          <w:rFonts w:ascii="Arial" w:hAnsi="Arial"/>
          <w:color w:val="000000"/>
        </w:rPr>
      </w:pPr>
      <w:r>
        <w:rPr>
          <w:rFonts w:cs="Arial" w:ascii="Arial" w:hAnsi="Arial"/>
          <w:b w:val="false"/>
          <w:bCs w:val="false"/>
          <w:color w:val="000000" w:themeTint="bf"/>
          <w:lang w:val="mn-Cyrl-MN"/>
        </w:rPr>
        <w:t xml:space="preserve">Үгүй яах вэ харин хураасан. Тэгэхдээ нөгөө нэг санал хураасан томьёоллоо нэмэх гэсэн юмнууд байна шүү дээ. Одоо энэ дээр бол нэмэх нэмэх гэсэн юмнуудыг нэг болгоод. Хасах хасах гэсэн юмнуудыг нэг болгоод. </w:t>
      </w:r>
    </w:p>
    <w:p>
      <w:pPr>
        <w:pStyle w:val="Normal"/>
        <w:numPr>
          <w:ilvl w:val="0"/>
          <w:numId w:val="0"/>
        </w:numPr>
        <w:ind w:firstLine="720"/>
        <w:jc w:val="both"/>
        <w:outlineLvl w:val="2"/>
        <w:rPr>
          <w:rFonts w:ascii="Arial" w:hAnsi="Arial" w:cs="Arial"/>
          <w:b w:val="false"/>
          <w:b w:val="false"/>
          <w:bCs w:val="false"/>
          <w:color w:val="000000" w:themeColor="text1" w:themeTint="bf"/>
          <w:lang w:val="mn-Cyrl-MN"/>
        </w:rPr>
      </w:pPr>
      <w:r>
        <w:rPr>
          <w:rFonts w:cs="Arial" w:ascii="Arial" w:hAnsi="Arial"/>
          <w:b w:val="false"/>
          <w:bCs w:val="false"/>
          <w:color w:val="000000" w:themeColor="text1" w:themeTint="bf"/>
          <w:lang w:val="mn-Cyrl-MN"/>
        </w:rPr>
      </w:r>
    </w:p>
    <w:p>
      <w:pPr>
        <w:pStyle w:val="Normal"/>
        <w:numPr>
          <w:ilvl w:val="0"/>
          <w:numId w:val="0"/>
        </w:numPr>
        <w:ind w:firstLine="720"/>
        <w:jc w:val="both"/>
        <w:outlineLvl w:val="2"/>
        <w:rPr>
          <w:rFonts w:ascii="Arial" w:hAnsi="Arial"/>
          <w:color w:val="000000"/>
        </w:rPr>
      </w:pPr>
      <w:r>
        <w:rPr>
          <w:rFonts w:cs="Arial" w:ascii="Arial" w:hAnsi="Arial"/>
          <w:b w:val="false"/>
          <w:bCs w:val="false"/>
          <w:color w:val="000000" w:themeTint="bf"/>
          <w:lang w:val="mn-Cyrl-MN"/>
        </w:rPr>
        <w:t xml:space="preserve">Тэр бол одоо тэр хууль санаачлагчийн л асуудал шүү дээ. Надад бол одоо үнэхээр ямар ч эрх байхгүй. </w:t>
      </w:r>
    </w:p>
    <w:p>
      <w:pPr>
        <w:pStyle w:val="Normal"/>
        <w:numPr>
          <w:ilvl w:val="0"/>
          <w:numId w:val="0"/>
        </w:numPr>
        <w:ind w:firstLine="720"/>
        <w:jc w:val="both"/>
        <w:outlineLvl w:val="2"/>
        <w:rPr>
          <w:rFonts w:ascii="Arial" w:hAnsi="Arial" w:cs="Arial"/>
          <w:b w:val="false"/>
          <w:b w:val="false"/>
          <w:bCs w:val="false"/>
          <w:color w:val="000000" w:themeColor="text1" w:themeTint="bf"/>
          <w:lang w:val="mn-Cyrl-MN"/>
        </w:rPr>
      </w:pPr>
      <w:r>
        <w:rPr>
          <w:rFonts w:cs="Arial" w:ascii="Arial" w:hAnsi="Arial"/>
          <w:b w:val="false"/>
          <w:bCs w:val="false"/>
          <w:color w:val="000000" w:themeColor="text1" w:themeTint="bf"/>
          <w:lang w:val="mn-Cyrl-MN"/>
        </w:rPr>
      </w:r>
    </w:p>
    <w:p>
      <w:pPr>
        <w:pStyle w:val="Normal"/>
        <w:numPr>
          <w:ilvl w:val="0"/>
          <w:numId w:val="0"/>
        </w:numPr>
        <w:ind w:firstLine="720"/>
        <w:jc w:val="both"/>
        <w:outlineLvl w:val="2"/>
        <w:rPr>
          <w:rFonts w:ascii="Arial" w:hAnsi="Arial"/>
          <w:color w:val="000000"/>
        </w:rPr>
      </w:pPr>
      <w:r>
        <w:rPr>
          <w:rFonts w:cs="Arial" w:ascii="Arial" w:hAnsi="Arial"/>
          <w:b/>
          <w:bCs/>
          <w:color w:val="000000" w:themeTint="bf"/>
          <w:lang w:val="mn-Cyrl-MN"/>
        </w:rPr>
        <w:t xml:space="preserve">Б.Болор: - </w:t>
      </w:r>
      <w:r>
        <w:rPr>
          <w:rFonts w:cs="Arial" w:ascii="Arial" w:hAnsi="Arial"/>
          <w:b w:val="false"/>
          <w:bCs w:val="false"/>
          <w:color w:val="000000" w:themeTint="bf"/>
          <w:lang w:val="mn-Cyrl-MN"/>
        </w:rPr>
        <w:t xml:space="preserve">Уг нь гишүүд бол энэ хуулийг дэмжиж байгаа шүү дээ. Ерөөсөө эсэргүүцэж байгаа гишүүн ерөөсөө байхгүй байгаа учраас үүнийг бол зүгээр одоо яг өнөө маргаашгүй тулсан биш байгаа учраас саяны энэ бүх өөрчлөлтүүдийг оруулаад л дахиад өргөн барьчихвал болохгүй юм уу? </w:t>
      </w:r>
    </w:p>
    <w:p>
      <w:pPr>
        <w:pStyle w:val="Normal"/>
        <w:numPr>
          <w:ilvl w:val="0"/>
          <w:numId w:val="0"/>
        </w:numPr>
        <w:ind w:firstLine="720"/>
        <w:jc w:val="both"/>
        <w:outlineLvl w:val="2"/>
        <w:rPr>
          <w:rFonts w:ascii="Arial" w:hAnsi="Arial" w:cs="Arial"/>
          <w:b w:val="false"/>
          <w:b w:val="false"/>
          <w:bCs w:val="false"/>
          <w:color w:val="000000" w:themeColor="text1" w:themeTint="bf"/>
          <w:lang w:val="mn-Cyrl-MN"/>
        </w:rPr>
      </w:pPr>
      <w:r>
        <w:rPr>
          <w:rFonts w:cs="Arial" w:ascii="Arial" w:hAnsi="Arial"/>
          <w:b w:val="false"/>
          <w:bCs w:val="false"/>
          <w:color w:val="000000" w:themeColor="text1" w:themeTint="bf"/>
          <w:lang w:val="mn-Cyrl-MN"/>
        </w:rPr>
      </w:r>
    </w:p>
    <w:p>
      <w:pPr>
        <w:pStyle w:val="Normal"/>
        <w:numPr>
          <w:ilvl w:val="0"/>
          <w:numId w:val="0"/>
        </w:numPr>
        <w:ind w:firstLine="720"/>
        <w:jc w:val="both"/>
        <w:outlineLvl w:val="2"/>
        <w:rPr>
          <w:rFonts w:ascii="Arial" w:hAnsi="Arial"/>
          <w:color w:val="000000"/>
        </w:rPr>
      </w:pPr>
      <w:r>
        <w:rPr>
          <w:rFonts w:cs="Arial" w:ascii="Arial" w:hAnsi="Arial"/>
          <w:b/>
          <w:bCs/>
          <w:color w:val="000000" w:themeTint="bf"/>
          <w:lang w:val="mn-Cyrl-MN"/>
        </w:rPr>
        <w:t xml:space="preserve">Р.Амаржаргал: - </w:t>
      </w:r>
      <w:r>
        <w:rPr>
          <w:rFonts w:cs="Arial" w:ascii="Arial" w:hAnsi="Arial"/>
          <w:b w:val="false"/>
          <w:bCs w:val="false"/>
          <w:color w:val="000000" w:themeTint="bf"/>
          <w:lang w:val="mn-Cyrl-MN"/>
        </w:rPr>
        <w:t xml:space="preserve">Тэгвэл юу яая л даа. Цөмөөрөө ямар ч байсан саналаа хураадаг аа хураачихлаа. Тэгээд одоо асуудлаа бол шийдчихлээ шүү дээ. Байнгын хороо. Тийм ээ. </w:t>
      </w:r>
    </w:p>
    <w:p>
      <w:pPr>
        <w:pStyle w:val="Normal"/>
        <w:numPr>
          <w:ilvl w:val="0"/>
          <w:numId w:val="0"/>
        </w:numPr>
        <w:ind w:firstLine="720"/>
        <w:jc w:val="both"/>
        <w:outlineLvl w:val="2"/>
        <w:rPr>
          <w:rFonts w:ascii="Arial" w:hAnsi="Arial" w:cs="Arial"/>
          <w:b w:val="false"/>
          <w:b w:val="false"/>
          <w:bCs w:val="false"/>
          <w:color w:val="000000" w:themeColor="text1" w:themeTint="bf"/>
          <w:lang w:val="mn-Cyrl-MN"/>
        </w:rPr>
      </w:pPr>
      <w:r>
        <w:rPr>
          <w:rFonts w:cs="Arial" w:ascii="Arial" w:hAnsi="Arial"/>
          <w:b w:val="false"/>
          <w:bCs w:val="false"/>
          <w:color w:val="000000" w:themeColor="text1" w:themeTint="bf"/>
          <w:lang w:val="mn-Cyrl-MN"/>
        </w:rPr>
      </w:r>
    </w:p>
    <w:p>
      <w:pPr>
        <w:pStyle w:val="Normal"/>
        <w:numPr>
          <w:ilvl w:val="0"/>
          <w:numId w:val="0"/>
        </w:numPr>
        <w:ind w:firstLine="720"/>
        <w:jc w:val="both"/>
        <w:outlineLvl w:val="2"/>
        <w:rPr>
          <w:rFonts w:ascii="Arial" w:hAnsi="Arial"/>
          <w:color w:val="000000"/>
        </w:rPr>
      </w:pPr>
      <w:r>
        <w:rPr>
          <w:rFonts w:cs="Arial" w:ascii="Arial" w:hAnsi="Arial"/>
          <w:b w:val="false"/>
          <w:bCs w:val="false"/>
          <w:color w:val="000000" w:themeTint="bf"/>
          <w:lang w:val="mn-Cyrl-MN"/>
        </w:rPr>
        <w:t xml:space="preserve">Зүгээр одоо яах вэ гэдэг нь бол энэ хууль санаачлагч нар нь өөрсдөө бид нарт бодож байгаад маргааш нөгөөдрөөс ч юм уу саналаа хэлнэ биз дээ. Тийм. Бид нар бол ямар ч байсан өөрсдийнхөө ажлыг хийчихлээ гэж ойлгож байна. </w:t>
      </w:r>
    </w:p>
    <w:p>
      <w:pPr>
        <w:pStyle w:val="Normal"/>
        <w:numPr>
          <w:ilvl w:val="0"/>
          <w:numId w:val="0"/>
        </w:numPr>
        <w:ind w:firstLine="720"/>
        <w:jc w:val="both"/>
        <w:outlineLvl w:val="2"/>
        <w:rPr>
          <w:rFonts w:ascii="Arial" w:hAnsi="Arial" w:cs="Arial"/>
          <w:b w:val="false"/>
          <w:b w:val="false"/>
          <w:bCs w:val="false"/>
          <w:color w:val="000000" w:themeColor="text1" w:themeTint="bf"/>
          <w:lang w:val="mn-Cyrl-MN"/>
        </w:rPr>
      </w:pPr>
      <w:r>
        <w:rPr>
          <w:rFonts w:cs="Arial" w:ascii="Arial" w:hAnsi="Arial"/>
          <w:b w:val="false"/>
          <w:bCs w:val="false"/>
          <w:color w:val="000000" w:themeColor="text1" w:themeTint="bf"/>
          <w:lang w:val="mn-Cyrl-MN"/>
        </w:rPr>
      </w:r>
    </w:p>
    <w:p>
      <w:pPr>
        <w:pStyle w:val="Normal"/>
        <w:numPr>
          <w:ilvl w:val="0"/>
          <w:numId w:val="0"/>
        </w:numPr>
        <w:ind w:firstLine="720"/>
        <w:jc w:val="both"/>
        <w:outlineLvl w:val="2"/>
        <w:rPr>
          <w:rFonts w:ascii="Arial" w:hAnsi="Arial"/>
          <w:color w:val="000000"/>
        </w:rPr>
      </w:pPr>
      <w:r>
        <w:rPr>
          <w:rFonts w:cs="Arial" w:ascii="Arial" w:hAnsi="Arial"/>
          <w:b/>
          <w:bCs/>
          <w:color w:val="000000" w:themeTint="bf"/>
          <w:lang w:val="mn-Cyrl-MN"/>
        </w:rPr>
        <w:t xml:space="preserve">Б.Болор: - </w:t>
      </w:r>
      <w:r>
        <w:rPr>
          <w:rFonts w:cs="Arial" w:ascii="Arial" w:hAnsi="Arial"/>
          <w:b w:val="false"/>
          <w:bCs w:val="false"/>
          <w:color w:val="000000" w:themeTint="bf"/>
          <w:lang w:val="mn-Cyrl-MN"/>
        </w:rPr>
        <w:t xml:space="preserve">Тийм. Ер нь яах вэ зүгээр саналын хувьд тийм л юм байгаа юм. Яагаад гэхээр энэ чинь өөрөө юугаар ороход, чуулганаар ороход бас л их л юм болно шүү дээ. За Л.Дашдорж зөвлөх. 2 дугаар микрофон. </w:t>
      </w:r>
    </w:p>
    <w:p>
      <w:pPr>
        <w:pStyle w:val="Normal"/>
        <w:numPr>
          <w:ilvl w:val="0"/>
          <w:numId w:val="0"/>
        </w:numPr>
        <w:ind w:firstLine="720"/>
        <w:jc w:val="both"/>
        <w:outlineLvl w:val="2"/>
        <w:rPr>
          <w:rFonts w:ascii="Arial" w:hAnsi="Arial" w:cs="Arial"/>
          <w:b w:val="false"/>
          <w:b w:val="false"/>
          <w:bCs w:val="false"/>
          <w:color w:val="000000" w:themeTint="bf"/>
          <w:lang w:val="mn-Cyrl-MN"/>
        </w:rPr>
      </w:pPr>
      <w:r>
        <w:rPr>
          <w:rFonts w:cs="Arial" w:ascii="Arial" w:hAnsi="Arial"/>
          <w:b w:val="false"/>
          <w:bCs w:val="false"/>
          <w:color w:val="000000" w:themeTint="bf"/>
          <w:lang w:val="mn-Cyrl-MN"/>
        </w:rPr>
      </w:r>
    </w:p>
    <w:p>
      <w:pPr>
        <w:pStyle w:val="Normal"/>
        <w:numPr>
          <w:ilvl w:val="0"/>
          <w:numId w:val="0"/>
        </w:numPr>
        <w:ind w:firstLine="720"/>
        <w:jc w:val="both"/>
        <w:outlineLvl w:val="2"/>
        <w:rPr>
          <w:b/>
          <w:b/>
          <w:bCs/>
        </w:rPr>
      </w:pPr>
      <w:r>
        <w:rPr>
          <w:rFonts w:cs="Arial" w:ascii="Arial" w:hAnsi="Arial"/>
          <w:b/>
          <w:bCs/>
          <w:color w:val="000000" w:themeTint="bf"/>
          <w:lang w:val="mn-Cyrl-MN"/>
        </w:rPr>
        <w:t xml:space="preserve">Л.Дашдорж: - </w:t>
      </w:r>
      <w:r>
        <w:rPr>
          <w:rFonts w:cs="Arial" w:ascii="Arial" w:hAnsi="Arial"/>
          <w:b w:val="false"/>
          <w:bCs w:val="false"/>
          <w:i w:val="false"/>
          <w:iCs w:val="false"/>
          <w:color w:val="000000" w:themeTint="bf"/>
          <w:lang w:val="mn-Cyrl-MN"/>
        </w:rPr>
        <w:t xml:space="preserve">Гишүүд өнөөдөр тун их цаг гаргаж ингэж хуулийн төсөл дээр саналаа оруулж тодорхой хэмжээнд ажилласанд бас Р.Амаржаргал гишүүнтэй адилхан баярлаж талархсанаа илэрхийлэх нь зүйтэй байна. </w:t>
      </w:r>
    </w:p>
    <w:p>
      <w:pPr>
        <w:pStyle w:val="Normal"/>
        <w:numPr>
          <w:ilvl w:val="0"/>
          <w:numId w:val="0"/>
        </w:numPr>
        <w:ind w:firstLine="720"/>
        <w:jc w:val="both"/>
        <w:outlineLvl w:val="2"/>
        <w:rPr>
          <w:rFonts w:ascii="Arial" w:hAnsi="Arial" w:cs="Arial"/>
          <w:b w:val="false"/>
          <w:b w:val="false"/>
          <w:bCs w:val="false"/>
          <w:color w:val="000000" w:themeTint="bf"/>
          <w:lang w:val="mn-Cyrl-MN"/>
        </w:rPr>
      </w:pPr>
      <w:r>
        <w:rPr>
          <w:rFonts w:cs="Arial" w:ascii="Arial" w:hAnsi="Arial"/>
          <w:b w:val="false"/>
          <w:bCs w:val="false"/>
          <w:color w:val="000000" w:themeTint="bf"/>
          <w:lang w:val="mn-Cyrl-MN"/>
        </w:rPr>
      </w:r>
    </w:p>
    <w:p>
      <w:pPr>
        <w:pStyle w:val="Normal"/>
        <w:numPr>
          <w:ilvl w:val="0"/>
          <w:numId w:val="0"/>
        </w:numPr>
        <w:ind w:firstLine="720"/>
        <w:jc w:val="both"/>
        <w:outlineLvl w:val="2"/>
        <w:rPr>
          <w:b/>
          <w:b/>
          <w:bCs/>
          <w:i w:val="false"/>
          <w:i w:val="false"/>
          <w:iCs w:val="false"/>
        </w:rPr>
      </w:pPr>
      <w:r>
        <w:rPr>
          <w:rFonts w:cs="Arial" w:ascii="Arial" w:hAnsi="Arial"/>
          <w:b w:val="false"/>
          <w:bCs w:val="false"/>
          <w:i w:val="false"/>
          <w:iCs w:val="false"/>
          <w:color w:val="000000" w:themeTint="bf"/>
          <w:lang w:val="mn-Cyrl-MN"/>
        </w:rPr>
        <w:t xml:space="preserve">Ер нь бол хуулийн төсөл 2014 оны 9 сард өргөн баригдсан. Энэ өргөн баригдсанаас хойш энэ хуультай холбоотой 3, 4 хуульд бас өөрчлөлт ороод ингээд явчихсан. Тэр дагуу ингээд нөгөө дагалдах хуулиудын төслүүд гэхэд л одоо олон заалтууд нэмэгдэж ингээд зарчмын зөрүүтэй саналууд юм шиг ингээд ороод ирчихсэн явж байгаа л даа. </w:t>
      </w:r>
    </w:p>
    <w:p>
      <w:pPr>
        <w:pStyle w:val="Normal"/>
        <w:numPr>
          <w:ilvl w:val="0"/>
          <w:numId w:val="0"/>
        </w:numPr>
        <w:ind w:firstLine="720"/>
        <w:jc w:val="both"/>
        <w:outlineLvl w:val="2"/>
        <w:rPr>
          <w:rFonts w:ascii="Arial" w:hAnsi="Arial" w:cs="Arial"/>
          <w:b w:val="false"/>
          <w:b w:val="false"/>
          <w:bCs w:val="false"/>
          <w:color w:val="000000" w:themeTint="bf"/>
          <w:lang w:val="mn-Cyrl-MN"/>
        </w:rPr>
      </w:pPr>
      <w:r>
        <w:rPr>
          <w:rFonts w:cs="Arial" w:ascii="Arial" w:hAnsi="Arial"/>
          <w:b w:val="false"/>
          <w:bCs w:val="false"/>
          <w:color w:val="000000" w:themeTint="bf"/>
          <w:lang w:val="mn-Cyrl-MN"/>
        </w:rPr>
      </w:r>
    </w:p>
    <w:p>
      <w:pPr>
        <w:pStyle w:val="Normal"/>
        <w:numPr>
          <w:ilvl w:val="0"/>
          <w:numId w:val="0"/>
        </w:numPr>
        <w:ind w:hanging="0"/>
        <w:jc w:val="both"/>
        <w:outlineLvl w:val="2"/>
        <w:rPr>
          <w:b/>
          <w:b/>
          <w:bCs/>
          <w:i w:val="false"/>
          <w:i w:val="false"/>
          <w:iCs w:val="false"/>
        </w:rPr>
      </w:pPr>
      <w:r>
        <w:rPr>
          <w:rFonts w:cs="Arial" w:ascii="Arial" w:hAnsi="Arial"/>
          <w:b w:val="false"/>
          <w:bCs w:val="false"/>
          <w:i w:val="false"/>
          <w:iCs w:val="false"/>
          <w:color w:val="000000" w:themeTint="bf"/>
          <w:lang w:val="mn-Cyrl-MN"/>
        </w:rPr>
        <w:tab/>
        <w:t xml:space="preserve">Тэгэхээр бид бас зөвлөлдье. Би ингээд бас Ерөнхийлөгчийг төлөөлөөд өмнөөс эргэж татаж аваад эргэж оруулъя гэдгийг хэлж чадахгүй. Гэхдээ өнөөдрийн энэ хуралдааны үр дүнгээс нэг зүйл тодорхой байгаа нь юу юм бэ гэхээр гишүүд бол дэмжиж байгаа. Тэгэхээр гишүүдийн ажлыг хөнгөвчлөх үүднээс хурал дээр бас ярилцахад цаг илүүтэй зөв зохион байгуулах агуулгаар бид энэ асуудлыг татаж аваад буцаад удаахгүйгээр өргөн барих тийм бололцоо боломжууд ямар байх юм. Тэрийг би Ерөнхийлөгчтэй зөвлөж байгаа эргэж хариу хэлье. Тэгэх үү. Болох уу? </w:t>
      </w:r>
    </w:p>
    <w:p>
      <w:pPr>
        <w:pStyle w:val="Normal"/>
        <w:numPr>
          <w:ilvl w:val="0"/>
          <w:numId w:val="0"/>
        </w:numPr>
        <w:ind w:hanging="0"/>
        <w:jc w:val="both"/>
        <w:outlineLvl w:val="2"/>
        <w:rPr>
          <w:rFonts w:ascii="Arial" w:hAnsi="Arial" w:cs="Arial"/>
          <w:b w:val="false"/>
          <w:b w:val="false"/>
          <w:bCs w:val="false"/>
          <w:color w:val="000000" w:themeTint="bf"/>
          <w:lang w:val="mn-Cyrl-MN"/>
        </w:rPr>
      </w:pPr>
      <w:r>
        <w:rPr>
          <w:rFonts w:cs="Arial" w:ascii="Arial" w:hAnsi="Arial"/>
          <w:b w:val="false"/>
          <w:bCs w:val="false"/>
          <w:color w:val="000000" w:themeTint="bf"/>
          <w:lang w:val="mn-Cyrl-MN"/>
        </w:rPr>
      </w:r>
    </w:p>
    <w:p>
      <w:pPr>
        <w:pStyle w:val="Normal"/>
        <w:numPr>
          <w:ilvl w:val="0"/>
          <w:numId w:val="0"/>
        </w:numPr>
        <w:ind w:hanging="0"/>
        <w:jc w:val="both"/>
        <w:outlineLvl w:val="2"/>
        <w:rPr>
          <w:b/>
          <w:b/>
          <w:bCs/>
          <w:i w:val="false"/>
          <w:i w:val="false"/>
          <w:iCs w:val="false"/>
        </w:rPr>
      </w:pPr>
      <w:r>
        <w:rPr>
          <w:rFonts w:cs="Arial" w:ascii="Arial" w:hAnsi="Arial"/>
          <w:b w:val="false"/>
          <w:bCs w:val="false"/>
          <w:i w:val="false"/>
          <w:iCs w:val="false"/>
          <w:color w:val="000000" w:themeTint="bf"/>
          <w:lang w:val="mn-Cyrl-MN"/>
        </w:rPr>
        <w:tab/>
      </w:r>
      <w:r>
        <w:rPr>
          <w:rFonts w:cs="Arial" w:ascii="Arial" w:hAnsi="Arial"/>
          <w:b/>
          <w:bCs/>
          <w:i w:val="false"/>
          <w:iCs w:val="false"/>
          <w:color w:val="000000" w:themeTint="bf"/>
          <w:lang w:val="mn-Cyrl-MN"/>
        </w:rPr>
        <w:t xml:space="preserve">Б.Болор: - </w:t>
      </w:r>
      <w:r>
        <w:rPr>
          <w:rFonts w:cs="Arial" w:ascii="Arial" w:hAnsi="Arial"/>
          <w:b w:val="false"/>
          <w:bCs w:val="false"/>
          <w:i w:val="false"/>
          <w:iCs w:val="false"/>
          <w:color w:val="000000" w:themeTint="bf"/>
          <w:lang w:val="mn-Cyrl-MN"/>
        </w:rPr>
        <w:t xml:space="preserve">За тэгье. Ер нь тэгсэн тохиолдолд бараг л илүү хурдан явна даа. Тийм ээ. Хамаагүй илүү хурдан явна. Тийм. Анхны хэлэлцүүлгээр. Тэгэхгүй бол яг ийм олон зарчмын зөрүүтэй саналтай юм нь дээр чинь тэгээд л дөрөв дэх, тав дахь өдөр бүтэн өнгөрөөд л дараагийн долоо хоног руу шилжээд. Саяын нөгөө нэг юу шиг л болно шүү дээ. Өнгөрсөн дөрөв дэх, тав дахь өдөр нэгхэн асуудлыг хоёр өдөр хэлэлцсэн шүү дээ. Тийм юм руу орох вий гэж бодсон доо л хэлж байгаа юм. Тэгээд та зөвлөлдөөд эргээд яана биз. Байнгын хороо бол ямар ч байсан хийдэг ажлаа хийгээд саналаа хураагаад ингээд явчихлаа. </w:t>
      </w:r>
    </w:p>
    <w:p>
      <w:pPr>
        <w:pStyle w:val="Normal"/>
        <w:numPr>
          <w:ilvl w:val="0"/>
          <w:numId w:val="0"/>
        </w:numPr>
        <w:ind w:hanging="0"/>
        <w:jc w:val="both"/>
        <w:outlineLvl w:val="2"/>
        <w:rPr>
          <w:rFonts w:ascii="Arial" w:hAnsi="Arial" w:cs="Arial"/>
          <w:b w:val="false"/>
          <w:b w:val="false"/>
          <w:bCs w:val="false"/>
          <w:color w:val="000000" w:themeTint="bf"/>
          <w:lang w:val="mn-Cyrl-MN"/>
        </w:rPr>
      </w:pPr>
      <w:r>
        <w:rPr>
          <w:rFonts w:cs="Arial" w:ascii="Arial" w:hAnsi="Arial"/>
          <w:b w:val="false"/>
          <w:bCs w:val="false"/>
          <w:color w:val="000000" w:themeTint="bf"/>
          <w:lang w:val="mn-Cyrl-MN"/>
        </w:rPr>
      </w:r>
    </w:p>
    <w:p>
      <w:pPr>
        <w:pStyle w:val="Normal"/>
        <w:numPr>
          <w:ilvl w:val="0"/>
          <w:numId w:val="0"/>
        </w:numPr>
        <w:ind w:hanging="0"/>
        <w:jc w:val="both"/>
        <w:outlineLvl w:val="2"/>
        <w:rPr>
          <w:b/>
          <w:b/>
          <w:bCs/>
          <w:i w:val="false"/>
          <w:i w:val="false"/>
          <w:iCs w:val="false"/>
        </w:rPr>
      </w:pPr>
      <w:r>
        <w:rPr>
          <w:rFonts w:cs="Arial" w:ascii="Arial" w:hAnsi="Arial"/>
          <w:b w:val="false"/>
          <w:bCs w:val="false"/>
          <w:i w:val="false"/>
          <w:iCs w:val="false"/>
          <w:color w:val="000000" w:themeTint="bf"/>
          <w:lang w:val="mn-Cyrl-MN"/>
        </w:rPr>
        <w:tab/>
        <w:t xml:space="preserve">Р.Амаржаргал гишүүнд баярлалаа. Р.Амаржаргал гишүүн болон ажлын хэсэгт баярлалаа. Зарчмын зөрүүтэй саналуудаар санал хурааж дууслаа. </w:t>
      </w:r>
    </w:p>
    <w:p>
      <w:pPr>
        <w:pStyle w:val="Normal"/>
        <w:numPr>
          <w:ilvl w:val="0"/>
          <w:numId w:val="0"/>
        </w:numPr>
        <w:ind w:hanging="0"/>
        <w:jc w:val="both"/>
        <w:outlineLvl w:val="2"/>
        <w:rPr>
          <w:rFonts w:ascii="Arial" w:hAnsi="Arial" w:cs="Arial"/>
          <w:b w:val="false"/>
          <w:b w:val="false"/>
          <w:bCs w:val="false"/>
          <w:color w:val="000000" w:themeTint="bf"/>
          <w:lang w:val="mn-Cyrl-MN"/>
        </w:rPr>
      </w:pPr>
      <w:r>
        <w:rPr>
          <w:rFonts w:cs="Arial" w:ascii="Arial" w:hAnsi="Arial"/>
          <w:b w:val="false"/>
          <w:bCs w:val="false"/>
          <w:color w:val="000000" w:themeTint="bf"/>
          <w:lang w:val="mn-Cyrl-MN"/>
        </w:rPr>
      </w:r>
    </w:p>
    <w:p>
      <w:pPr>
        <w:pStyle w:val="Normal"/>
        <w:numPr>
          <w:ilvl w:val="0"/>
          <w:numId w:val="0"/>
        </w:numPr>
        <w:ind w:hanging="0"/>
        <w:jc w:val="both"/>
        <w:outlineLvl w:val="2"/>
        <w:rPr>
          <w:b/>
          <w:b/>
          <w:bCs/>
          <w:i w:val="false"/>
          <w:i w:val="false"/>
          <w:iCs w:val="false"/>
        </w:rPr>
      </w:pPr>
      <w:r>
        <w:rPr>
          <w:rFonts w:cs="Arial" w:ascii="Arial" w:hAnsi="Arial"/>
          <w:b w:val="false"/>
          <w:bCs w:val="false"/>
          <w:i w:val="false"/>
          <w:iCs w:val="false"/>
          <w:color w:val="000000" w:themeTint="bf"/>
          <w:lang w:val="mn-Cyrl-MN"/>
        </w:rPr>
        <w:tab/>
        <w:t xml:space="preserve">Ирээдүйн өв сангийн тухай болон холбогдох бусад хуулийн төслүүдийн анхны хэлэлцүүлгийг хийлээ. Хуулийн төслүүдийн анхны хэлэлцүүлэг явуулсан талаар Байнгын хорооноос санал, дүгнэлт гарна. Санал, дүгнэлтийг чуулганы нэгдсэн хуралдаанд Улсын Их Хурлын гишүүн Р.Амаржаргал танилцуулна. За уучлаарай. Санал, дүгнэлтийг чуулганы нэгдсэн хуралдаанд Улсын Их Хурлын гишүүн Д.Батцогт танилцуулна. </w:t>
      </w:r>
    </w:p>
    <w:p>
      <w:pPr>
        <w:pStyle w:val="Normal"/>
        <w:numPr>
          <w:ilvl w:val="0"/>
          <w:numId w:val="0"/>
        </w:numPr>
        <w:ind w:hanging="0"/>
        <w:jc w:val="both"/>
        <w:outlineLvl w:val="2"/>
        <w:rPr>
          <w:rFonts w:ascii="Arial" w:hAnsi="Arial" w:cs="Arial"/>
          <w:b w:val="false"/>
          <w:b w:val="false"/>
          <w:bCs w:val="false"/>
          <w:color w:val="000000" w:themeTint="bf"/>
          <w:lang w:val="mn-Cyrl-MN"/>
        </w:rPr>
      </w:pPr>
      <w:r>
        <w:rPr>
          <w:rFonts w:cs="Arial" w:ascii="Arial" w:hAnsi="Arial"/>
          <w:b w:val="false"/>
          <w:bCs w:val="false"/>
          <w:color w:val="000000" w:themeTint="bf"/>
          <w:lang w:val="mn-Cyrl-MN"/>
        </w:rPr>
      </w:r>
    </w:p>
    <w:p>
      <w:pPr>
        <w:pStyle w:val="Normal"/>
        <w:numPr>
          <w:ilvl w:val="0"/>
          <w:numId w:val="0"/>
        </w:numPr>
        <w:ind w:hanging="0"/>
        <w:jc w:val="both"/>
        <w:outlineLvl w:val="2"/>
        <w:rPr>
          <w:b/>
          <w:b/>
          <w:bCs/>
          <w:i w:val="false"/>
          <w:i w:val="false"/>
          <w:iCs w:val="false"/>
        </w:rPr>
      </w:pPr>
      <w:r>
        <w:rPr>
          <w:rFonts w:cs="Arial" w:ascii="Arial" w:hAnsi="Arial"/>
          <w:b w:val="false"/>
          <w:bCs w:val="false"/>
          <w:i w:val="false"/>
          <w:iCs w:val="false"/>
          <w:color w:val="000000" w:themeTint="bf"/>
          <w:lang w:val="mn-Cyrl-MN"/>
        </w:rPr>
        <w:tab/>
        <w:t xml:space="preserve">Ирээдүйн өв сангийн тухай болон холбогдох бусад хуулийн төслүүдийн анхны хэлэлцүүлгийг хэлэлцэж дууслаа. </w:t>
      </w:r>
    </w:p>
    <w:p>
      <w:pPr>
        <w:pStyle w:val="Normal"/>
        <w:numPr>
          <w:ilvl w:val="0"/>
          <w:numId w:val="0"/>
        </w:numPr>
        <w:ind w:hanging="0"/>
        <w:jc w:val="both"/>
        <w:outlineLvl w:val="2"/>
        <w:rPr>
          <w:rFonts w:ascii="Arial" w:hAnsi="Arial" w:cs="Arial"/>
          <w:b w:val="false"/>
          <w:b w:val="false"/>
          <w:bCs w:val="false"/>
          <w:color w:val="000000" w:themeTint="bf"/>
          <w:lang w:val="mn-Cyrl-MN"/>
        </w:rPr>
      </w:pPr>
      <w:r>
        <w:rPr>
          <w:rFonts w:cs="Arial" w:ascii="Arial" w:hAnsi="Arial"/>
          <w:b w:val="false"/>
          <w:bCs w:val="false"/>
          <w:color w:val="000000" w:themeTint="bf"/>
          <w:lang w:val="mn-Cyrl-MN"/>
        </w:rPr>
      </w:r>
    </w:p>
    <w:p>
      <w:pPr>
        <w:pStyle w:val="Normal"/>
        <w:numPr>
          <w:ilvl w:val="0"/>
          <w:numId w:val="0"/>
        </w:numPr>
        <w:ind w:hanging="0"/>
        <w:jc w:val="both"/>
        <w:outlineLvl w:val="2"/>
        <w:rPr>
          <w:b/>
          <w:b/>
          <w:bCs/>
          <w:i w:val="false"/>
          <w:i w:val="false"/>
          <w:iCs w:val="false"/>
        </w:rPr>
      </w:pPr>
      <w:r>
        <w:rPr>
          <w:rFonts w:cs="Arial" w:ascii="Arial" w:hAnsi="Arial"/>
          <w:b w:val="false"/>
          <w:bCs w:val="false"/>
          <w:i w:val="false"/>
          <w:iCs w:val="false"/>
          <w:color w:val="000000" w:themeTint="bf"/>
          <w:lang w:val="mn-Cyrl-MN"/>
        </w:rPr>
        <w:tab/>
        <w:t xml:space="preserve">За одоо ганцхан асуудал байгаа. За гурав дахь асуудалдаа оръё. </w:t>
      </w:r>
    </w:p>
    <w:p>
      <w:pPr>
        <w:pStyle w:val="Normal"/>
        <w:jc w:val="right"/>
        <w:rPr>
          <w:rFonts w:ascii="Arial" w:hAnsi="Arial" w:cs="Arial"/>
          <w:b/>
          <w:b/>
          <w:color w:val="000000" w:themeTint="bf"/>
          <w:sz w:val="24"/>
          <w:szCs w:val="24"/>
          <w:lang w:val="mn-Cyrl-MN"/>
        </w:rPr>
      </w:pPr>
      <w:r>
        <w:rPr>
          <w:rFonts w:cs="Arial" w:ascii="Arial" w:hAnsi="Arial"/>
          <w:b/>
          <w:color w:val="000000" w:themeTint="bf"/>
          <w:sz w:val="24"/>
          <w:szCs w:val="24"/>
          <w:lang w:val="mn-Cyrl-MN"/>
        </w:rPr>
      </w:r>
    </w:p>
    <w:p>
      <w:pPr>
        <w:pStyle w:val="Normal"/>
        <w:spacing w:lineRule="atLeast" w:line="200" w:before="0" w:after="0"/>
        <w:jc w:val="center"/>
        <w:rPr>
          <w:rFonts w:ascii="Mongolian Baiti" w:hAnsi="Mongolian Baiti" w:cs="Arial"/>
          <w:b/>
          <w:b/>
          <w:color w:val="007826" w:themeTint="bf"/>
          <w:sz w:val="24"/>
          <w:szCs w:val="24"/>
          <w:lang w:val="mn-Cyrl-MN"/>
        </w:rPr>
      </w:pPr>
      <w:r>
        <w:rPr>
          <w:rStyle w:val="Emphasis"/>
          <w:rFonts w:cs="Arial" w:ascii="Arial" w:hAnsi="Arial"/>
          <w:b/>
          <w:bCs/>
          <w:i/>
          <w:iCs/>
          <w:color w:val="000000" w:themeTint="bf"/>
          <w:sz w:val="24"/>
          <w:szCs w:val="24"/>
          <w:lang w:val="mn-Cyrl-MN"/>
        </w:rPr>
        <w:t>Гурав. Нийслэл хотын албан татварын тухай хуулийн төсөл /</w:t>
      </w:r>
      <w:r>
        <w:rPr>
          <w:rStyle w:val="Emphasis"/>
          <w:rFonts w:cs="Arial" w:ascii="Arial" w:hAnsi="Arial"/>
          <w:b w:val="false"/>
          <w:bCs w:val="false"/>
          <w:i/>
          <w:iCs/>
          <w:color w:val="000000" w:themeTint="bf"/>
          <w:sz w:val="24"/>
          <w:szCs w:val="24"/>
          <w:lang w:val="mn-Cyrl-MN"/>
        </w:rPr>
        <w:t>Засгийн газар 2014.12.30-ны өдөр өргөн мэдүүлсэн, анхны хэлэлцүүлэг, үргэлжлэл</w:t>
      </w:r>
      <w:r>
        <w:rPr>
          <w:rStyle w:val="Emphasis"/>
          <w:rFonts w:cs="Arial" w:ascii="Arial" w:hAnsi="Arial"/>
          <w:b/>
          <w:bCs/>
          <w:i/>
          <w:iCs/>
          <w:color w:val="000000" w:themeTint="bf"/>
          <w:sz w:val="24"/>
          <w:szCs w:val="24"/>
          <w:lang w:val="mn-Cyrl-MN"/>
        </w:rPr>
        <w:t>/</w:t>
      </w:r>
    </w:p>
    <w:p>
      <w:pPr>
        <w:pStyle w:val="Normal"/>
        <w:jc w:val="right"/>
        <w:rPr>
          <w:rFonts w:ascii="Arial" w:hAnsi="Arial" w:cs="Arial"/>
          <w:b/>
          <w:b/>
          <w:color w:val="000000" w:themeTint="bf"/>
          <w:sz w:val="24"/>
          <w:szCs w:val="24"/>
          <w:lang w:val="mn-Cyrl-MN"/>
        </w:rPr>
      </w:pPr>
      <w:r>
        <w:rPr>
          <w:rFonts w:cs="Arial" w:ascii="Arial" w:hAnsi="Arial"/>
          <w:b/>
          <w:color w:val="000000" w:themeTint="bf"/>
          <w:sz w:val="24"/>
          <w:szCs w:val="24"/>
          <w:lang w:val="mn-Cyrl-MN"/>
        </w:rPr>
      </w:r>
    </w:p>
    <w:p>
      <w:pPr>
        <w:pStyle w:val="Normal"/>
        <w:jc w:val="both"/>
        <w:rPr>
          <w:rFonts w:ascii="Mongolian Baiti" w:hAnsi="Mongolian Baiti"/>
          <w:color w:val="007826"/>
        </w:rPr>
      </w:pPr>
      <w:r>
        <w:rPr>
          <w:rStyle w:val="Emphasis"/>
          <w:rFonts w:cs="Arial" w:ascii="Arial" w:hAnsi="Arial"/>
          <w:color w:val="000000" w:themeTint="bf"/>
          <w:sz w:val="24"/>
          <w:szCs w:val="24"/>
          <w:lang w:val="mn-Cyrl-MN"/>
        </w:rPr>
        <w:tab/>
      </w:r>
      <w:r>
        <w:rPr>
          <w:rStyle w:val="Emphasis"/>
          <w:rFonts w:cs="Arial" w:ascii="Arial" w:hAnsi="Arial"/>
          <w:i w:val="false"/>
          <w:iCs w:val="false"/>
          <w:color w:val="000000" w:themeTint="bf"/>
          <w:sz w:val="24"/>
          <w:szCs w:val="24"/>
          <w:lang w:val="mn-Cyrl-MN"/>
        </w:rPr>
        <w:t xml:space="preserve">Нийслэл хотын албан татварын тухай хуулийн төсөл. Анхны хэлэлцүүлэг. Үргэлжилнэ.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color w:val="000000" w:themeTint="bf"/>
          <w:sz w:val="24"/>
          <w:szCs w:val="24"/>
          <w:lang w:val="mn-Cyrl-MN"/>
        </w:rPr>
        <w:tab/>
      </w:r>
      <w:r>
        <w:rPr>
          <w:rStyle w:val="Emphasis"/>
          <w:rFonts w:cs="Arial" w:ascii="Arial" w:hAnsi="Arial"/>
          <w:i w:val="false"/>
          <w:iCs w:val="false"/>
          <w:color w:val="000000" w:themeTint="bf"/>
          <w:sz w:val="24"/>
          <w:szCs w:val="24"/>
          <w:lang w:val="mn-Cyrl-MN"/>
        </w:rPr>
        <w:t xml:space="preserve">За энэ хуулийн төсөл уг нь анхны хэлэлцүүлэг Байнгын хороогоор хийгдээд уг нь дууссан байсан. Тэгээд чуулганаар орсон боловч одоо эхний ажлын хэсгээс оруулсан зарчмын зөрүүтэй саналууд бол чуулган дээр олонхийн саналуудыг авч чадаагүй учраас одоо түр хойшлуулаад ингээд явж байгаа. За тэгээд анхны хэлэлцүүлэг бол Байнгын хороон дээр үргэлжилж байгаа.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i w:val="false"/>
          <w:iCs w:val="false"/>
          <w:color w:val="000000" w:themeTint="bf"/>
          <w:sz w:val="24"/>
          <w:szCs w:val="24"/>
          <w:lang w:val="mn-Cyrl-MN"/>
        </w:rPr>
        <w:tab/>
        <w:t xml:space="preserve">Тэгэхээр түрүүчийн Байнгын хорооны анхны хэлэлцүүлгийн үед Байнгын хороогоор хэлэлцэхдээ зарчмын зөрүүтэй саналуудаар бол бүгдээр нь санал хураагаад дууссан учраас одоо тэр саналууд руу эргэж орох боломж байхгүй. Ажлын хэсгээс харин нэмж 3 санал оруулж ирж байгаа юм байна. Энэ 3 саналаар анхны хэлэлцүүлэг үргэлжилж байгаа учраас энэ 3 саналаар санал хураалт явуулаад ингээд чуулган руугаа дахиад орох ийм л дэг байгаа юм байна. Тэгээд үүний дагуу явъя.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i w:val="false"/>
          <w:iCs w:val="false"/>
          <w:color w:val="000000" w:themeTint="bf"/>
          <w:sz w:val="24"/>
          <w:szCs w:val="24"/>
          <w:lang w:val="mn-Cyrl-MN"/>
        </w:rPr>
        <w:tab/>
        <w:t xml:space="preserve">Тийм. Энэ 3 санал дээрээ юу? Яах вэ хүмүүс асуувал тухайн үед нь тайлбар хэлье. Тийм ээ. Тийм учраас анхны хэлэлцүүлэг үргэлжилж байгаа учраас зарчмын зөрүүтэй саналаар санал хураалт явуулъя. Тэгээд энэ саналууд дээр бас тодорхой асуулт, санал байвал гишүүд асуултаа асууж санал хэлж болно.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i w:val="false"/>
          <w:iCs w:val="false"/>
          <w:color w:val="000000" w:themeTint="bf"/>
          <w:sz w:val="24"/>
          <w:szCs w:val="24"/>
          <w:lang w:val="mn-Cyrl-MN"/>
        </w:rPr>
        <w:tab/>
        <w:t xml:space="preserve">За ингээд зарчмын зөрүүтэй 3 санал байна. Ажлын хэсгээс гаргасан. За энэ ажлын хэсгээс гаргасан 3 саналаар санал хураалт явуулъя.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i w:val="false"/>
          <w:iCs w:val="false"/>
          <w:color w:val="000000" w:themeTint="bf"/>
          <w:sz w:val="24"/>
          <w:szCs w:val="24"/>
          <w:lang w:val="mn-Cyrl-MN"/>
        </w:rPr>
        <w:tab/>
        <w:t xml:space="preserve">Нийслэл хотын албан татварын тухай хуулийн төслийн талаарх зарчмын зөрүүтэй саналын томьёолол.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i w:val="false"/>
          <w:iCs w:val="false"/>
          <w:color w:val="000000" w:themeTint="bf"/>
          <w:sz w:val="24"/>
          <w:szCs w:val="24"/>
          <w:lang w:val="mn-Cyrl-MN"/>
        </w:rPr>
        <w:tab/>
        <w:t xml:space="preserve">Нэг. Байнгын хорооны өмнө нь хураагдсан зарчмын зөрүүтэй 11 дүгээр саналын 9.1, 9.2 дахь хэсгийг доор дурдсанаар өөрчлөн найруулах: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i w:val="false"/>
          <w:iCs w:val="false"/>
          <w:color w:val="000000" w:themeTint="bf"/>
          <w:sz w:val="24"/>
          <w:szCs w:val="24"/>
          <w:lang w:val="mn-Cyrl-MN"/>
        </w:rPr>
        <w:tab/>
        <w:t xml:space="preserve">Энэ чинь урьд нь хураасан саналаа өөрчлөх гэж байгаа юм уу?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i w:val="false"/>
          <w:iCs w:val="false"/>
          <w:color w:val="000000" w:themeTint="bf"/>
          <w:sz w:val="24"/>
          <w:szCs w:val="24"/>
          <w:lang w:val="mn-Cyrl-MN"/>
        </w:rPr>
        <w:tab/>
      </w:r>
      <w:r>
        <w:rPr>
          <w:rStyle w:val="Emphasis"/>
          <w:rFonts w:cs="Arial" w:ascii="Arial" w:hAnsi="Arial"/>
          <w:b/>
          <w:bCs/>
          <w:i w:val="false"/>
          <w:iCs w:val="false"/>
          <w:color w:val="000000" w:themeTint="bf"/>
          <w:sz w:val="24"/>
          <w:szCs w:val="24"/>
          <w:lang w:val="mn-Cyrl-MN"/>
        </w:rPr>
        <w:t xml:space="preserve">Д.Отгонбаатар: - </w:t>
      </w:r>
      <w:r>
        <w:rPr>
          <w:rStyle w:val="Emphasis"/>
          <w:rFonts w:cs="Arial" w:ascii="Arial" w:hAnsi="Arial"/>
          <w:b w:val="false"/>
          <w:bCs w:val="false"/>
          <w:i w:val="false"/>
          <w:iCs w:val="false"/>
          <w:color w:val="000000" w:themeTint="bf"/>
          <w:sz w:val="24"/>
          <w:szCs w:val="24"/>
          <w:lang w:val="mn-Cyrl-MN"/>
        </w:rPr>
        <w:t xml:space="preserve">Тийм.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r>
      <w:r>
        <w:rPr>
          <w:rStyle w:val="Emphasis"/>
          <w:rFonts w:cs="Arial" w:ascii="Arial" w:hAnsi="Arial"/>
          <w:b/>
          <w:bCs/>
          <w:i w:val="false"/>
          <w:iCs w:val="false"/>
          <w:color w:val="000000" w:themeTint="bf"/>
          <w:sz w:val="24"/>
          <w:szCs w:val="24"/>
          <w:lang w:val="mn-Cyrl-MN"/>
        </w:rPr>
        <w:t xml:space="preserve">Б.Болор: - </w:t>
      </w:r>
      <w:r>
        <w:rPr>
          <w:rStyle w:val="Emphasis"/>
          <w:rFonts w:cs="Arial" w:ascii="Arial" w:hAnsi="Arial"/>
          <w:b w:val="false"/>
          <w:bCs w:val="false"/>
          <w:i w:val="false"/>
          <w:iCs w:val="false"/>
          <w:color w:val="000000" w:themeTint="bf"/>
          <w:sz w:val="24"/>
          <w:szCs w:val="24"/>
          <w:lang w:val="mn-Cyrl-MN"/>
        </w:rPr>
        <w:t xml:space="preserve">Тэгвэл үүнийг нь дараа нь засаад оруулж болно шүү дээ. Одоо энд хураачихаар.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r>
      <w:r>
        <w:rPr>
          <w:rStyle w:val="Emphasis"/>
          <w:rFonts w:cs="Arial" w:ascii="Arial" w:hAnsi="Arial"/>
          <w:b/>
          <w:bCs/>
          <w:i w:val="false"/>
          <w:iCs w:val="false"/>
          <w:color w:val="000000" w:themeTint="bf"/>
          <w:sz w:val="24"/>
          <w:szCs w:val="24"/>
          <w:lang w:val="mn-Cyrl-MN"/>
        </w:rPr>
        <w:t xml:space="preserve">Д.Отгонбаатар: - </w:t>
      </w:r>
      <w:r>
        <w:rPr>
          <w:rStyle w:val="Emphasis"/>
          <w:rFonts w:cs="Arial" w:ascii="Arial" w:hAnsi="Arial"/>
          <w:b w:val="false"/>
          <w:bCs w:val="false"/>
          <w:i w:val="false"/>
          <w:iCs w:val="false"/>
          <w:color w:val="000000" w:themeTint="bf"/>
          <w:sz w:val="24"/>
          <w:szCs w:val="24"/>
          <w:lang w:val="mn-Cyrl-MN"/>
        </w:rPr>
        <w:t xml:space="preserve">Хураачихаар шууд засаад орчихно.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r>
      <w:r>
        <w:rPr>
          <w:rStyle w:val="Emphasis"/>
          <w:rFonts w:cs="Arial" w:ascii="Arial" w:hAnsi="Arial"/>
          <w:b/>
          <w:bCs/>
          <w:i w:val="false"/>
          <w:iCs w:val="false"/>
          <w:color w:val="000000" w:themeTint="bf"/>
          <w:sz w:val="24"/>
          <w:szCs w:val="24"/>
          <w:lang w:val="mn-Cyrl-MN"/>
        </w:rPr>
        <w:t xml:space="preserve">Б.Болор: - </w:t>
      </w:r>
      <w:r>
        <w:rPr>
          <w:rStyle w:val="Emphasis"/>
          <w:rFonts w:cs="Arial" w:ascii="Arial" w:hAnsi="Arial"/>
          <w:b w:val="false"/>
          <w:bCs w:val="false"/>
          <w:i w:val="false"/>
          <w:iCs w:val="false"/>
          <w:color w:val="000000" w:themeTint="bf"/>
          <w:sz w:val="24"/>
          <w:szCs w:val="24"/>
          <w:lang w:val="mn-Cyrl-MN"/>
        </w:rPr>
        <w:t xml:space="preserve">Тийм. Анхны хэлэлцүүлэг үргэлжилж байгаа учраас энэ саналыг хураагаад, энэ санал дэмжигдсэн тохиолдолд нөгөө саналаа өөрчилж болно. Тийм.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t xml:space="preserve">За Байнгын хорооны өмнө нь хураагдсан зарчмын зөрүүтэй 11 дүгээр саналын 9.1, 9.2 дахь хэсгийг доор дурдсанаар өөрчлөн найруулах: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t xml:space="preserve">“9.1.Татвар төлөгчийн худалдан авсан энэ хуулийн 7.1-7.2-т заасан бараа, үйлчилгээнд энэ хуулийн 8.1-д заасан үнийн дүнг үндэслэн энэ хуулийн 9.2-т заасан хувь, хэмжээгээр тооцож нийслэл хотын албан татвар ногдуулна.” Санал гаргасан Улсын Их Хурлын гишүүн Д.Ганхуяг, Д.Дэмбэрэл, Б.Чойжилсүрэн, Я.Санжмятав, М.Сономпил, Л.Эрдэнэчимэг. Цаашид ажлын хэсэг. Санал хураалт.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color w:val="000000" w:themeTint="bf"/>
          <w:sz w:val="24"/>
          <w:szCs w:val="24"/>
          <w:lang w:val="mn-Cyrl-MN"/>
        </w:rPr>
        <w:tab/>
      </w:r>
      <w:r>
        <w:rPr>
          <w:rStyle w:val="Emphasis"/>
          <w:rFonts w:cs="Arial" w:ascii="Arial" w:hAnsi="Arial"/>
          <w:b w:val="false"/>
          <w:bCs w:val="false"/>
          <w:i w:val="false"/>
          <w:iCs w:val="false"/>
          <w:color w:val="000000" w:themeTint="bf"/>
          <w:sz w:val="24"/>
          <w:szCs w:val="24"/>
          <w:lang w:val="mn-Cyrl-MN"/>
        </w:rPr>
        <w:t xml:space="preserve">11 гишүүн оролцож, 11 гишүүн дэмжлээ.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t xml:space="preserve">Хоёр. Байнгын хорооны өмнө нь хураагдсан зарчмын зөрүүтэй 12 дугаар саналын 10.1 дэх хэсгийг доор дурдсанаар өөрчлөн найруулах: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t xml:space="preserve">“10.1. Энэ хуулийн 7.2.1-7.2.4-т зааснаас бусад үйлчилгээг нийслэл хотын албан татвараас чөлөөлнө.” Санал гаргасан ажлын хэсэг. Санал хураалт.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t xml:space="preserve">Санал хураалтад 11 гишүүн оролцож, 11 гишүүн дэмжиж, санал дэмжигдлээ.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t xml:space="preserve">Гурав. Нийслэл хотын албан татварын тухай хууль батлагдсантай холбогдуулан санал авах арга хэмжээний тухай Улсын Их Хурлын тогтоолын төслийг нэмэх. Санал гаргасан ажлын хэсэг. Санал хураалт.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t xml:space="preserve">Санал хураалтад 11 гишүүн оролцож, 11 гишүүн дэмжиж, зарчмын зөрүүтэй санал дэмжигдлээ.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t xml:space="preserve">Тэгэхээр энэ нөгөө нэг юун дээр, Их Хурал дээр нөгөө унасан 3 санал байгаа шүү дээ. Тэр 3 саналыг одоо анхны хэлэлцүүлэг үргэлжилж байгаа үед ажлын хэсгийн ахлагч юу гаргаад, горимын санал гаргаад Их Хурал дээр дахиад бас хураалгаж болох юм билээ шүү дээ. Хүчингүй болгоод. Чуулган дээр. Дараа нь нөгөө гуравны хоёр гэхийн оронд.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t>Тийм. Яах вэ одоо тэр 3 унасан санал байгаа шүү дээ. Тэрийг та ажлын хэсгийн ахлагчийн хувьд энэ саналыг одоо горимын санал гаргаад тэгээд одоо анхны хэлэлцүүлэг дээр нь уг нь босгож ирэхгүй бол хоёр луу орчихоороо бас жаахан түвэгтэй болно шүү дээ. Тийм. Тэр нь яагаад вэ гэвэл нөгөө анхны хэлэлцүүлэгч чинь үргэлжилж байгаа учраас, хоёр луугаа ороогүй байгаа учраас уг нь тэр нь илүү амар л болно л доо. За ёстой мэдэхгүй. Тэгээд л. Үгүй яах вэ анхны хэлэлцүүлэг рүү буцаасан шүү дээ. Тийм. Тэгэхээр анхны хэлэлцүүлэг дахиж хийгдээд, Байнгын хороон дээр бид ярилцаад..</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r>
      <w:r>
        <w:rPr>
          <w:rStyle w:val="Emphasis"/>
          <w:rFonts w:cs="Arial" w:ascii="Arial" w:hAnsi="Arial"/>
          <w:b/>
          <w:bCs/>
          <w:i w:val="false"/>
          <w:iCs w:val="false"/>
          <w:color w:val="000000" w:themeTint="bf"/>
          <w:sz w:val="24"/>
          <w:szCs w:val="24"/>
          <w:lang w:val="mn-Cyrl-MN"/>
        </w:rPr>
        <w:t xml:space="preserve">Д.Ганхуяг: - </w:t>
      </w:r>
      <w:r>
        <w:rPr>
          <w:rStyle w:val="Emphasis"/>
          <w:rFonts w:cs="Arial" w:ascii="Arial" w:hAnsi="Arial"/>
          <w:b w:val="false"/>
          <w:bCs w:val="false"/>
          <w:i w:val="false"/>
          <w:iCs w:val="false"/>
          <w:color w:val="000000" w:themeTint="bf"/>
          <w:sz w:val="24"/>
          <w:szCs w:val="24"/>
          <w:lang w:val="mn-Cyrl-MN"/>
        </w:rPr>
        <w:t>Дэгийн дагуу ийм боломж байгаа юм байна гээд.</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r>
      <w:r>
        <w:rPr>
          <w:rStyle w:val="Emphasis"/>
          <w:rFonts w:cs="Arial" w:ascii="Arial" w:hAnsi="Arial"/>
          <w:b/>
          <w:bCs/>
          <w:i w:val="false"/>
          <w:iCs w:val="false"/>
          <w:color w:val="000000" w:themeTint="bf"/>
          <w:sz w:val="24"/>
          <w:szCs w:val="24"/>
          <w:lang w:val="mn-Cyrl-MN"/>
        </w:rPr>
        <w:t xml:space="preserve">Б.Болор: - </w:t>
      </w:r>
      <w:r>
        <w:rPr>
          <w:rStyle w:val="Emphasis"/>
          <w:rFonts w:cs="Arial" w:ascii="Arial" w:hAnsi="Arial"/>
          <w:b w:val="false"/>
          <w:bCs w:val="false"/>
          <w:i w:val="false"/>
          <w:iCs w:val="false"/>
          <w:color w:val="000000" w:themeTint="bf"/>
          <w:sz w:val="24"/>
          <w:szCs w:val="24"/>
          <w:lang w:val="mn-Cyrl-MN"/>
        </w:rPr>
        <w:t xml:space="preserve">Тийм. Тэгээд л явчихаж болно шүү дээ.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r>
      <w:r>
        <w:rPr>
          <w:rStyle w:val="Emphasis"/>
          <w:rFonts w:cs="Arial" w:ascii="Arial" w:hAnsi="Arial"/>
          <w:b/>
          <w:bCs/>
          <w:i w:val="false"/>
          <w:iCs w:val="false"/>
          <w:color w:val="000000" w:themeTint="bf"/>
          <w:sz w:val="24"/>
          <w:szCs w:val="24"/>
          <w:lang w:val="mn-Cyrl-MN"/>
        </w:rPr>
        <w:t xml:space="preserve">Д.Ганхуяг: - </w:t>
      </w:r>
      <w:r>
        <w:rPr>
          <w:rStyle w:val="Emphasis"/>
          <w:rFonts w:cs="Arial" w:ascii="Arial" w:hAnsi="Arial"/>
          <w:b w:val="false"/>
          <w:bCs w:val="false"/>
          <w:i w:val="false"/>
          <w:iCs w:val="false"/>
          <w:color w:val="000000" w:themeTint="bf"/>
          <w:sz w:val="24"/>
          <w:szCs w:val="24"/>
          <w:lang w:val="mn-Cyrl-MN"/>
        </w:rPr>
        <w:t>За за.</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r>
      <w:r>
        <w:rPr>
          <w:rStyle w:val="Emphasis"/>
          <w:rFonts w:cs="Arial" w:ascii="Arial" w:hAnsi="Arial"/>
          <w:b/>
          <w:bCs/>
          <w:i w:val="false"/>
          <w:iCs w:val="false"/>
          <w:color w:val="000000" w:themeTint="bf"/>
          <w:sz w:val="24"/>
          <w:szCs w:val="24"/>
          <w:lang w:val="mn-Cyrl-MN"/>
        </w:rPr>
        <w:t xml:space="preserve">Б.Болор: - </w:t>
      </w:r>
      <w:r>
        <w:rPr>
          <w:rStyle w:val="Emphasis"/>
          <w:rFonts w:cs="Arial" w:ascii="Arial" w:hAnsi="Arial"/>
          <w:b w:val="false"/>
          <w:bCs w:val="false"/>
          <w:i w:val="false"/>
          <w:iCs w:val="false"/>
          <w:color w:val="000000" w:themeTint="bf"/>
          <w:sz w:val="24"/>
          <w:szCs w:val="24"/>
          <w:lang w:val="mn-Cyrl-MN"/>
        </w:rPr>
        <w:t xml:space="preserve">Бид нар тэртээ тэргүй анхны хэлэлцүүлгээ одоо хийж байгаа юм чинь.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r>
      <w:r>
        <w:rPr>
          <w:rStyle w:val="Emphasis"/>
          <w:rFonts w:cs="Arial" w:ascii="Arial" w:hAnsi="Arial"/>
          <w:b/>
          <w:bCs/>
          <w:i w:val="false"/>
          <w:iCs w:val="false"/>
          <w:color w:val="000000" w:themeTint="bf"/>
          <w:sz w:val="24"/>
          <w:szCs w:val="24"/>
          <w:lang w:val="mn-Cyrl-MN"/>
        </w:rPr>
        <w:t xml:space="preserve">Д.Ганхуяг: - </w:t>
      </w:r>
      <w:r>
        <w:rPr>
          <w:rStyle w:val="Emphasis"/>
          <w:rFonts w:cs="Arial" w:ascii="Arial" w:hAnsi="Arial"/>
          <w:b w:val="false"/>
          <w:bCs w:val="false"/>
          <w:i w:val="false"/>
          <w:iCs w:val="false"/>
          <w:color w:val="000000" w:themeTint="bf"/>
          <w:sz w:val="24"/>
          <w:szCs w:val="24"/>
          <w:lang w:val="mn-Cyrl-MN"/>
        </w:rPr>
        <w:t xml:space="preserve">Тийм ээ тийм.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i w:val="false"/>
          <w:iCs w:val="false"/>
          <w:color w:val="000000" w:themeTint="bf"/>
          <w:sz w:val="24"/>
          <w:szCs w:val="24"/>
          <w:lang w:val="mn-Cyrl-MN"/>
        </w:rPr>
        <w:tab/>
      </w:r>
      <w:r>
        <w:rPr>
          <w:rStyle w:val="Emphasis"/>
          <w:rFonts w:cs="Arial" w:ascii="Arial" w:hAnsi="Arial"/>
          <w:b/>
          <w:bCs/>
          <w:i w:val="false"/>
          <w:iCs w:val="false"/>
          <w:color w:val="000000" w:themeTint="bf"/>
          <w:sz w:val="24"/>
          <w:szCs w:val="24"/>
          <w:lang w:val="mn-Cyrl-MN"/>
        </w:rPr>
        <w:t xml:space="preserve">Б.Болор: - </w:t>
      </w:r>
      <w:r>
        <w:rPr>
          <w:rStyle w:val="Emphasis"/>
          <w:rFonts w:cs="Arial" w:ascii="Arial" w:hAnsi="Arial"/>
          <w:b w:val="false"/>
          <w:bCs w:val="false"/>
          <w:i w:val="false"/>
          <w:iCs w:val="false"/>
          <w:color w:val="000000" w:themeTint="bf"/>
          <w:sz w:val="24"/>
          <w:szCs w:val="24"/>
          <w:lang w:val="mn-Cyrl-MN"/>
        </w:rPr>
        <w:t xml:space="preserve">Тийм. За зарчмын зөрүүтэй саналуудаар санал хурааж дууслаа. Нийслэл хотын албан татварын тухай хуулийн төслийн анхны хэлэлцүүлгийг үргэлжлүүлэн хийж дууслаа. Хуулийн төслийн анхны хэлэлцүүлэг явуулсан талаар Байнгын хорооны санал, дүгнэлт гарна. Санал, дүгнэлтийг Улсын Их Хурлын гишүүн Д.Ганхуяг танилцуулна. </w:t>
      </w:r>
    </w:p>
    <w:p>
      <w:pPr>
        <w:pStyle w:val="Normal"/>
        <w:jc w:val="both"/>
        <w:rPr>
          <w:rStyle w:val="Emphasis"/>
          <w:rFonts w:ascii="Arial" w:hAnsi="Arial"/>
          <w:color w:val="000000"/>
        </w:rPr>
      </w:pPr>
      <w:r>
        <w:rPr>
          <w:rFonts w:ascii="Arial" w:hAnsi="Arial"/>
          <w:color w:val="000000"/>
        </w:rPr>
      </w:r>
    </w:p>
    <w:p>
      <w:pPr>
        <w:pStyle w:val="Normal"/>
        <w:jc w:val="both"/>
        <w:rPr>
          <w:rFonts w:ascii="Mongolian Baiti" w:hAnsi="Mongolian Baiti"/>
          <w:color w:val="007826"/>
        </w:rPr>
      </w:pPr>
      <w:r>
        <w:rPr>
          <w:rStyle w:val="Emphasis"/>
          <w:rFonts w:cs="Arial" w:ascii="Arial" w:hAnsi="Arial"/>
          <w:b w:val="false"/>
          <w:bCs w:val="false"/>
          <w:color w:val="000000" w:themeTint="bf"/>
          <w:sz w:val="24"/>
          <w:szCs w:val="24"/>
          <w:lang w:val="mn-Cyrl-MN"/>
        </w:rPr>
        <w:tab/>
      </w:r>
      <w:r>
        <w:rPr>
          <w:rStyle w:val="Emphasis"/>
          <w:rFonts w:cs="Arial" w:ascii="Arial" w:hAnsi="Arial"/>
          <w:b w:val="false"/>
          <w:bCs w:val="false"/>
          <w:i w:val="false"/>
          <w:iCs w:val="false"/>
          <w:color w:val="000000" w:themeTint="bf"/>
          <w:sz w:val="24"/>
          <w:szCs w:val="24"/>
          <w:lang w:val="mn-Cyrl-MN"/>
        </w:rPr>
        <w:t xml:space="preserve">Нийслэл хотын албан татварын тухай хуулийн төслийн анхны хэлэлцүүлгийг хэлэлцэж дууслаа. Өнөөдөр хэлэлцэх асуудал дууссан тул Байнгын хорооны хуралдаан хаасныг мэдэгдье. Гишүүдэд баярлалаа. </w:t>
      </w:r>
    </w:p>
    <w:p>
      <w:pPr>
        <w:pStyle w:val="Normal"/>
        <w:spacing w:lineRule="atLeast" w:line="200" w:before="0" w:after="0"/>
        <w:jc w:val="both"/>
        <w:rPr>
          <w:rStyle w:val="Emphasis"/>
          <w:rFonts w:ascii="Arial" w:hAnsi="Arial"/>
          <w:color w:val="000000"/>
        </w:rPr>
      </w:pPr>
      <w:r>
        <w:rPr>
          <w:rFonts w:ascii="Arial" w:hAnsi="Arial"/>
          <w:color w:val="000000"/>
        </w:rPr>
      </w:r>
    </w:p>
    <w:p>
      <w:pPr>
        <w:pStyle w:val="Normal"/>
        <w:spacing w:lineRule="atLeast" w:line="200" w:before="0" w:after="0"/>
        <w:jc w:val="both"/>
        <w:rPr/>
      </w:pPr>
      <w:r>
        <w:rPr>
          <w:rStyle w:val="Emphasis"/>
          <w:rFonts w:cs="Arial" w:ascii="Arial" w:hAnsi="Arial"/>
          <w:b/>
          <w:bCs/>
          <w:i w:val="false"/>
          <w:iCs w:val="false"/>
          <w:caps w:val="false"/>
          <w:smallCaps w:val="false"/>
          <w:color w:val="000000"/>
          <w:sz w:val="24"/>
          <w:szCs w:val="24"/>
          <w:u w:val="none"/>
          <w:lang w:val="ms-MY"/>
        </w:rPr>
        <w:tab/>
      </w:r>
      <w:bookmarkStart w:id="18" w:name="__DdeLink__1970_6027280126"/>
      <w:bookmarkStart w:id="19" w:name="__DdeLink__883_10449258917"/>
      <w:bookmarkStart w:id="20" w:name="__DdeLink__54463_12645326038"/>
      <w:r>
        <w:rPr>
          <w:rStyle w:val="Emphasis"/>
          <w:rFonts w:cs="Arial" w:ascii="Arial" w:hAnsi="Arial"/>
          <w:b/>
          <w:bCs/>
          <w:i w:val="false"/>
          <w:iCs w:val="false"/>
          <w:caps w:val="false"/>
          <w:smallCaps w:val="false"/>
          <w:color w:val="000000"/>
          <w:sz w:val="24"/>
          <w:szCs w:val="24"/>
          <w:u w:val="none"/>
          <w:lang w:val="ms-MY"/>
        </w:rPr>
        <w:t xml:space="preserve">Хуралдаан </w:t>
      </w:r>
      <w:r>
        <w:rPr>
          <w:rStyle w:val="Emphasis"/>
          <w:rFonts w:cs="Arial" w:ascii="Arial" w:hAnsi="Arial"/>
          <w:b/>
          <w:bCs/>
          <w:i w:val="false"/>
          <w:iCs w:val="false"/>
          <w:caps w:val="false"/>
          <w:smallCaps w:val="false"/>
          <w:color w:val="000000"/>
          <w:sz w:val="24"/>
          <w:szCs w:val="24"/>
          <w:u w:val="none"/>
          <w:lang w:val="mn-Cyrl-MN"/>
        </w:rPr>
        <w:t>1</w:t>
      </w:r>
      <w:r>
        <w:rPr>
          <w:rStyle w:val="Emphasis"/>
          <w:rFonts w:cs="Arial" w:ascii="Arial" w:hAnsi="Arial"/>
          <w:b/>
          <w:bCs/>
          <w:i w:val="false"/>
          <w:iCs w:val="false"/>
          <w:caps w:val="false"/>
          <w:smallCaps w:val="false"/>
          <w:color w:val="000000"/>
          <w:sz w:val="24"/>
          <w:szCs w:val="24"/>
          <w:u w:val="none"/>
          <w:lang w:val="ms-MY"/>
        </w:rPr>
        <w:t xml:space="preserve"> </w:t>
      </w:r>
      <w:r>
        <w:rPr>
          <w:rStyle w:val="Emphasis"/>
          <w:rFonts w:cs="Arial" w:ascii="Arial" w:hAnsi="Arial"/>
          <w:b/>
          <w:bCs/>
          <w:i w:val="false"/>
          <w:iCs w:val="false"/>
          <w:caps w:val="false"/>
          <w:smallCaps w:val="false"/>
          <w:color w:val="000000"/>
          <w:sz w:val="24"/>
          <w:szCs w:val="24"/>
          <w:u w:val="none"/>
          <w:lang w:val="mn-Cyrl-MN"/>
        </w:rPr>
        <w:t>цаг 50 минут үргэлжилж, 16 ц</w:t>
      </w:r>
      <w:r>
        <w:rPr>
          <w:rStyle w:val="Emphasis"/>
          <w:rFonts w:cs="Arial" w:ascii="Arial" w:hAnsi="Arial"/>
          <w:b/>
          <w:bCs/>
          <w:i w:val="false"/>
          <w:iCs w:val="false"/>
          <w:caps w:val="false"/>
          <w:smallCaps w:val="false"/>
          <w:color w:val="000000"/>
          <w:sz w:val="24"/>
          <w:szCs w:val="24"/>
          <w:u w:val="none"/>
          <w:lang w:val="ms-MY"/>
        </w:rPr>
        <w:t>аг 3</w:t>
      </w:r>
      <w:r>
        <w:rPr>
          <w:rStyle w:val="Emphasis"/>
          <w:rFonts w:cs="Arial" w:ascii="Arial" w:hAnsi="Arial"/>
          <w:b/>
          <w:bCs/>
          <w:i w:val="false"/>
          <w:iCs w:val="false"/>
          <w:caps w:val="false"/>
          <w:smallCaps w:val="false"/>
          <w:color w:val="000000"/>
          <w:sz w:val="24"/>
          <w:szCs w:val="24"/>
          <w:u w:val="none"/>
          <w:lang w:val="mn-Cyrl-MN"/>
        </w:rPr>
        <w:t xml:space="preserve">0 минутад </w:t>
      </w:r>
      <w:bookmarkEnd w:id="18"/>
      <w:bookmarkEnd w:id="19"/>
      <w:bookmarkEnd w:id="20"/>
      <w:r>
        <w:rPr>
          <w:rStyle w:val="Emphasis"/>
          <w:rFonts w:cs="Arial" w:ascii="Arial" w:hAnsi="Arial"/>
          <w:b/>
          <w:bCs/>
          <w:i w:val="false"/>
          <w:iCs w:val="false"/>
          <w:caps w:val="false"/>
          <w:smallCaps w:val="false"/>
          <w:color w:val="000000"/>
          <w:sz w:val="24"/>
          <w:szCs w:val="24"/>
          <w:u w:val="none"/>
          <w:lang w:val="ms-MY"/>
        </w:rPr>
        <w:t>өндөрлөв.</w:t>
      </w:r>
    </w:p>
    <w:p>
      <w:pPr>
        <w:pStyle w:val="Title"/>
        <w:spacing w:lineRule="atLeast" w:line="200" w:before="0" w:after="0"/>
        <w:jc w:val="both"/>
        <w:rPr>
          <w:rStyle w:val="Emphasis"/>
          <w:rFonts w:ascii="Arial" w:hAnsi="Arial"/>
          <w:color w:val="000000"/>
        </w:rPr>
      </w:pPr>
      <w:r>
        <w:rPr>
          <w:rFonts w:ascii="Arial" w:hAnsi="Arial"/>
          <w:color w:val="000000"/>
        </w:rPr>
      </w:r>
    </w:p>
    <w:p>
      <w:pPr>
        <w:pStyle w:val="Title"/>
        <w:spacing w:lineRule="atLeast" w:line="200" w:before="0" w:after="0"/>
        <w:jc w:val="both"/>
        <w:rPr/>
      </w:pPr>
      <w:r>
        <w:rPr>
          <w:rStyle w:val="Emphasis"/>
          <w:rFonts w:cs="Arial" w:ascii="Arial" w:hAnsi="Arial"/>
          <w:b/>
          <w:bCs/>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Дууны бичлэгээс</w:t>
      </w:r>
      <w:r>
        <w:rPr>
          <w:rStyle w:val="Emphasis"/>
          <w:rFonts w:cs="Arial" w:ascii="Arial" w:hAnsi="Arial"/>
          <w:b w:val="false"/>
          <w:bCs w:val="false"/>
          <w:i w:val="false"/>
          <w:iCs w:val="false"/>
          <w:color w:val="000000"/>
          <w:sz w:val="24"/>
          <w:szCs w:val="24"/>
          <w:lang w:val="ms-MY"/>
        </w:rPr>
        <w:t xml:space="preserve"> буулгасан:</w:t>
      </w:r>
    </w:p>
    <w:p>
      <w:pPr>
        <w:pStyle w:val="Title"/>
        <w:spacing w:lineRule="auto" w:line="240" w:before="0" w:after="0"/>
        <w:ind w:left="0" w:right="0" w:hanging="0"/>
        <w:jc w:val="both"/>
        <w:rPr>
          <w:rFonts w:ascii="Arial" w:hAnsi="Arial"/>
          <w:color w:val="000000"/>
        </w:rPr>
      </w:pPr>
      <w:r>
        <w:rPr>
          <w:rFonts w:cs="Arial" w:ascii="Arial" w:hAnsi="Arial"/>
          <w:b w:val="false"/>
          <w:bCs w:val="false"/>
          <w:i w:val="false"/>
          <w:iCs w:val="false"/>
          <w:color w:val="000000"/>
          <w:sz w:val="24"/>
          <w:szCs w:val="24"/>
          <w:lang w:val="mn-Cyrl-MN"/>
        </w:rPr>
        <w:tab/>
        <w:t xml:space="preserve">ПРОТОКОЛЫН АЛБАНЫ </w:t>
      </w:r>
    </w:p>
    <w:p>
      <w:pPr>
        <w:pStyle w:val="Title"/>
        <w:spacing w:lineRule="atLeast" w:line="200" w:before="0" w:after="0"/>
        <w:jc w:val="both"/>
        <w:rPr/>
      </w:pPr>
      <w:r>
        <w:rPr>
          <w:rStyle w:val="Emphasis"/>
          <w:rFonts w:cs="Arial" w:ascii="Arial" w:hAnsi="Arial"/>
          <w:b/>
          <w:bCs/>
          <w:i w:val="false"/>
          <w:iCs w:val="false"/>
          <w:color w:val="000000"/>
          <w:sz w:val="24"/>
          <w:szCs w:val="24"/>
          <w:lang w:val="mn-Cyrl-MN"/>
        </w:rPr>
        <w:tab/>
      </w:r>
      <w:r>
        <w:rPr>
          <w:rStyle w:val="Emphasis"/>
          <w:rFonts w:cs="Arial" w:ascii="Arial" w:hAnsi="Arial"/>
          <w:b w:val="false"/>
          <w:bCs w:val="false"/>
          <w:i w:val="false"/>
          <w:iCs w:val="false"/>
          <w:color w:val="000000"/>
          <w:sz w:val="24"/>
          <w:szCs w:val="24"/>
          <w:lang w:val="mn-Cyrl-MN"/>
        </w:rPr>
        <w:t>ШИНЖЭЭЧ</w:t>
      </w:r>
      <w:r>
        <w:rPr>
          <w:rStyle w:val="Emphasis"/>
          <w:rFonts w:cs="Arial" w:ascii="Arial" w:hAnsi="Arial"/>
          <w:b w:val="false"/>
          <w:bCs w:val="false"/>
          <w:i w:val="false"/>
          <w:iCs w:val="false"/>
          <w:color w:val="000000"/>
          <w:sz w:val="24"/>
          <w:szCs w:val="24"/>
          <w:lang w:val="ms-MY"/>
        </w:rPr>
        <w:tab/>
      </w:r>
      <w:r>
        <w:rPr>
          <w:rStyle w:val="Emphasis"/>
          <w:rFonts w:cs="Arial" w:ascii="Arial" w:hAnsi="Arial"/>
          <w:b/>
          <w:bCs/>
          <w:i w:val="false"/>
          <w:iCs w:val="false"/>
          <w:color w:val="000000"/>
          <w:sz w:val="24"/>
          <w:szCs w:val="24"/>
          <w:lang w:val="ms-MY"/>
        </w:rPr>
        <w:tab/>
        <w:tab/>
        <w:tab/>
        <w:tab/>
        <w:tab/>
        <w:tab/>
      </w:r>
      <w:r>
        <w:rPr>
          <w:rStyle w:val="Emphasis"/>
          <w:rFonts w:cs="Arial" w:ascii="Arial" w:hAnsi="Arial"/>
          <w:b w:val="false"/>
          <w:bCs w:val="false"/>
          <w:i w:val="false"/>
          <w:iCs w:val="false"/>
          <w:color w:val="000000"/>
          <w:sz w:val="24"/>
          <w:szCs w:val="24"/>
          <w:effect w:val="blinkBackground"/>
          <w:lang w:val="ms-MY"/>
        </w:rPr>
        <w:t>Ц</w:t>
      </w:r>
      <w:r>
        <w:rPr>
          <w:rStyle w:val="Emphasis"/>
          <w:rFonts w:cs="Arial" w:ascii="Arial" w:hAnsi="Arial"/>
          <w:b w:val="false"/>
          <w:bCs w:val="false"/>
          <w:i w:val="false"/>
          <w:iCs w:val="false"/>
          <w:color w:val="000000"/>
          <w:sz w:val="24"/>
          <w:szCs w:val="24"/>
          <w:lang w:val="ms-MY"/>
        </w:rPr>
        <w:t>.АЛТАН-ОД</w:t>
      </w:r>
    </w:p>
    <w:sectPr>
      <w:footerReference w:type="default" r:id="rId2"/>
      <w:type w:val="nextPage"/>
      <w:pgSz w:w="12240" w:h="15840"/>
      <w:pgMar w:left="2271" w:right="114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 w:name="arial">
    <w:altName w:val="helvetica"/>
    <w:charset w:val="00"/>
    <w:family w:val="roman"/>
    <w:pitch w:val="variable"/>
  </w:font>
  <w:font w:name="Mongolian Baiti">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29"/>
        </w:tabs>
        <w:ind w:left="1429" w:hanging="360"/>
      </w:pPr>
      <w:rPr>
        <w:rFonts w:ascii="Symbol" w:hAnsi="Symbol" w:cs="Symbol" w:hint="default"/>
        <w:sz w:val="24"/>
        <w:b w:val="false"/>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sz w:val="24"/>
        <w:b w:val="false"/>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sz w:val="24"/>
        <w:b w:val="false"/>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1429"/>
        </w:tabs>
        <w:ind w:left="1429" w:hanging="360"/>
      </w:pPr>
      <w:rPr>
        <w:rFonts w:ascii="Symbol" w:hAnsi="Symbol" w:cs="Symbol" w:hint="default"/>
        <w:sz w:val="24"/>
        <w:b w:val="false"/>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sz w:val="24"/>
        <w:b w:val="false"/>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sz w:val="24"/>
        <w:b w:val="false"/>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4">
    <w:lvl w:ilvl="0">
      <w:start w:val="1"/>
      <w:numFmt w:val="bullet"/>
      <w:lvlText w:val=""/>
      <w:lvlJc w:val="left"/>
      <w:pPr>
        <w:tabs>
          <w:tab w:val="num" w:pos="1429"/>
        </w:tabs>
        <w:ind w:left="1429" w:hanging="360"/>
      </w:pPr>
      <w:rPr>
        <w:rFonts w:ascii="Symbol" w:hAnsi="Symbol" w:cs="Symbol" w:hint="default"/>
        <w:sz w:val="24"/>
        <w:b w:val="false"/>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sz w:val="24"/>
        <w:b w:val="false"/>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sz w:val="24"/>
        <w:b w:val="false"/>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5">
    <w:lvl w:ilvl="0">
      <w:start w:val="1"/>
      <w:numFmt w:val="bullet"/>
      <w:lvlText w:val=""/>
      <w:lvlJc w:val="left"/>
      <w:pPr>
        <w:tabs>
          <w:tab w:val="num" w:pos="1429"/>
        </w:tabs>
        <w:ind w:left="1429" w:hanging="360"/>
      </w:pPr>
      <w:rPr>
        <w:rFonts w:ascii="Symbol" w:hAnsi="Symbol" w:cs="Symbol" w:hint="default"/>
        <w:sz w:val="24"/>
        <w:b w:val="false"/>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sz w:val="24"/>
        <w:b w:val="false"/>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sz w:val="24"/>
        <w:b w:val="false"/>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6">
    <w:lvl w:ilvl="0">
      <w:start w:val="1"/>
      <w:numFmt w:val="bullet"/>
      <w:lvlText w:val=""/>
      <w:lvlJc w:val="left"/>
      <w:pPr>
        <w:tabs>
          <w:tab w:val="num" w:pos="1429"/>
        </w:tabs>
        <w:ind w:left="1429" w:hanging="360"/>
      </w:pPr>
      <w:rPr>
        <w:rFonts w:ascii="Symbol" w:hAnsi="Symbol" w:cs="Symbol" w:hint="default"/>
        <w:sz w:val="24"/>
        <w:b w:val="false"/>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sz w:val="24"/>
        <w:b w:val="false"/>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sz w:val="24"/>
        <w:b w:val="false"/>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7">
    <w:lvl w:ilvl="0">
      <w:start w:val="1"/>
      <w:numFmt w:val="bullet"/>
      <w:lvlText w:val=""/>
      <w:lvlJc w:val="left"/>
      <w:pPr>
        <w:tabs>
          <w:tab w:val="num" w:pos="1429"/>
        </w:tabs>
        <w:ind w:left="1429" w:hanging="360"/>
      </w:pPr>
      <w:rPr>
        <w:rFonts w:ascii="Symbol" w:hAnsi="Symbol" w:cs="Symbol" w:hint="default"/>
        <w:sz w:val="24"/>
        <w:b w:val="false"/>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sz w:val="24"/>
        <w:b w:val="false"/>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sz w:val="24"/>
        <w:b w:val="false"/>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sz w:val="24"/>
        <w:b w:val="false"/>
      </w:rPr>
    </w:lvl>
    <w:lvl w:ilvl="1">
      <w:start w:val="1"/>
      <w:numFmt w:val="bullet"/>
      <w:lvlText w:val=""/>
      <w:lvlJc w:val="left"/>
      <w:pPr>
        <w:tabs>
          <w:tab w:val="num" w:pos="1080"/>
        </w:tabs>
        <w:ind w:left="1080" w:hanging="360"/>
      </w:pPr>
      <w:rPr>
        <w:rFonts w:ascii="Symbol" w:hAnsi="Symbol" w:cs="Symbol" w:hint="default"/>
        <w:sz w:val="24"/>
        <w:b w:val="false"/>
      </w:rPr>
    </w:lvl>
    <w:lvl w:ilvl="2">
      <w:start w:val="1"/>
      <w:numFmt w:val="bullet"/>
      <w:lvlText w:val=""/>
      <w:lvlJc w:val="left"/>
      <w:pPr>
        <w:tabs>
          <w:tab w:val="num" w:pos="1440"/>
        </w:tabs>
        <w:ind w:left="1440" w:hanging="360"/>
      </w:pPr>
      <w:rPr>
        <w:rFonts w:ascii="Symbol" w:hAnsi="Symbol" w:cs="Symbol" w:hint="default"/>
        <w:sz w:val="24"/>
        <w:b w:val="false"/>
      </w:rPr>
    </w:lvl>
    <w:lvl w:ilvl="3">
      <w:start w:val="1"/>
      <w:numFmt w:val="bullet"/>
      <w:lvlText w:val=""/>
      <w:lvlJc w:val="left"/>
      <w:pPr>
        <w:tabs>
          <w:tab w:val="num" w:pos="1800"/>
        </w:tabs>
        <w:ind w:left="1800" w:hanging="360"/>
      </w:pPr>
      <w:rPr>
        <w:rFonts w:ascii="Symbol" w:hAnsi="Symbol" w:cs="Symbol" w:hint="default"/>
        <w:sz w:val="24"/>
        <w:b w:val="fals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b w:val="fals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1429"/>
        </w:tabs>
        <w:ind w:left="1429" w:hanging="360"/>
      </w:pPr>
      <w:rPr>
        <w:rFonts w:ascii="Symbol" w:hAnsi="Symbol" w:cs="Symbol" w:hint="default"/>
        <w:sz w:val="24"/>
        <w:b w:val="false"/>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sz w:val="24"/>
        <w:b w:val="false"/>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sz w:val="24"/>
        <w:b w:val="false"/>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0">
    <w:lvl w:ilvl="0">
      <w:start w:val="1"/>
      <w:numFmt w:val="bullet"/>
      <w:lvlText w:val=""/>
      <w:lvlJc w:val="left"/>
      <w:pPr>
        <w:tabs>
          <w:tab w:val="num" w:pos="1429"/>
        </w:tabs>
        <w:ind w:left="1429" w:hanging="360"/>
      </w:pPr>
      <w:rPr>
        <w:rFonts w:ascii="Symbol" w:hAnsi="Symbol" w:cs="Symbol" w:hint="default"/>
        <w:sz w:val="24"/>
        <w:b w:val="false"/>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sz w:val="24"/>
        <w:b w:val="false"/>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sz w:val="24"/>
        <w:b w:val="false"/>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1">
    <w:lvl w:ilvl="0">
      <w:start w:val="1"/>
      <w:numFmt w:val="bullet"/>
      <w:lvlText w:val=""/>
      <w:lvlJc w:val="left"/>
      <w:pPr>
        <w:tabs>
          <w:tab w:val="num" w:pos="1429"/>
        </w:tabs>
        <w:ind w:left="1429" w:hanging="360"/>
      </w:pPr>
      <w:rPr>
        <w:rFonts w:ascii="Symbol" w:hAnsi="Symbol" w:cs="Symbol" w:hint="default"/>
        <w:sz w:val="24"/>
        <w:b w:val="false"/>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sz w:val="24"/>
        <w:b w:val="false"/>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sz w:val="24"/>
        <w:b w:val="false"/>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2">
    <w:lvl w:ilvl="0">
      <w:start w:val="1"/>
      <w:numFmt w:val="bullet"/>
      <w:lvlText w:val=""/>
      <w:lvlJc w:val="left"/>
      <w:pPr>
        <w:tabs>
          <w:tab w:val="num" w:pos="1429"/>
        </w:tabs>
        <w:ind w:left="1429" w:hanging="360"/>
      </w:pPr>
      <w:rPr>
        <w:rFonts w:ascii="Symbol" w:hAnsi="Symbol" w:cs="Symbol" w:hint="default"/>
        <w:sz w:val="24"/>
        <w:b w:val="false"/>
      </w:rPr>
    </w:lvl>
    <w:lvl w:ilvl="1">
      <w:start w:val="1"/>
      <w:numFmt w:val="bullet"/>
      <w:lvlText w:val="◦"/>
      <w:lvlJc w:val="left"/>
      <w:pPr>
        <w:tabs>
          <w:tab w:val="num" w:pos="1789"/>
        </w:tabs>
        <w:ind w:left="1789" w:hanging="360"/>
      </w:pPr>
      <w:rPr>
        <w:rFonts w:ascii="OpenSymbol" w:hAnsi="OpenSymbol" w:cs="OpenSymbol" w:hint="default"/>
      </w:rPr>
    </w:lvl>
    <w:lvl w:ilvl="2">
      <w:start w:val="1"/>
      <w:numFmt w:val="bullet"/>
      <w:lvlText w:val="▪"/>
      <w:lvlJc w:val="left"/>
      <w:pPr>
        <w:tabs>
          <w:tab w:val="num" w:pos="2149"/>
        </w:tabs>
        <w:ind w:left="2149" w:hanging="360"/>
      </w:pPr>
      <w:rPr>
        <w:rFonts w:ascii="OpenSymbol" w:hAnsi="OpenSymbol" w:cs="OpenSymbol" w:hint="default"/>
      </w:rPr>
    </w:lvl>
    <w:lvl w:ilvl="3">
      <w:start w:val="1"/>
      <w:numFmt w:val="bullet"/>
      <w:lvlText w:val=""/>
      <w:lvlJc w:val="left"/>
      <w:pPr>
        <w:tabs>
          <w:tab w:val="num" w:pos="2509"/>
        </w:tabs>
        <w:ind w:left="2509" w:hanging="360"/>
      </w:pPr>
      <w:rPr>
        <w:rFonts w:ascii="Symbol" w:hAnsi="Symbol" w:cs="Symbol" w:hint="default"/>
        <w:sz w:val="24"/>
        <w:b w:val="false"/>
      </w:rPr>
    </w:lvl>
    <w:lvl w:ilvl="4">
      <w:start w:val="1"/>
      <w:numFmt w:val="bullet"/>
      <w:lvlText w:val="◦"/>
      <w:lvlJc w:val="left"/>
      <w:pPr>
        <w:tabs>
          <w:tab w:val="num" w:pos="2869"/>
        </w:tabs>
        <w:ind w:left="2869" w:hanging="360"/>
      </w:pPr>
      <w:rPr>
        <w:rFonts w:ascii="OpenSymbol" w:hAnsi="OpenSymbol" w:cs="OpenSymbol" w:hint="default"/>
      </w:rPr>
    </w:lvl>
    <w:lvl w:ilvl="5">
      <w:start w:val="1"/>
      <w:numFmt w:val="bullet"/>
      <w:lvlText w:val="▪"/>
      <w:lvlJc w:val="left"/>
      <w:pPr>
        <w:tabs>
          <w:tab w:val="num" w:pos="3229"/>
        </w:tabs>
        <w:ind w:left="3229" w:hanging="360"/>
      </w:pPr>
      <w:rPr>
        <w:rFonts w:ascii="OpenSymbol" w:hAnsi="OpenSymbol" w:cs="OpenSymbol" w:hint="default"/>
      </w:rPr>
    </w:lvl>
    <w:lvl w:ilvl="6">
      <w:start w:val="1"/>
      <w:numFmt w:val="bullet"/>
      <w:lvlText w:val=""/>
      <w:lvlJc w:val="left"/>
      <w:pPr>
        <w:tabs>
          <w:tab w:val="num" w:pos="3589"/>
        </w:tabs>
        <w:ind w:left="3589" w:hanging="360"/>
      </w:pPr>
      <w:rPr>
        <w:rFonts w:ascii="Symbol" w:hAnsi="Symbol" w:cs="Symbol" w:hint="default"/>
        <w:sz w:val="24"/>
        <w:b w:val="false"/>
      </w:rPr>
    </w:lvl>
    <w:lvl w:ilvl="7">
      <w:start w:val="1"/>
      <w:numFmt w:val="bullet"/>
      <w:lvlText w:val="◦"/>
      <w:lvlJc w:val="left"/>
      <w:pPr>
        <w:tabs>
          <w:tab w:val="num" w:pos="3949"/>
        </w:tabs>
        <w:ind w:left="3949" w:hanging="360"/>
      </w:pPr>
      <w:rPr>
        <w:rFonts w:ascii="OpenSymbol" w:hAnsi="OpenSymbol" w:cs="OpenSymbol" w:hint="default"/>
      </w:rPr>
    </w:lvl>
    <w:lvl w:ilvl="8">
      <w:start w:val="1"/>
      <w:numFmt w:val="bullet"/>
      <w:lvlText w:val="▪"/>
      <w:lvlJc w:val="left"/>
      <w:pPr>
        <w:tabs>
          <w:tab w:val="num" w:pos="4309"/>
        </w:tabs>
        <w:ind w:left="4309" w:hanging="360"/>
      </w:pPr>
      <w:rPr>
        <w:rFonts w:ascii="OpenSymbol" w:hAnsi="OpenSymbol" w:cs="OpenSymbol" w:hint="default"/>
      </w:rPr>
    </w:lvl>
  </w:abstractNum>
  <w:abstractNum w:abstractNumId="13">
    <w:lvl w:ilvl="0">
      <w:start w:val="1"/>
      <w:numFmt w:val="bullet"/>
      <w:lvlText w:val=""/>
      <w:lvlJc w:val="left"/>
      <w:pPr>
        <w:tabs>
          <w:tab w:val="num" w:pos="1440"/>
        </w:tabs>
        <w:ind w:left="1440" w:hanging="360"/>
      </w:pPr>
      <w:rPr>
        <w:rFonts w:ascii="Symbol" w:hAnsi="Symbol" w:cs="Symbol" w:hint="default"/>
        <w:sz w:val="24"/>
        <w:b w:val="false"/>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sz w:val="24"/>
        <w:b w:val="false"/>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sz w:val="24"/>
        <w:b w:val="false"/>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5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paragraph" w:styleId="Heading2">
    <w:name w:val="Heading 2"/>
    <w:basedOn w:val="Normal"/>
    <w:next w:val="Normal"/>
    <w:qFormat/>
    <w:pPr>
      <w:keepNext/>
      <w:keepLines/>
      <w:tabs>
        <w:tab w:val="left" w:pos="0" w:leader="none"/>
      </w:tabs>
      <w:spacing w:before="200" w:after="0"/>
      <w:ind w:left="576" w:hanging="576"/>
      <w:outlineLvl w:val="1"/>
    </w:pPr>
    <w:rPr>
      <w:rFonts w:ascii="Cambria" w:hAnsi="Cambria" w:cs="Times New Roman"/>
      <w:b/>
      <w:bCs/>
      <w:color w:val="4F81BD"/>
      <w:sz w:val="26"/>
      <w:szCs w:val="26"/>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ListLabel1">
    <w:name w:val="ListLabel 1"/>
    <w:qFormat/>
    <w:rPr>
      <w:rFonts w:ascii="Arial" w:hAnsi="Arial" w:cs="Symbol"/>
      <w:b w:val="false"/>
      <w:sz w:val="24"/>
    </w:rPr>
  </w:style>
  <w:style w:type="character" w:styleId="ListLabel2">
    <w:name w:val="ListLabel 2"/>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UlziikaaStyleheading2">
    <w:name w:val="Ulziikaa Style heading 2"/>
    <w:basedOn w:val="Heading2"/>
    <w:qFormat/>
    <w:pPr>
      <w:keepNext/>
      <w:keepLines w:val="false"/>
      <w:ind w:left="0" w:hanging="0"/>
    </w:pPr>
    <w:rPr>
      <w:rFonts w:ascii="Arial" w:hAnsi="Arial" w:cs="Arial"/>
      <w:bCs w:val="false"/>
      <w:color w:val="00000A"/>
      <w:sz w:val="24"/>
      <w:lang w:val="mn-Cyrl-MN"/>
    </w:rPr>
  </w:style>
  <w:style w:type="paragraph" w:styleId="ListParagraph">
    <w:name w:val="List Paragraph"/>
    <w:basedOn w:val="Normal"/>
    <w:qFormat/>
    <w:pPr>
      <w:ind w:left="720" w:hanging="0"/>
    </w:pPr>
    <w:rPr>
      <w:rFonts w:cs="Times New Roman"/>
    </w:rPr>
  </w:style>
  <w:style w:type="paragraph" w:styleId="NoSpacing">
    <w:name w:val="No Spacing"/>
    <w:basedOn w:val="Normal"/>
    <w:qFormat/>
    <w:pPr/>
    <w:rPr/>
  </w:style>
  <w:style w:type="paragraph" w:styleId="NormalWeb">
    <w:name w:val="Normal (Web)"/>
    <w:basedOn w:val="Normal"/>
    <w:qFormat/>
    <w:pPr>
      <w:spacing w:before="280" w:after="280"/>
    </w:pPr>
    <w:rPr>
      <w:rFonts w:ascii="Times New Roman" w:hAnsi="Times New Roman" w:cs="Times New Roman"/>
    </w:rPr>
  </w:style>
  <w:style w:type="paragraph" w:styleId="Msghead">
    <w:name w:val="msg_head"/>
    <w:basedOn w:val="Normal"/>
    <w:qFormat/>
    <w:pPr>
      <w:spacing w:before="280" w:after="280"/>
    </w:pPr>
    <w:rPr>
      <w:rFonts w:ascii="Times New Roman" w:hAnsi="Times New Roman" w:cs="Times New Roman"/>
    </w:rPr>
  </w:style>
  <w:style w:type="paragraph" w:styleId="Footer">
    <w:name w:val="Footer"/>
    <w:basedOn w:val="Normal"/>
    <w:pPr/>
    <w:rPr/>
  </w:style>
  <w:style w:type="paragraph" w:styleId="Textbody1">
    <w:name w:val="Text body"/>
    <w:basedOn w:val="Normal"/>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50087</TotalTime>
  <Application>LibreOffice/4.4.2.2$Windows_x86 LibreOffice_project/c4c7d32d0d49397cad38d62472b0bc8acff48dd6</Application>
  <Paragraphs>1076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2015-06-10T08:54:50Z</dcterms:created>
  <dc:language>en-US</dc:language>
  <dcterms:modified xsi:type="dcterms:W3CDTF">2015-06-18T17:21:44Z</dcterms:modified>
  <cp:revision>346</cp:revision>
</cp:coreProperties>
</file>