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ТӨСВИЙН БАЙНГЫН ХОРООНЫ 10 ДУГААР САРЫН 06-НЫ</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ӨДӨР /МЯГМАР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r>
    </w:p>
    <w:p>
      <w:pPr>
        <w:pStyle w:val="Normal"/>
        <w:spacing w:lineRule="atLeast" w:line="100"/>
        <w:ind w:left="0" w:right="0" w:hanging="0"/>
        <w:jc w:val="center"/>
        <w:rPr/>
      </w:pPr>
      <w:r>
        <w:rPr>
          <w:rFonts w:ascii="Arial" w:hAnsi="Arial"/>
          <w:sz w:val="24"/>
          <w:szCs w:val="24"/>
        </w:rPr>
        <w:tab/>
        <w:t xml:space="preserve"> </w:t>
      </w:r>
    </w:p>
    <w:tbl>
      <w:tblPr>
        <w:tblW w:w="9801" w:type="dxa"/>
        <w:jc w:val="left"/>
        <w:tblInd w:w="127"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bottom"/>
          </w:tcPr>
          <w:p>
            <w:pPr>
              <w:pStyle w:val="Normal"/>
              <w:spacing w:lineRule="atLeast" w:line="100" w:before="0" w:after="0"/>
              <w:jc w:val="center"/>
              <w:rPr/>
            </w:pPr>
            <w:r>
              <w:rPr>
                <w:rFonts w:ascii="Arial" w:hAnsi="Arial"/>
                <w:color w:val="000000"/>
                <w:sz w:val="22"/>
                <w:szCs w:val="22"/>
                <w:lang w:val="mn-Cyrl-MN"/>
              </w:rPr>
              <w:t>1-3</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bottom"/>
          </w:tcPr>
          <w:p>
            <w:pPr>
              <w:pStyle w:val="Normal"/>
              <w:spacing w:lineRule="atLeast" w:line="100" w:before="0" w:after="0"/>
              <w:jc w:val="center"/>
              <w:rPr/>
            </w:pPr>
            <w:r>
              <w:rPr>
                <w:rFonts w:ascii="Arial" w:hAnsi="Arial"/>
                <w:color w:val="000000"/>
                <w:sz w:val="22"/>
                <w:szCs w:val="22"/>
                <w:lang w:val="mn-Cyrl-MN"/>
              </w:rPr>
              <w:t>4-7</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both"/>
              <w:rPr>
                <w:b w:val="false"/>
                <w:b w:val="false"/>
                <w:bCs w:val="false"/>
              </w:rPr>
            </w:pPr>
            <w:r>
              <w:rPr>
                <w:rStyle w:val="StrongEmphasis"/>
                <w:rFonts w:cs="Arial" w:ascii="Arial" w:hAnsi="Arial"/>
                <w:b w:val="false"/>
                <w:bCs w:val="false"/>
                <w:i/>
                <w:iCs/>
                <w:color w:val="000000"/>
                <w:sz w:val="24"/>
                <w:szCs w:val="24"/>
                <w:u w:val="none"/>
                <w:shd w:fill="FFFFFF" w:val="clear"/>
                <w:lang w:val="mn-Cyrl-MN"/>
              </w:rPr>
              <w:t>1</w:t>
            </w:r>
            <w:bookmarkStart w:id="0" w:name="__DdeLink__2176_12221424933"/>
            <w:r>
              <w:rPr>
                <w:rStyle w:val="StrongEmphasis"/>
                <w:rFonts w:cs="Arial" w:ascii="Arial" w:hAnsi="Arial"/>
                <w:b w:val="false"/>
                <w:bCs w:val="false"/>
                <w:i/>
                <w:iCs/>
                <w:color w:val="000000"/>
                <w:sz w:val="24"/>
                <w:szCs w:val="24"/>
                <w:u w:val="none"/>
                <w:shd w:fill="FFFFFF" w:val="clear"/>
                <w:lang w:val="mn-Cyrl-MN"/>
              </w:rPr>
              <w:t>.</w:t>
            </w:r>
            <w:bookmarkEnd w:id="0"/>
            <w:r>
              <w:rPr>
                <w:rStyle w:val="StrongEmphasis"/>
                <w:rFonts w:cs="Arial" w:ascii="Arial" w:hAnsi="Arial"/>
                <w:b w:val="false"/>
                <w:bCs w:val="false"/>
                <w:i/>
                <w:iCs/>
                <w:color w:val="000000"/>
                <w:sz w:val="24"/>
                <w:szCs w:val="24"/>
                <w:u w:val="none"/>
                <w:shd w:fill="FFFFFF" w:val="clear"/>
                <w:lang w:val="mn-Cyrl-MN"/>
              </w:rPr>
              <w:t xml:space="preserve"> Байнгын хорооны даргыг чөлөөлж томилох тухай</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Style w:val="StrongEmphasis"/>
                <w:rFonts w:cs="Arial" w:ascii="Arial" w:hAnsi="Arial"/>
                <w:b w:val="false"/>
                <w:bCs w:val="false"/>
                <w:i w:val="false"/>
                <w:iCs w:val="false"/>
                <w:color w:val="000000"/>
                <w:sz w:val="24"/>
                <w:szCs w:val="24"/>
                <w:u w:val="none"/>
                <w:shd w:fill="FFFFFF" w:val="clear"/>
                <w:lang w:val="mn-Cyrl-MN"/>
              </w:rPr>
              <w:t xml:space="preserve">2.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2015.09.14-ний өдөр өргөн мэдүүлсэн, хэлэлцэх эсэх/</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jc w:val="center"/>
              <w:rPr/>
            </w:pPr>
            <w:r>
              <w:rPr>
                <w:rFonts w:ascii="Arial" w:hAnsi="Arial"/>
                <w:lang w:val="mn-Cyrl-MN"/>
              </w:rPr>
              <w:t>4-5</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5-7</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Төсвийн байнгын хорооны 10 дугаар сарын 06-ны өдөр </w:t>
      </w:r>
    </w:p>
    <w:p>
      <w:pPr>
        <w:pStyle w:val="Normal"/>
        <w:jc w:val="center"/>
        <w:rPr/>
      </w:pPr>
      <w:r>
        <w:rPr>
          <w:rFonts w:ascii="Arial" w:hAnsi="Arial"/>
          <w:b/>
          <w:bCs/>
          <w:i w:val="false"/>
          <w:iCs w:val="false"/>
          <w:lang w:val="mn-Cyrl-MN"/>
        </w:rPr>
        <w:t>/Мягмар гараг/-ийн хуралдааны гар тэмдэглэл</w:t>
      </w:r>
    </w:p>
    <w:p>
      <w:pPr>
        <w:pStyle w:val="Normal"/>
        <w:jc w:val="center"/>
        <w:rPr/>
      </w:pPr>
      <w:r>
        <w:rPr/>
      </w:r>
    </w:p>
    <w:p>
      <w:pPr>
        <w:pStyle w:val="Normal"/>
        <w:jc w:val="both"/>
        <w:rPr/>
      </w:pPr>
      <w:r>
        <w:rPr>
          <w:rFonts w:ascii="Arial" w:hAnsi="Arial"/>
          <w:lang w:val="mn-Cyrl-MN"/>
        </w:rPr>
        <w:tab/>
        <w:t xml:space="preserve">Улсын Их Хурлын гишүүн Л.Эрдэнэчимэг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14 цаг 27 минутад Төрийн ордны “Б” танхимд эхлэв.</w:t>
      </w:r>
    </w:p>
    <w:p>
      <w:pPr>
        <w:pStyle w:val="Normal"/>
        <w:jc w:val="both"/>
        <w:rPr/>
      </w:pPr>
      <w:r>
        <w:rPr/>
      </w:r>
    </w:p>
    <w:p>
      <w:pPr>
        <w:pStyle w:val="Normal"/>
        <w:jc w:val="both"/>
        <w:rPr/>
      </w:pPr>
      <w:r>
        <w:rPr>
          <w:rFonts w:ascii="Arial" w:hAnsi="Arial"/>
          <w:i/>
          <w:iCs/>
          <w:lang w:val="mn-Cyrl-MN"/>
        </w:rPr>
        <w:tab/>
        <w:t>Чөлөөтэй: Я.Санжмятав</w:t>
        <w:tab/>
        <w:t>;</w:t>
      </w:r>
    </w:p>
    <w:p>
      <w:pPr>
        <w:pStyle w:val="Normal"/>
        <w:jc w:val="both"/>
        <w:rPr/>
      </w:pPr>
      <w:r>
        <w:rPr>
          <w:rFonts w:ascii="Arial" w:hAnsi="Arial"/>
          <w:i/>
          <w:iCs/>
          <w:lang w:val="mn-Cyrl-MN"/>
        </w:rPr>
        <w:tab/>
        <w:t>Тасалсан: Ц.Даваасүрэн, Б.Наранхүү, Д.Оюунхорол.</w:t>
      </w:r>
    </w:p>
    <w:p>
      <w:pPr>
        <w:pStyle w:val="Normal"/>
        <w:jc w:val="both"/>
        <w:rPr/>
      </w:pPr>
      <w:r>
        <w:rPr/>
      </w:r>
    </w:p>
    <w:p>
      <w:pPr>
        <w:pStyle w:val="Normal"/>
        <w:jc w:val="both"/>
        <w:rPr/>
      </w:pPr>
      <w:r>
        <w:rPr>
          <w:rFonts w:ascii="Arial" w:hAnsi="Arial"/>
          <w:b/>
          <w:bCs/>
          <w:i/>
          <w:iCs/>
          <w:lang w:val="mn-Cyrl-MN"/>
        </w:rPr>
        <w:tab/>
      </w:r>
      <w:bookmarkStart w:id="1" w:name="__DdeLink__2176_1222142493"/>
      <w:r>
        <w:rPr>
          <w:rFonts w:ascii="Arial" w:hAnsi="Arial"/>
          <w:b/>
          <w:bCs/>
          <w:i/>
          <w:iCs/>
          <w:lang w:val="mn-Cyrl-MN"/>
        </w:rPr>
        <w:t>Нэг.</w:t>
      </w:r>
      <w:bookmarkEnd w:id="1"/>
      <w:r>
        <w:rPr>
          <w:rFonts w:ascii="Arial" w:hAnsi="Arial"/>
          <w:b/>
          <w:bCs/>
          <w:i/>
          <w:iCs/>
          <w:lang w:val="mn-Cyrl-MN"/>
        </w:rPr>
        <w:t xml:space="preserve"> Байнгын хорооны даргыг чөлөөлж</w:t>
      </w:r>
      <w:r>
        <w:rPr>
          <w:rFonts w:ascii="Arial" w:hAnsi="Arial"/>
          <w:b/>
          <w:bCs/>
          <w:i/>
          <w:iCs/>
          <w:lang w:val="en-US"/>
        </w:rPr>
        <w:t>,</w:t>
      </w:r>
      <w:r>
        <w:rPr>
          <w:rFonts w:ascii="Arial" w:hAnsi="Arial"/>
          <w:b/>
          <w:bCs/>
          <w:i/>
          <w:iCs/>
          <w:lang w:val="mn-Cyrl-MN"/>
        </w:rPr>
        <w:t xml:space="preserve"> томилох тухай</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t xml:space="preserve">Хуралдаанд Төсвийн байнгын хорооны ажлын албаны ахлах зөвлөх Д.Отгонбаатар, референт Ц.Батбаатар, Г.Нарантуяа нар байлцав. </w:t>
      </w:r>
    </w:p>
    <w:p>
      <w:pPr>
        <w:pStyle w:val="Normal"/>
        <w:jc w:val="both"/>
        <w:rPr/>
      </w:pPr>
      <w:r>
        <w:rPr/>
      </w:r>
    </w:p>
    <w:p>
      <w:pPr>
        <w:pStyle w:val="Normal"/>
        <w:jc w:val="both"/>
        <w:rPr/>
      </w:pPr>
      <w:r>
        <w:rPr>
          <w:rFonts w:ascii="Arial" w:hAnsi="Arial"/>
          <w:lang w:val="mn-Cyrl-MN"/>
        </w:rPr>
        <w:tab/>
        <w:t>Төсвийн байнгын хорооны дарга, Улсын Их Хурлын гишүүн Б.Болорын гаргасан  Байнгын хорооны даргаас чөлөөлөгдөх хүсэлтийг Улсын Их Хурлын гишүүн Л.Эрдэнэчимэг</w:t>
      </w:r>
      <w:r>
        <w:rPr>
          <w:rFonts w:cs="Arial" w:ascii="Arial" w:hAnsi="Arial"/>
          <w:b w:val="false"/>
          <w:bCs w:val="false"/>
          <w:i w:val="false"/>
          <w:iCs w:val="false"/>
          <w:caps w:val="false"/>
          <w:smallCaps w:val="false"/>
          <w:color w:val="000000"/>
          <w:spacing w:val="0"/>
          <w:sz w:val="24"/>
          <w:szCs w:val="24"/>
          <w:lang w:val="mn-Cyrl-MN"/>
        </w:rPr>
        <w:t xml:space="preserve"> </w:t>
      </w:r>
      <w:r>
        <w:rPr>
          <w:rFonts w:ascii="Arial" w:hAnsi="Arial"/>
          <w:lang w:val="mn-Cyrl-MN"/>
        </w:rPr>
        <w:t>танилцуулав.</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t>Танилцуулгатай холбогдуулан Улсын Их Хурлын гишүүдээс асуулт, санал гараагүй болно.</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r>
      <w:r>
        <w:rPr>
          <w:rFonts w:ascii="Arial" w:hAnsi="Arial"/>
          <w:b/>
          <w:bCs/>
          <w:lang w:val="mn-Cyrl-MN"/>
        </w:rPr>
        <w:t>Л.Эрдэнэчимэг: -</w:t>
      </w:r>
      <w:r>
        <w:rPr>
          <w:rFonts w:ascii="Arial" w:hAnsi="Arial"/>
          <w:lang w:val="mn-Cyrl-MN"/>
        </w:rPr>
        <w:t xml:space="preserve"> Төсвийн байнгын хорооны дарга, Улсын Их Хурлын гишүүн Б.Болорын гаргасан Байнгын хорооны даргаас чөлөөлөгдөх хүсэлтийг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pPr>
      <w:r>
        <w:rPr>
          <w:rFonts w:ascii="Arial" w:hAnsi="Arial"/>
          <w:shd w:fill="FFFFFF" w:val="clear"/>
          <w:lang w:val="mn-Cyrl-MN"/>
        </w:rPr>
        <w:tab/>
        <w:t>100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t xml:space="preserve">Төсвийн байнгын хорооны даргад Улсын Их Хурлын гишүүн Ч.Улааныг нэр дэвшүүлэхээр </w:t>
      </w:r>
      <w:r>
        <w:rPr>
          <w:rFonts w:cs="Arial" w:ascii="Arial" w:hAnsi="Arial"/>
          <w:b w:val="false"/>
          <w:bCs w:val="false"/>
          <w:i w:val="false"/>
          <w:iCs w:val="false"/>
          <w:caps w:val="false"/>
          <w:smallCaps w:val="false"/>
          <w:color w:val="000000"/>
          <w:spacing w:val="0"/>
          <w:sz w:val="24"/>
          <w:szCs w:val="24"/>
          <w:shd w:fill="FFFFFF" w:val="clear"/>
          <w:lang w:val="mn-Cyrl-MN"/>
        </w:rPr>
        <w:t>Улсын Их Хурал дахь “МАХН-МҮАН-ын Шударга ёс” эвслийн бүлгийн дарга, Улсын Их Хурлын гишүүн Н.Батцэрэг санал гаргаж танилцуулав.</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r>
      <w:r>
        <w:rPr>
          <w:rFonts w:ascii="Arial" w:hAnsi="Arial"/>
          <w:b/>
          <w:bCs/>
          <w:shd w:fill="FFFFFF" w:val="clear"/>
          <w:lang w:val="mn-Cyrl-MN"/>
        </w:rPr>
        <w:t>Л.Эрдэнэчимэг: -</w:t>
      </w:r>
      <w:r>
        <w:rPr>
          <w:rFonts w:ascii="Arial" w:hAnsi="Arial"/>
          <w:shd w:fill="FFFFFF" w:val="clear"/>
          <w:lang w:val="mn-Cyrl-MN"/>
        </w:rPr>
        <w:t xml:space="preserve">  </w:t>
      </w:r>
      <w:r>
        <w:rPr>
          <w:rFonts w:cs="Arial" w:ascii="Arial" w:hAnsi="Arial"/>
          <w:b w:val="false"/>
          <w:bCs w:val="false"/>
          <w:i w:val="false"/>
          <w:iCs w:val="false"/>
          <w:caps w:val="false"/>
          <w:smallCaps w:val="false"/>
          <w:color w:val="000000"/>
          <w:spacing w:val="0"/>
          <w:sz w:val="24"/>
          <w:szCs w:val="24"/>
          <w:shd w:fill="FFFFFF" w:val="clear"/>
          <w:lang w:val="mn-Cyrl-MN"/>
        </w:rPr>
        <w:t xml:space="preserve">Улсын Их Хурал дахь “МАХН-МҮАН-ын Шударга ёс” эвслийн бүлгийн дарга Н.Батцэрэгийн гаргасан </w:t>
      </w:r>
      <w:r>
        <w:rPr>
          <w:rFonts w:ascii="Arial" w:hAnsi="Arial"/>
          <w:shd w:fill="FFFFFF" w:val="clear"/>
          <w:lang w:val="mn-Cyrl-MN"/>
        </w:rPr>
        <w:t xml:space="preserve">Төсвийн байнгын хорооны даргад Улсын Их Хурлын гишүүн Ч.Улааныг томилох тухай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13</w:t>
      </w:r>
    </w:p>
    <w:p>
      <w:pPr>
        <w:pStyle w:val="Normal"/>
        <w:jc w:val="both"/>
        <w:rPr/>
      </w:pPr>
      <w:r>
        <w:rPr>
          <w:rFonts w:ascii="Arial" w:hAnsi="Arial"/>
          <w:shd w:fill="FFFFFF" w:val="clear"/>
          <w:lang w:val="mn-Cyrl-MN"/>
        </w:rPr>
        <w:tab/>
        <w:t>100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хорооноос гарах санал, дүгнэлтийг Улсын Их Хурлын гишүүн Л.Эрдэнэчимэг Улсын Их Хурлын чуулганы нэгдсэн хуралдаанд танилцуулахаар тогтов.</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r>
      <w:r>
        <w:rPr>
          <w:rFonts w:ascii="Arial" w:hAnsi="Arial"/>
          <w:i/>
          <w:iCs/>
          <w:shd w:fill="FFFFFF" w:val="clear"/>
          <w:lang w:val="mn-Cyrl-MN"/>
        </w:rPr>
        <w:t>Уг асуудлыг 14 цаг 33 минутад хэлэлцэж дуусав.</w:t>
      </w:r>
    </w:p>
    <w:p>
      <w:pPr>
        <w:pStyle w:val="Normal"/>
        <w:jc w:val="both"/>
        <w:rPr>
          <w:rFonts w:ascii="Arial" w:hAnsi="Arial"/>
          <w:i/>
          <w:i/>
          <w:iCs/>
          <w:shd w:fill="FFFFFF" w:val="clear"/>
          <w:lang w:val="mn-Cyrl-MN"/>
        </w:rPr>
      </w:pPr>
      <w:r>
        <w:rPr>
          <w:rFonts w:ascii="Arial" w:hAnsi="Arial"/>
          <w:i/>
          <w:iCs/>
          <w:shd w:fill="FFFFFF" w:val="clear"/>
          <w:lang w:val="mn-Cyrl-MN"/>
        </w:rPr>
      </w:r>
    </w:p>
    <w:p>
      <w:pPr>
        <w:pStyle w:val="Normal"/>
        <w:jc w:val="both"/>
        <w:rPr/>
      </w:pPr>
      <w:r>
        <w:rPr>
          <w:rFonts w:ascii="Arial" w:hAnsi="Arial"/>
          <w:i/>
          <w:iCs/>
          <w:shd w:fill="FFFFFF" w:val="clear"/>
          <w:lang w:val="mn-Cyrl-MN"/>
        </w:rPr>
        <w:tab/>
      </w:r>
      <w:bookmarkStart w:id="2" w:name="__DdeLink__6322_368840605"/>
      <w:r>
        <w:rPr>
          <w:rFonts w:ascii="Arial" w:hAnsi="Arial"/>
          <w:b/>
          <w:bCs/>
          <w:i w:val="false"/>
          <w:iCs w:val="false"/>
          <w:shd w:fill="FFFFFF" w:val="clear"/>
          <w:lang w:val="mn-Cyrl-MN"/>
        </w:rPr>
        <w:t xml:space="preserve">Хоёр.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w:t>
      </w:r>
      <w:bookmarkEnd w:id="2"/>
      <w:r>
        <w:rPr>
          <w:rFonts w:ascii="Arial" w:hAnsi="Arial"/>
          <w:b w:val="false"/>
          <w:bCs w:val="false"/>
          <w:i/>
          <w:iCs/>
          <w:shd w:fill="FFFFFF" w:val="clear"/>
          <w:lang w:val="mn-Cyrl-MN"/>
        </w:rPr>
        <w:t>/Засгийн газар 2015.09.14-ний өдөр өргөн мэдүүлсэн, хэлэлцэх эсэх/</w:t>
      </w:r>
    </w:p>
    <w:p>
      <w:pPr>
        <w:pStyle w:val="Normal"/>
        <w:jc w:val="both"/>
        <w:rPr>
          <w:rFonts w:ascii="Arial" w:hAnsi="Arial"/>
          <w:b w:val="false"/>
          <w:b w:val="false"/>
          <w:bCs w:val="false"/>
          <w:i/>
          <w:i/>
          <w:iCs/>
          <w:shd w:fill="FFFFFF" w:val="clear"/>
          <w:lang w:val="mn-Cyrl-MN"/>
        </w:rPr>
      </w:pPr>
      <w:r>
        <w:rPr>
          <w:rFonts w:ascii="Arial" w:hAnsi="Arial"/>
          <w:b w:val="false"/>
          <w:bCs w:val="false"/>
          <w:i/>
          <w:iCs/>
          <w:shd w:fill="FFFFFF" w:val="clear"/>
          <w:lang w:val="mn-Cyrl-MN"/>
        </w:rPr>
      </w:r>
    </w:p>
    <w:p>
      <w:pPr>
        <w:pStyle w:val="Normal"/>
        <w:jc w:val="both"/>
        <w:rPr/>
      </w:pPr>
      <w:r>
        <w:rPr>
          <w:rFonts w:ascii="Arial" w:hAnsi="Arial"/>
          <w:b w:val="false"/>
          <w:bCs w:val="false"/>
          <w:i/>
          <w:iCs/>
          <w:shd w:fill="FFFFFF" w:val="clear"/>
          <w:lang w:val="mn-Cyrl-MN"/>
        </w:rPr>
        <w:tab/>
      </w:r>
      <w:r>
        <w:rPr>
          <w:rFonts w:ascii="Arial" w:hAnsi="Arial"/>
          <w:b w:val="false"/>
          <w:bCs w:val="false"/>
          <w:i w:val="false"/>
          <w:iCs w:val="false"/>
          <w:shd w:fill="FFFFFF" w:val="clear"/>
          <w:lang w:val="mn-Cyrl-MN"/>
        </w:rPr>
        <w:t>Хэлэлцэж буй асуудалтай холбогдуулан Сангийн сайд Б.Болор, Сангийн яамны Төсвийн бодлого, төлөвлөлтийн газрын дарга Ж.Ганбат, мөн газрын Төсвийн орлогын хэлтсийн дарга Б.Алтанзул, мөн хэлтсийн мэргэжилтэн С.Тулга 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shd w:fill="FFFFFF" w:val="clear"/>
          <w:lang w:val="mn-Cyrl-MN"/>
        </w:rPr>
        <w:tab/>
        <w:t xml:space="preserve">Хуралдаанд Төсвийн байнгын хорооны ажлын албаны ахлах зөвлөх Д.Отгонбаатар, референт Ц.Батбаатар, Г.Нарантуяа нар байлцав. </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t xml:space="preserve">Хууль санаачлагчийн илтгэлийг Сангийн сайд Б.Болор танилцуулав. </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t xml:space="preserve">Хууль санаачлагчийн илтгэлтэй холбогдуулан Улсын Их Хурлын гишүүдээс асуулт, санал гаргаагүй болно. </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r>
      <w:r>
        <w:rPr>
          <w:rFonts w:ascii="Arial" w:hAnsi="Arial"/>
          <w:b/>
          <w:bCs/>
          <w:shd w:fill="FFFFFF" w:val="clear"/>
          <w:lang w:val="mn-Cyrl-MN"/>
        </w:rPr>
        <w:t>Л.Эрдэнэчимэг: -</w:t>
      </w:r>
      <w:r>
        <w:rPr>
          <w:rFonts w:ascii="Arial" w:hAnsi="Arial"/>
          <w:b w:val="false"/>
          <w:bCs w:val="false"/>
          <w:shd w:fill="FFFFFF" w:val="clear"/>
          <w:lang w:val="mn-Cyrl-MN"/>
        </w:rPr>
        <w:t xml:space="preserve"> 1.</w:t>
      </w:r>
      <w:r>
        <w:rPr>
          <w:rFonts w:ascii="Arial" w:hAnsi="Arial"/>
          <w:b w:val="false"/>
          <w:bCs w:val="false"/>
          <w:i w:val="false"/>
          <w:iCs w:val="false"/>
          <w:shd w:fill="FFFFFF" w:val="clear"/>
          <w:lang w:val="mn-Cyrl-MN"/>
        </w:rPr>
        <w:t xml:space="preserve">Нэмэгдсэн өртгийн албан татварын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14</w:t>
      </w:r>
    </w:p>
    <w:p>
      <w:pPr>
        <w:pStyle w:val="Normal"/>
        <w:jc w:val="both"/>
        <w:rPr/>
      </w:pPr>
      <w:r>
        <w:rPr>
          <w:rFonts w:ascii="Arial" w:hAnsi="Arial"/>
          <w:shd w:fill="FFFFFF" w:val="clear"/>
          <w:lang w:val="mn-Cyrl-MN"/>
        </w:rPr>
        <w:tab/>
        <w:t>92.9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t>2.</w:t>
      </w:r>
      <w:r>
        <w:rPr>
          <w:rFonts w:ascii="Arial" w:hAnsi="Arial"/>
          <w:b w:val="false"/>
          <w:bCs w:val="false"/>
          <w:i w:val="false"/>
          <w:iCs w:val="false"/>
          <w:shd w:fill="FFFFFF" w:val="clear"/>
          <w:lang w:val="mn-Cyrl-MN"/>
        </w:rPr>
        <w:t xml:space="preserve">Төсвийн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14</w:t>
      </w:r>
    </w:p>
    <w:p>
      <w:pPr>
        <w:pStyle w:val="Normal"/>
        <w:jc w:val="both"/>
        <w:rPr>
          <w:b w:val="false"/>
          <w:b w:val="false"/>
          <w:bCs w:val="false"/>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Fonts w:ascii="Arial" w:hAnsi="Arial"/>
          <w:shd w:fill="FFFFFF" w:val="clear"/>
          <w:lang w:val="mn-Cyrl-MN"/>
        </w:rPr>
        <w:tab/>
        <w:t>3.</w:t>
      </w:r>
      <w:r>
        <w:rPr>
          <w:rFonts w:ascii="Arial" w:hAnsi="Arial"/>
          <w:b w:val="false"/>
          <w:bCs w:val="false"/>
          <w:i w:val="false"/>
          <w:iCs w:val="false"/>
          <w:shd w:fill="FFFFFF" w:val="clear"/>
          <w:lang w:val="mn-Cyrl-MN"/>
        </w:rPr>
        <w:t>Гаалийн тариф, гаалийн татварын тухай хуульд нэмэлт оруулах тухай хуулийн</w:t>
      </w:r>
      <w:r>
        <w:rPr>
          <w:rFonts w:ascii="Arial" w:hAnsi="Arial"/>
          <w:b/>
          <w:bCs/>
          <w:i w:val="false"/>
          <w:iCs w:val="false"/>
          <w:shd w:fill="FFFFFF" w:val="clear"/>
          <w:lang w:val="mn-Cyrl-MN"/>
        </w:rPr>
        <w:t xml:space="preserve"> </w:t>
      </w:r>
      <w:r>
        <w:rPr>
          <w:rFonts w:ascii="Arial" w:hAnsi="Arial"/>
          <w:b w:val="false"/>
          <w:bCs w:val="false"/>
          <w:i w:val="false"/>
          <w:iCs w:val="false"/>
          <w:shd w:fill="FFFFFF" w:val="clear"/>
          <w:lang w:val="mn-Cyrl-MN"/>
        </w:rPr>
        <w:t xml:space="preserve">төслийг 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14</w:t>
      </w:r>
    </w:p>
    <w:p>
      <w:pPr>
        <w:pStyle w:val="Normal"/>
        <w:jc w:val="both"/>
        <w:rPr/>
      </w:pPr>
      <w:r>
        <w:rPr>
          <w:rFonts w:ascii="Arial" w:hAnsi="Arial"/>
          <w:b/>
          <w:bCs/>
          <w:i w:val="false"/>
          <w:iCs w:val="false"/>
          <w:shd w:fill="FFFFFF" w:val="clear"/>
          <w:lang w:val="mn-Cyrl-MN"/>
        </w:rPr>
        <w:tab/>
      </w:r>
      <w:r>
        <w:rPr>
          <w:rFonts w:ascii="Arial" w:hAnsi="Arial"/>
          <w:b w:val="false"/>
          <w:bCs w:val="false"/>
          <w:i w:val="false"/>
          <w:iCs w:val="false"/>
          <w:shd w:fill="FFFFFF" w:val="clear"/>
          <w:lang w:val="mn-Cyrl-MN"/>
        </w:rPr>
        <w:t>100 хувийн саналаар санал дэмжигдлээ.</w:t>
      </w:r>
    </w:p>
    <w:p>
      <w:pPr>
        <w:pStyle w:val="Normal"/>
        <w:jc w:val="both"/>
        <w:rPr/>
      </w:pPr>
      <w:r>
        <w:rPr/>
      </w:r>
    </w:p>
    <w:p>
      <w:pPr>
        <w:pStyle w:val="Normal"/>
        <w:jc w:val="both"/>
        <w:rPr/>
      </w:pPr>
      <w:r>
        <w:rPr>
          <w:rFonts w:ascii="Arial" w:hAnsi="Arial"/>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хорооноос гарах санал, дүгнэлтийг Улсын Их Хурлын гишүүн Л.Эрдэнэчимэг Улсын Их Хурлын чуулганы нэгдсэн хуралдаанд танилцуулахаар тогтов.</w:t>
      </w:r>
    </w:p>
    <w:p>
      <w:pPr>
        <w:pStyle w:val="Normal"/>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11 минут үргэлжилж, 19 гишүүнээс 15 гишүүн ирж, 78.9 хувийн ирцтэйгээр 14 цаг 38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ТӨСВИЙН БАЙНГЫН </w:t>
      </w:r>
    </w:p>
    <w:p>
      <w:pPr>
        <w:pStyle w:val="Normal"/>
        <w:jc w:val="both"/>
        <w:rPr/>
      </w:pPr>
      <w:r>
        <w:rPr>
          <w:rFonts w:ascii="Arial" w:hAnsi="Arial"/>
          <w:lang w:val="mn-Cyrl-MN"/>
        </w:rPr>
        <w:tab/>
        <w:t xml:space="preserve">ХОРООНЫ ДАРГА </w:t>
        <w:tab/>
        <w:tab/>
        <w:tab/>
        <w:tab/>
        <w:tab/>
        <w:t xml:space="preserve">           Б.БОЛОР</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Д.УЯНГА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БАЙНГЫН ХОРООНЫ 10 ДУГААР САРЫН 06-НЫ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/МЯГМАР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 xml:space="preserve">Л.Эрдэнэчимэг: - </w:t>
      </w:r>
      <w:r>
        <w:rPr>
          <w:rFonts w:ascii="Arial" w:hAnsi="Arial"/>
          <w:b w:val="false"/>
          <w:bCs w:val="false"/>
          <w:lang w:val="mn-Cyrl-MN"/>
        </w:rPr>
        <w:t>Эрхэм гишүүдийн энэ өдрийн амгаланг айлтгая. Байнгын хорооны 10 гишүүн ирж ирц 52.6 хувьтай байгаа тул 2015 оны 10 дугаар 06-ны өдрийн хуралдаан нээснийг мэдэгдье.</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Байнгын хорооны хуралдаанаар хэлэлцэх асуудлыг танилцуулъя. 1 дүгээрт Байнгын хорооны даргыг чөлөөлөх, томилох тухай. 2 дугаарт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Засгийн газар 2015 оны 9 дүгээр сарын 14-ний өдөр өргөн мэдүүлсэн, хэлэлцэх эсэх.</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Хэлэлцэх асуудлаар саналтай гишүүн байгаа эсэхийг, гишүүн байна уу? Алга байна.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Хэлэлцэх асуудалдаа оръё. 1 дүгээр асуудал Байнгын хорооны даргыг чөлөөлж, томилох тухай. Байнгын хорооны даргыг чөлөөлөх.</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Улсын Их Хурлын гишүүн Б.Болор Монгол Улсын Засгийн газрын гишүүн, Сангийн сайдаар томилогдсон тул Төсвийн байнгын хорооны даргын үүрэгт ажлаас чөлөөлөгдөх хүсэлтээ гаргасан байна.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Хүсэлтийг гишүүдэд тараасан байгаа. Энэ Улсын Их Хурлын гишүүн миний бие Монгол Улсын Засгийн газрын гишүүн, Сангийн сайдаар томилогдсон тул Төсвийн байнгын хорооны даргын үүрэгт ажлаас чөлөөлж өгнө үү. Улсын Их Хурлын гишүүн Б.Болор гэсэн байна.</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Хүсэлттэй холбогдуулан асуулт асуух гишүүд байна уу? Асуулт асуух гишүүд алга байна. Санал хэлэх гишүүд байна уу, үг хэлэх гишүүн байна уу? Алга байна. Гишүүд үг хэлж дууслаа.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Санал хураалт явуулъя. Төсвийн байнгын хорооны даргын үүрэгт ажлаас чөлөөлөгдөх Улсын Их Хурлын гишүүн Б.Болорын саналыг дэмжье гэдгээр санал хураалт явуулъя. Дээрх саналыг 100 хувийн саналаар дэмжлээ.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Байнгын 2 дугаар асуудал. Байнгын хорооны даргыг томилох тухай. Төсвийн байнгын хорооны даргад нэр дэвшигчийн талаарх танилцуулгыг Улсын Их Хурал дахь Монгол ардын хувьсгалт нам, Монголын үндэсний ардчилсан намын Шударга ёс эвслийн бүлгийн дарга Н.Батцэрэг танилцуулна. М.Зоригт гишүүний микрофоныг нээгээрэй.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Н.Батцэрэг: - </w:t>
      </w:r>
      <w:r>
        <w:rPr>
          <w:rFonts w:ascii="Arial" w:hAnsi="Arial"/>
          <w:b w:val="false"/>
          <w:bCs w:val="false"/>
          <w:lang w:val="mn-Cyrl-MN"/>
        </w:rPr>
        <w:t>Баярлалаа. Хуралдаан даргалагч аа, эрхэм гишүүд ээ, та бүгдийн энэ өдрийн амрыг эрье. Өнөөдрийн Төсвийн байнгын хорооны хурлаар Төсвийн байнгын хорооны даргад нэр дэвшүүлэх асуудлыг хэлэлцэж байгаа юм байна. Энэ асуудлыг Улсын Их Хурал дахь Шударга ёс эвслийн бүлэг авч хэлэлцсэн юм. Манай бүлгийнхэн Ардчилсан намтай хамтраад Засгийн газар байгуулаад явж байгаа учраас Улсын Их Хурал дахь бүтцийн байгууллагууд</w:t>
      </w:r>
      <w:r>
        <w:rPr>
          <w:rFonts w:ascii="Arial" w:hAnsi="Arial"/>
          <w:b/>
          <w:bCs/>
          <w:lang w:val="mn-Cyrl-MN"/>
        </w:rPr>
        <w:t xml:space="preserve"> </w:t>
      </w:r>
      <w:r>
        <w:rPr>
          <w:rFonts w:ascii="Arial" w:hAnsi="Arial"/>
          <w:b w:val="false"/>
          <w:bCs w:val="false"/>
          <w:lang w:val="mn-Cyrl-MN"/>
        </w:rPr>
        <w:t xml:space="preserve">Байнгын хороодын дарга нар дээр өөрсдийн гишүүдийг нэр дэвшүүлэн ажиллуулах нь зүйтэй гэдэг дээр бол санал нэгдсэн.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Улсын эдийн засаг бол бас амаргүй хүндрэлтэй үеийг туулж улсын төсвийн орлого бол бас нэлээн доголдсон тийм амар биш цаг үед Засгийн газар, Улсын Их Хурал ажиллаж байна. Тэгээд энэ үед Төсвийн байнгын хорооны дарга бол мэргэжлийн ур чадвартай, туршлагатай ийм хүн байвал зүйтэй юм гэж манай бүлгийн гишүүд санал гаргасан юм. Ингээд та бүхэн бараг одоо хэний нэрийг хэлэх гэж байгааг тааж байгаа байх. Сангийн сайдаар хэд хэдэн удаа томилогдсон ажиллаж байсан, төрийн ажлын их туршлагатай, улс төрийн ажлын их туршлагатай Чүлтэмийн Улаан гишүүний нэрийг эвслийн бүлгийн гишүүд санал нэгтэй нэр дэвшүүлсэн юм.</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Байнгын хорооны хуралдаан даргалагч, эрхэм гишүүд ээ Шударга ёс эвслийн бүлгийн гишүүдийн гаргаж байгаа саналыг хүндэтгэн үзэж энэ асуудлыг хэлэлцэн шийдвэр гаргаж өгнө үү, анхаарал тавьсанд баярлалаа.</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pPr>
      <w:r>
        <w:rPr>
          <w:rFonts w:ascii="Arial" w:hAnsi="Arial"/>
          <w:b/>
          <w:bCs/>
          <w:lang w:val="mn-Cyrl-MN"/>
        </w:rPr>
        <w:tab/>
        <w:t xml:space="preserve">Л.Эрдэнэчимэг: - </w:t>
      </w:r>
      <w:r>
        <w:rPr>
          <w:rFonts w:ascii="Arial" w:hAnsi="Arial"/>
          <w:b w:val="false"/>
          <w:bCs w:val="false"/>
          <w:lang w:val="mn-Cyrl-MN"/>
        </w:rPr>
        <w:t>Танилцуулгатай холбогдуулан асуулт асуух гишүүд байна уу? Алга байна. Үг хэлэх гишүүд байна уу? Үг хэлэх гишүүд алга байна. Санал хураалт явуулъя.</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Төсвийн байнгын хорооны даргад Улсын Их Хурлын гишүүн Чүлтэмийн Улааны нэрийг дэвшүүлэх нь зүйтэй гэсэн саналыг дэмжье гэснээр санал хураалт явуулъя. Дээрх саналыг гишүүд 100 хувийн саналаар дэмжлээ.</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Төсвийн байнгын хорооны санал, дүгнэлтийг чуулганы нэгдсэн хуралдаанд Улсын Их Хурлын Л.Эрдэнэчимэг танилцуулна. Байнгын хорооны даргыг чөлөөлж, томилох тухай асуудлыг хэлэлцэж дууслаа.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Дараагийн хэлэлцэх асуудалдаа оръё. Нэмэгдсэн өртгийн албан за хуучин Төсвийн байнгын хорооны дарга Б.Болорт гишүүдийнхээ нэрийн өмнөөс баярлалаа гэж талархал илэрхийлье. Шинээр томилогдож байгаа Ч.Улаан гишүүнд  амжилт хүсье.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Дараагийн хэлэлцэх асуудалдаа оръё.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Засгийн газар 2015 оны 9 дүгээр 14-ний өдөр өргөн мэдүүлсэн, хэлэлцэх эсэх.</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Төсөл санаачлагчийн илтгэлийг Сангийн сайд Б.Болор танилцуулна. Ажлын хэсгийн бүрэлдэхүүнийг танилцуулъя.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Б.Болор: - </w:t>
      </w:r>
      <w:r>
        <w:rPr>
          <w:rFonts w:ascii="Arial" w:hAnsi="Arial"/>
          <w:b w:val="false"/>
          <w:bCs w:val="false"/>
          <w:lang w:val="mn-Cyrl-MN"/>
        </w:rPr>
        <w:t xml:space="preserve">Төсвийн байнгын хорооны эрхэм гишүүд ээ, одоогийн хүчин төгөлдөр мөрдөгдөж байгаа Нэмэгдсэн өртгийн албан татварын тухай хууль, Гаалийн тариф, гаалийн татварын тухай хуулиар гадаад улсын Засгийн газар, төрийн бус байгууллага, олон улсын болон буяны байгууллагаас буцалтгүй болон хүмүүнлэгийн тусламжаар авсан барааг албан татвараас чөлөөлнө гэж заасан байна.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Дээрх хуулийн заалтад зөвхөн 1.давтагдашгүй хүчин зүйл болон гамшгийн улмаас учирсан хохирлыг арилгахад зориулсан. 2.Монгол Улсын Засгийн газраас гадаад улсын Засгийн газар, олон улсын байгууллагатай байгуулсан гэрээний дагуу эсхүл 3.олон улсын хүмүүнлэгийн тусламжийн байгууллагаас хариу төлбөргүйгээр хүлээн авсан барааг гаалийн болон нэмэгдсэн өртгийн албан татвараас чөлөөлөхөөр заасан болно.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 xml:space="preserve">Гадаад улсын төрийн болон төрийн бус байгууллагуудаас Монгол улсын эмнэлэг, их, дээд сургуулиудад хандив тусламжаар зайлшгүй шаардлагатай байгаа техник тоног төхөөрөмж, бараа материалыг хариу төлбөргүйгээр өгдөг боловч тэдгээр нь дээрх хуулийн заалт буюу Засгийн газар хоорондын гэрээ олон улсын буяны байгууллага гэсэн шаардлагад нийцдэггүй тул хөнгөлөлт, чөлөөлөлтөд хамрагдаж чадаагүй байна.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pPr>
      <w:r>
        <w:rPr>
          <w:rFonts w:ascii="Arial" w:hAnsi="Arial"/>
          <w:b w:val="false"/>
          <w:bCs w:val="false"/>
          <w:lang w:val="mn-Cyrl-MN"/>
        </w:rPr>
        <w:tab/>
        <w:t>Энэ тохиолдолд тус бараанд ноогдох гаалийн болон нэмэгдсэн өртгийн татварын зардлыг Засгийн газрын нөөц сангийн хөрөнгөөс санхүүжүүлэхээс өөр аргагүйд хүрдэг. Иймд Нэмэгдсэн өртгийн албан татварын тухай хууль, Засгийн газрын шийдвэрийг үндэслэн Төсвийн тухай хуулийн 25.2-т заасан буюу эмнэлгийн үйлчилгээ бүх шатны боловсролын үйлчилгээ, соёлын үйлчилгээ үзүүлдэг төсвийн байгууллагуудад хариу төлбөргүйгээр өгсөн барааг албан татвараас чөлөөлөх заалт оруулж дээрх асуудлыг шийдвэрлэхээр хуулийн төслийг боловсрууллаа. Хуулийн төслийг хэлэлцэн шийдвэрлэж өгнө үү, анхаарал тавьсанд баярлалаа.</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val="false"/>
          <w:bCs w:val="false"/>
          <w:lang w:val="mn-Cyrl-MN"/>
        </w:rPr>
        <w:tab/>
      </w:r>
      <w:r>
        <w:rPr>
          <w:rFonts w:ascii="Arial" w:hAnsi="Arial"/>
          <w:b/>
          <w:bCs/>
          <w:lang w:val="mn-Cyrl-MN"/>
        </w:rPr>
        <w:t xml:space="preserve">Л.Эрдэнэчимэг: </w:t>
      </w:r>
      <w:r>
        <w:rPr>
          <w:rFonts w:ascii="Arial" w:hAnsi="Arial"/>
          <w:b w:val="false"/>
          <w:bCs w:val="false"/>
          <w:lang w:val="mn-Cyrl-MN"/>
        </w:rPr>
        <w:t xml:space="preserve">- Ажлын хэсгийн бүрэлдэхүүнийг танилцуулъя. Сангийн сайд Б.Болор, Ж.Ганбат -Сангийн яамны Төсвийн бодлого, төлөвлөлтийн газрын дарга, Б.Алтанзул -Сангийн яамны яамны Төсвийн бодлого, төлөвлөлтийн газрын Төсвийн орлогын хэлтсийн дарга, С.Тулга -Сангийн яамны Төсвийн бодлого, төлөвлөлтийн газрын Төсвийн орлогын хэлтсийн мэргэжилтэн.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 xml:space="preserve">Хэлэлцэж байгаа асуудалтай холбогдуулан асуулт асуух гишүүд байна уу? Алга байна. Илтгэлтэй холбогдуулан үг хэлэх гишүүд байна уу? Алга байна. Хуулийн төслүүдийн хэлэлцэх эсэх талаар санал хураана.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1 дүгээрт Нэмэгдсэн өртгийн албан татварын тухай хуульд нэмэлт, өөрчлөлт оруулах тухай хуулийн төслийг хэлэлцэх нь зүйтэй гэсэн санал хураалт явуулъя. Саналыг 92.9 хувиар дэмжлээ.</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2 дугаарт Төсвийн тухай хуульд нэмэлт, өөрчлөлт оруулах тухай хуулийн төслийг хэлэлцэх нь зүйтэй гэдэг санал хураалт явуулъя. Төслийг 100 хувиар дэмжлээ.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3-т Гаалийн тариф, гаалийн татварын тухай хуульд нэмэлт оруулах тухай хуулийн төслүүдийг хэлэлцэх нь зүйтэй гэсэн санал хураалт явуулъя. Саналыг 100 хувиар дэмжлээ.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 xml:space="preserve">Байнгын хорооноос гарах санал, дүгнэлт гарна. Байнгын хорооноос гарах санал, дүгнэлтийг Улсын Их Хурлын нэгдсэн хуралдаанд Улсын Их Хурлын гишүүн унших хүн байна уу? Би уншъя. </w:t>
      </w:r>
    </w:p>
    <w:p>
      <w:pPr>
        <w:pStyle w:val="Textbody1"/>
        <w:spacing w:lineRule="atLeast" w:line="100" w:before="0" w:after="0"/>
        <w:ind w:left="0" w:right="0" w:hanging="0"/>
        <w:jc w:val="both"/>
        <w:rPr>
          <w:rFonts w:ascii="Arial" w:hAnsi="Arial"/>
          <w:lang w:val="mn-Cyrl-MN"/>
        </w:rPr>
      </w:pPr>
      <w:r>
        <w:rPr>
          <w:rFonts w:ascii="Arial" w:hAnsi="Arial"/>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төслүүдийн хэлэлцэх асуудлыг хэлэлцэж дууслаа. Төсвийн байнгын хорооны өнөөдрийн хуралдаанаар хэлэлцэх асуудал дууслаа. Төсвийн байнгын хорооны хуралдаан хаасныг мэдэгдье. Гишүүдэд баярлалаа. </w:t>
      </w:r>
    </w:p>
    <w:p>
      <w:pPr>
        <w:pStyle w:val="Textbody1"/>
        <w:spacing w:lineRule="atLeast" w:line="100" w:before="0" w:after="0"/>
        <w:ind w:left="0" w:right="0" w:hanging="0"/>
        <w:jc w:val="both"/>
        <w:rPr>
          <w:rStyle w:val="StrongEmphasis"/>
          <w:b w:val="false"/>
          <w:b w:val="false"/>
          <w:bCs w:val="false"/>
        </w:rPr>
      </w:pPr>
      <w:r>
        <w:rPr>
          <w:b w:val="false"/>
          <w:bCs w:val="false"/>
        </w:rPr>
      </w:r>
    </w:p>
    <w:p>
      <w:pPr>
        <w:pStyle w:val="Textbody1"/>
        <w:spacing w:lineRule="atLeast" w:line="100" w:before="0" w:after="0"/>
        <w:ind w:left="0" w:right="0" w:hanging="0"/>
        <w:jc w:val="both"/>
        <w:rPr>
          <w:rStyle w:val="StrongEmphasis"/>
          <w:b w:val="false"/>
          <w:b w:val="false"/>
          <w:bCs w:val="false"/>
        </w:rPr>
      </w:pPr>
      <w:r>
        <w:rPr>
          <w:b w:val="false"/>
          <w:bCs w:val="false"/>
        </w:rPr>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28839</TotalTime>
  <Application>LibreOffice/4.4.1.2$Windows_x86 LibreOffice_project/45e2de17089c24a1fa810c8f975a7171ba4cd432</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2015-10-07T16:01:47Z</dcterms:modified>
  <cp:revision>131</cp:revision>
</cp:coreProperties>
</file>

<file path=docProps/custom.xml><?xml version="1.0" encoding="utf-8"?>
<Properties xmlns="http://schemas.openxmlformats.org/officeDocument/2006/custom-properties" xmlns:vt="http://schemas.openxmlformats.org/officeDocument/2006/docPropsVTypes"/>
</file>