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tabs/>
        <w:spacing w:after="0" w:before="0"/>
        <w:ind w:hanging="14" w:left="14"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
    </w:p>
    <w:p>
      <w:pPr>
        <w:pStyle w:val="style20"/>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бус чуулганы Төсвийн байнгын хорооны 09 дүгээр сарын 24-ний өдөр /Мягмар гараг/-ийн хуралдааны гар тэмдэглэл</w:t>
      </w:r>
    </w:p>
    <w:p>
      <w:pPr>
        <w:pStyle w:val="style20"/>
        <w:spacing w:after="0" w:before="0"/>
        <w:ind w:hanging="0" w:left="283" w:right="0"/>
        <w:contextualSpacing w:val="false"/>
        <w:jc w:val="center"/>
      </w:pPr>
      <w:r>
        <w:rPr/>
      </w:r>
    </w:p>
    <w:p>
      <w:pPr>
        <w:pStyle w:val="style21"/>
        <w:spacing w:after="0" w:before="0"/>
        <w:ind w:hanging="0" w:left="0" w:right="0"/>
        <w:contextualSpacing w:val="false"/>
      </w:pPr>
      <w:r>
        <w:rPr>
          <w:rFonts w:cs="Arial"/>
          <w:sz w:val="24"/>
          <w:szCs w:val="24"/>
          <w:lang w:val="mn-MN"/>
        </w:rPr>
        <w:tab/>
      </w:r>
      <w:r>
        <w:rPr>
          <w:rFonts w:cs="Arial"/>
          <w:sz w:val="24"/>
          <w:szCs w:val="24"/>
          <w:lang w:val="mn-MN"/>
        </w:rPr>
        <w:t>Төсвийн б</w:t>
      </w:r>
      <w:r>
        <w:rPr>
          <w:rFonts w:cs="Arial"/>
          <w:sz w:val="24"/>
          <w:szCs w:val="24"/>
          <w:lang w:val="mn-MN"/>
        </w:rPr>
        <w:t>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Ц.Даваасүрэн</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09  цаг 56 минутад Төрийн ордны “Б” танхимд эхлэв. </w:t>
      </w:r>
    </w:p>
    <w:p>
      <w:pPr>
        <w:pStyle w:val="style21"/>
        <w:spacing w:after="0" w:before="0"/>
        <w:ind w:firstLine="749" w:left="0" w:right="0"/>
        <w:contextualSpacing w:val="false"/>
      </w:pPr>
      <w:r>
        <w:rPr/>
      </w:r>
    </w:p>
    <w:p>
      <w:pPr>
        <w:pStyle w:val="style21"/>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М.Зоригт;</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С.Баярцогт, Ч.Улаан;</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Б.Болор, С.Ганбаатар, Б.Наранхүү, Ч.Хүрэлбаатар, Д.Эрдэнэбат.</w:t>
      </w:r>
    </w:p>
    <w:p>
      <w:pPr>
        <w:pStyle w:val="style21"/>
        <w:spacing w:after="0" w:before="0"/>
        <w:ind w:hanging="0" w:left="0" w:right="0"/>
        <w:contextualSpacing w:val="false"/>
      </w:pPr>
      <w:r>
        <w:rPr>
          <w:rFonts w:cs="Arial"/>
          <w:b w:val="false"/>
          <w:bCs w:val="false"/>
          <w:i w:val="false"/>
          <w:iCs w:val="false"/>
          <w:sz w:val="24"/>
          <w:szCs w:val="24"/>
        </w:rPr>
        <w:tab/>
        <w:tab/>
      </w:r>
    </w:p>
    <w:p>
      <w:pPr>
        <w:pStyle w:val="style0"/>
        <w:spacing w:after="0" w:before="0"/>
        <w:ind w:hanging="0" w:left="0" w:right="0"/>
        <w:contextualSpacing w:val="false"/>
        <w:jc w:val="both"/>
      </w:pPr>
      <w:r>
        <w:rPr>
          <w:rFonts w:cs="Arial"/>
          <w:b/>
          <w:i/>
          <w:sz w:val="24"/>
          <w:szCs w:val="24"/>
          <w:lang w:val="mn-MN"/>
        </w:rPr>
        <w:tab/>
      </w:r>
      <w:bookmarkStart w:id="1" w:name="__DdeLink__1125_1195773597"/>
      <w:r>
        <w:rPr>
          <w:rFonts w:cs="Arial"/>
          <w:b/>
          <w:i/>
          <w:sz w:val="24"/>
          <w:szCs w:val="24"/>
          <w:lang w:val="mn-MN"/>
        </w:rPr>
        <w:t xml:space="preserve">Нэг. </w:t>
      </w:r>
      <w:r>
        <w:rPr>
          <w:rFonts w:cs="Arial"/>
          <w:b/>
          <w:bCs/>
          <w:i/>
          <w:iCs/>
          <w:sz w:val="24"/>
          <w:szCs w:val="24"/>
          <w:lang w:val="mn-MN"/>
        </w:rPr>
        <w:t xml:space="preserve">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хуулийн төсөл </w:t>
      </w:r>
      <w:r>
        <w:rPr>
          <w:rFonts w:cs="Arial"/>
          <w:b/>
          <w:bCs/>
          <w:i/>
          <w:iCs/>
          <w:sz w:val="24"/>
          <w:szCs w:val="24"/>
          <w:lang w:val="en-US"/>
        </w:rPr>
        <w:t>(</w:t>
      </w:r>
      <w:r>
        <w:rPr>
          <w:rFonts w:cs="Arial"/>
          <w:b w:val="false"/>
          <w:bCs w:val="false"/>
          <w:i/>
          <w:iCs/>
          <w:sz w:val="24"/>
          <w:szCs w:val="24"/>
          <w:lang w:val="mn-MN"/>
        </w:rPr>
        <w:t>Хөрөнгө оруулалтын тухай хуулийн төслийг дагалдан өргөн мэдүүлсэн, анхны хэлэлцүүлэг</w:t>
      </w:r>
      <w:r>
        <w:rPr>
          <w:rFonts w:cs="Arial"/>
          <w:b/>
          <w:bCs/>
          <w:i/>
          <w:iCs/>
          <w:sz w:val="24"/>
          <w:szCs w:val="24"/>
          <w:lang w:val="en-US"/>
        </w:rPr>
        <w:t>)</w:t>
      </w:r>
      <w:bookmarkEnd w:id="1"/>
      <w:r>
        <w:rPr>
          <w:rFonts w:cs="Arial"/>
          <w:b/>
          <w:bCs/>
          <w:i/>
          <w:iCs/>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Эдийн засгийн хөгжлийн сайд Н.Батбаяр, Сангийн яамны Төрийн нарийн бичгийн дарга Х.Ганцогт, Эдийн засгийн хөгжлийн яамны Гадаадын хөрөнгө оруулалтын зохицуулалт, бүртгэлийн газрын дарга С.Жавхланбаатар, Сангийн яамны Орлогын хэлтсийн дарга Э.Батбаяр, Эдийн засгийн хөгжлийн яамны Хуулийн хэлтсийн дарга Э.Эрдэнэсүрэн, Татварын ерөнхий газрын  Татварын удирдлага, хамтын ажиллагааны хэлтсийн дарга Б.Бадрал, Улсын Их Хурлын Хяналт үнэлгээний хэлтсийн зөвлөх Г.Даваажаргал, Улсын Их Хурлын Хууль зүйн байнгын хорооны ажлын албаны зөвлөх Ч.Ариунхур, Улсын Их Хурлын Төсвийн байнгын хорооны ажлын албаны ахлах зөвлөх Ё.Мөнхбаатар, зөвлөх Ё.Энхсайхан, референт Г.Нарантуяа, Ц.Батбаатар нарын бүрэлдэхүүнтэй ажлын хэсэг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төслийн талаарх танилцуулгыг Эдийн засгийн хөгжлийн сайд Н.Батбаяр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Ажлын хэсгийн ахлагч, Улсын Их Хурлын гишүүн Д.Зоригт Засгийн газраас өргөн мэдүүлсэн хуулийн төслүүд дээр нэмж 7 төрлийн татварыг хамруулах төсөл боловсруулж байгаа тул Улсын Их Хурал дахь намын бүлгүүдээр хэлэлцүүлсний дараагаар Байнгын хороогоор хэлэлцүүлэх нь зүйтэй гэсэн горимын санал гаргав.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Улсын Их Хурлын гишүүн Д.Зоригтын гаргасан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 саналаар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Ж.Эрдэнэбат, Д.Зоригт, Ц.Даваасүрэн нарын тавьсан асуултад Эдийн засгийн хөгжлийн сайд Н.Батбаяр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Ц.Оюунбаатар, Ж.Эрдэнэбат, Н.Батбаяр, Д.Зоригт, Ц.Даваасүрэн нар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хуулийн төсл</w:t>
      </w:r>
      <w:r>
        <w:rPr>
          <w:rFonts w:cs="Arial"/>
          <w:b w:val="false"/>
          <w:bCs w:val="false"/>
          <w:i w:val="false"/>
          <w:iCs w:val="false"/>
          <w:sz w:val="24"/>
          <w:szCs w:val="24"/>
          <w:lang w:val="mn-MN"/>
        </w:rPr>
        <w:t xml:space="preserve">үүдийг </w:t>
      </w:r>
      <w:r>
        <w:rPr>
          <w:rFonts w:cs="Arial"/>
          <w:b w:val="false"/>
          <w:bCs w:val="false"/>
          <w:i w:val="false"/>
          <w:iCs w:val="false"/>
          <w:sz w:val="24"/>
          <w:szCs w:val="24"/>
          <w:lang w:val="mn-MN"/>
        </w:rPr>
        <w:t xml:space="preserve">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9</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2</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хорооноос гарах санал, дүгнэлтийг </w:t>
      </w:r>
      <w:r>
        <w:rPr>
          <w:rFonts w:cs="Arial"/>
          <w:b w:val="false"/>
          <w:bCs w:val="false"/>
          <w:i w:val="false"/>
          <w:iCs w:val="false"/>
          <w:sz w:val="24"/>
          <w:szCs w:val="24"/>
          <w:lang w:val="mn-MN"/>
        </w:rPr>
        <w:t>Эдийн засгийн байнгын хорооны хуралдаанд</w:t>
      </w:r>
      <w:r>
        <w:rPr>
          <w:rFonts w:cs="Arial"/>
          <w:b w:val="false"/>
          <w:bCs w:val="false"/>
          <w:i w:val="false"/>
          <w:iCs w:val="false"/>
          <w:sz w:val="24"/>
          <w:szCs w:val="24"/>
          <w:lang w:val="mn-MN"/>
        </w:rPr>
        <w:t xml:space="preserve"> Улсын Их Хурлын гишүүн </w:t>
      </w:r>
      <w:r>
        <w:rPr>
          <w:rFonts w:cs="Arial"/>
          <w:b w:val="false"/>
          <w:bCs w:val="false"/>
          <w:i w:val="false"/>
          <w:iCs w:val="false"/>
          <w:sz w:val="24"/>
          <w:szCs w:val="24"/>
          <w:lang w:val="mn-MN"/>
        </w:rPr>
        <w:t>Ц.Оюунбаатар</w:t>
      </w:r>
      <w:r>
        <w:rPr>
          <w:rFonts w:cs="Arial"/>
          <w:b w:val="false"/>
          <w:bCs w:val="false"/>
          <w:i w:val="false"/>
          <w:iCs w:val="false"/>
          <w:sz w:val="24"/>
          <w:szCs w:val="24"/>
          <w:lang w:val="mn-MN"/>
        </w:rPr>
        <w:t xml:space="preserve">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Уг асуудлыг 10 цаг 30 минутад хэлэлцэж дуусав.</w:t>
      </w:r>
      <w:r>
        <w:rPr>
          <w:rFonts w:cs="Arial"/>
          <w:b w:val="false"/>
          <w:bCs w:val="false"/>
          <w:i w:val="false"/>
          <w:iCs w:val="false"/>
          <w:sz w:val="24"/>
          <w:szCs w:val="24"/>
          <w:lang w:val="mn-MN"/>
        </w:rPr>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Хоёр. Аж ахуйн нэгжийн орлогын албан татварын тухай хуульд нэмэлт оруулах тухай хуулийн төсөл </w:t>
      </w:r>
      <w:r>
        <w:rPr>
          <w:rFonts w:cs="Arial"/>
          <w:b/>
          <w:bCs/>
          <w:i/>
          <w:iCs/>
          <w:sz w:val="24"/>
          <w:szCs w:val="24"/>
          <w:lang w:val="en-US"/>
        </w:rPr>
        <w:t>(</w:t>
      </w:r>
      <w:r>
        <w:rPr>
          <w:rFonts w:cs="Arial"/>
          <w:b w:val="false"/>
          <w:bCs w:val="false"/>
          <w:i/>
          <w:iCs/>
          <w:sz w:val="24"/>
          <w:szCs w:val="24"/>
          <w:lang w:val="mn-MN"/>
        </w:rPr>
        <w:t>Хөрөнгө оруулалтын сангийн тухай хуулийн төслийг дагалдан өргөн мэдүүлсэн, анхны хэлэлцүүлэг</w:t>
      </w:r>
      <w:r>
        <w:rPr>
          <w:rFonts w:cs="Arial"/>
          <w:b/>
          <w:bCs/>
          <w:i/>
          <w:iCs/>
          <w:sz w:val="24"/>
          <w:szCs w:val="24"/>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Хэлэлцэж буй асуудалтай холбогдуулан Эдийн засгийн хөгжлийн сайд Н.Батбаяр, Сангийн яамны Төрийн нарийн бичгийн дарга Х.Ганцогт, Эдийн засгийн хөгжлийн яамны Гадаадын хөрөнгө оруулалтын зохицуулалт, бүртгэлийн газрын дарга С.Жавхланбаатар, Сангийн яамны Орлогын хэлтсийн дарга Э.Батбаяр, Эдийн засгийн хөгжлийн яамны Хуулийн хэлтсийн дарга Э.Эрдэнэсүрэн, Татварын ерөнхий газрын  Татварын удирдлага, хамтын ажиллагааны хэлтсийн дарга Б.Бадрал, Улсын Их Хурлын Хяналт үнэлгээний хэлтсийн зөвлөх Г.Даваажаргал, Улсын Их Хурлын Хууль зүйн байнгын хорооны ажлын албаны зөвлөх Ч.Ариунхур, Улсын Их Хурлын Төсвийн байнгын хорооны ажлын албаны ахлах зөвлөх Ё.Мөнхбаатар, зөвлөх Ё.Энхсайхан, референт Г.Нарантуяа, Ц.Батбаатар нарын бүрэлдэхүүнтэй ажлын хэсэг байлцав. </w:t>
        <w:b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төслийн талаарх танилцуулгыг Эдийн засгийн хөгжлийн сайд Н.Батбаяр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Танилцуулгатай холбогдуулан Улсын Их Хурлын гишүүдээс асуулт, санал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Аж ахуйн нэгжийн орлогын албан татварын тухай хуульд нэмэлт оруулах тухай хуулийн төслийг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8</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3</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хорооноос гарах санал, дүгнэлтийг </w:t>
      </w:r>
      <w:r>
        <w:rPr>
          <w:rFonts w:cs="Arial"/>
          <w:b w:val="false"/>
          <w:bCs w:val="false"/>
          <w:i w:val="false"/>
          <w:iCs w:val="false"/>
          <w:sz w:val="24"/>
          <w:szCs w:val="24"/>
          <w:lang w:val="mn-MN"/>
        </w:rPr>
        <w:t>Эдийн засгийн байнгын хорооны хуралдаанд</w:t>
      </w:r>
      <w:r>
        <w:rPr>
          <w:rFonts w:cs="Arial"/>
          <w:b w:val="false"/>
          <w:bCs w:val="false"/>
          <w:i w:val="false"/>
          <w:iCs w:val="false"/>
          <w:sz w:val="24"/>
          <w:szCs w:val="24"/>
          <w:lang w:val="mn-MN"/>
        </w:rPr>
        <w:t xml:space="preserve"> Улсын Их Хурлын гишүүн </w:t>
      </w:r>
      <w:r>
        <w:rPr>
          <w:rFonts w:cs="Arial"/>
          <w:b w:val="false"/>
          <w:bCs w:val="false"/>
          <w:i w:val="false"/>
          <w:iCs w:val="false"/>
          <w:sz w:val="24"/>
          <w:szCs w:val="24"/>
          <w:lang w:val="mn-MN"/>
        </w:rPr>
        <w:t>Ц.Оюунбаатар</w:t>
      </w:r>
      <w:r>
        <w:rPr>
          <w:rFonts w:cs="Arial"/>
          <w:b w:val="false"/>
          <w:bCs w:val="false"/>
          <w:i w:val="false"/>
          <w:iCs w:val="false"/>
          <w:sz w:val="24"/>
          <w:szCs w:val="24"/>
          <w:lang w:val="mn-MN"/>
        </w:rPr>
        <w:t xml:space="preserve">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Уг асуудлыг 10 цаг 35 минутад хэлэлцэж дуусав.</w:t>
      </w:r>
      <w:r>
        <w:rPr>
          <w:rFonts w:cs="Arial"/>
          <w:b w:val="false"/>
          <w:bCs w:val="false"/>
          <w:i w:val="false"/>
          <w:iCs w:val="false"/>
          <w:sz w:val="24"/>
          <w:szCs w:val="24"/>
          <w:lang w:val="mn-MN"/>
        </w:rPr>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en-US"/>
        </w:rPr>
        <w:tab/>
      </w:r>
      <w:r>
        <w:rPr>
          <w:rFonts w:cs="Arial"/>
          <w:b/>
          <w:bCs/>
          <w:i/>
          <w:iCs/>
          <w:sz w:val="24"/>
          <w:szCs w:val="24"/>
          <w:lang w:val="mn-MN"/>
        </w:rPr>
        <w:t>Гурав. Бусад асуудал: Ажлын хэсэг байгуулах тухай.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Б</w:t>
      </w:r>
      <w:r>
        <w:rPr>
          <w:rFonts w:cs="Arial"/>
          <w:sz w:val="24"/>
          <w:szCs w:val="24"/>
          <w:lang w:val="mn-MN"/>
        </w:rPr>
        <w:t>а</w:t>
      </w:r>
      <w:bookmarkStart w:id="2" w:name="__UnoMark__11151_21313167721"/>
      <w:bookmarkEnd w:id="2"/>
      <w:r>
        <w:rPr>
          <w:rFonts w:cs="Arial"/>
          <w:sz w:val="24"/>
          <w:szCs w:val="24"/>
          <w:lang w:val="mn-MN"/>
        </w:rPr>
        <w:t xml:space="preserve">йнгын хорооны дарга, Улсын Их Хурлын гишүүн </w:t>
      </w:r>
      <w:r>
        <w:rPr>
          <w:rFonts w:cs="Arial"/>
          <w:sz w:val="24"/>
          <w:szCs w:val="24"/>
          <w:effect w:val="blinkBackground"/>
          <w:lang w:val="mn-MN"/>
        </w:rPr>
        <w:t>Ц.Даваасүрэн</w:t>
      </w:r>
      <w:r>
        <w:rPr>
          <w:rFonts w:cs="Arial"/>
          <w:sz w:val="24"/>
          <w:szCs w:val="24"/>
          <w:lang w:val="mn-MN"/>
        </w:rPr>
        <w:t xml:space="preserve"> </w:t>
      </w:r>
      <w:r>
        <w:rPr>
          <w:rFonts w:cs="Arial"/>
          <w:sz w:val="24"/>
          <w:szCs w:val="24"/>
          <w:lang w:val="mn-MN"/>
        </w:rPr>
        <w:t xml:space="preserve">Монгол Улсын 2013 оны төсвийн хөрөнгөөр гүйцэтгэж байгаа хөрөнгө оруулалтын ажлаа гэрээт хугацаанд </w:t>
      </w:r>
      <w:r>
        <w:rPr>
          <w:rFonts w:cs="Arial"/>
          <w:sz w:val="24"/>
          <w:szCs w:val="24"/>
          <w:lang w:val="mn-MN"/>
        </w:rPr>
        <w:t>нь</w:t>
      </w:r>
      <w:r>
        <w:rPr>
          <w:rFonts w:cs="Arial"/>
          <w:sz w:val="24"/>
          <w:szCs w:val="24"/>
          <w:lang w:val="mn-MN"/>
        </w:rPr>
        <w:t xml:space="preserve"> тодорхой шалтгаангүйгээр гүйцэтгээгүй, гүйцэтгэх боломжгүй болсон, өмнөх жилүүдэд ийм байдал гаргаж байсан аж ахуйн нэгжүүдийн шалтгааныг үндэслэн тэдгээр аж ахуйн нэгжүүдийг цаашид Засгийн газрын худалдан авах ажиллагаанд оролцуулах эсэх талаар санал боловсруулах үүрэг бүхий ажлын хэсгийг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sz w:val="24"/>
          <w:szCs w:val="24"/>
          <w:lang w:val="mn-MN"/>
        </w:rPr>
        <w:tab/>
      </w:r>
      <w:r>
        <w:rPr>
          <w:rFonts w:cs="Arial"/>
          <w:b/>
          <w:bCs/>
          <w:sz w:val="24"/>
          <w:szCs w:val="24"/>
          <w:lang w:val="mn-MN"/>
        </w:rPr>
        <w:t xml:space="preserve">Ц.Даваасүрэн: - </w:t>
      </w:r>
      <w:r>
        <w:rPr>
          <w:rFonts w:cs="Arial"/>
          <w:b w:val="false"/>
          <w:bCs w:val="false"/>
          <w:sz w:val="24"/>
          <w:szCs w:val="24"/>
          <w:lang w:val="mn-MN"/>
        </w:rPr>
        <w:t xml:space="preserve">Ажлын хэсгийг Төсвийн зарлагын хяналтын дэд хорооны дарга, Улсын Их Хурлын гишүүн </w:t>
      </w:r>
      <w:r>
        <w:rPr>
          <w:rFonts w:cs="Arial"/>
          <w:b w:val="false"/>
          <w:bCs w:val="false"/>
          <w:sz w:val="24"/>
          <w:szCs w:val="24"/>
          <w:lang w:val="mn-MN"/>
        </w:rPr>
        <w:t xml:space="preserve">Ж.Эрдэнэбатаар ахлуулан Улсын Их Хурлын гишүүн Б.Болор, С.Ганбаатар, Ц.Оюунбаатар, Л.Эрдэнэчимэг нарын бүрэлдэхүүнтэйгээр томилъё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z w:val="24"/>
          <w:szCs w:val="24"/>
          <w:lang w:val="mn-MN"/>
        </w:rPr>
        <w:tab/>
      </w:r>
      <w:bookmarkStart w:id="3" w:name="__DdeLink__1211_952297067"/>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8</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3</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bookmarkEnd w:id="3"/>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Б</w:t>
      </w:r>
      <w:r>
        <w:rPr>
          <w:rFonts w:cs="Arial"/>
          <w:b w:val="false"/>
          <w:bCs w:val="false"/>
          <w:i w:val="false"/>
          <w:iCs w:val="false"/>
          <w:sz w:val="24"/>
          <w:szCs w:val="24"/>
          <w:lang w:val="mn-MN"/>
        </w:rPr>
        <w:t>а</w:t>
      </w:r>
      <w:bookmarkStart w:id="4" w:name="__UnoMark__11151_213131677211"/>
      <w:bookmarkEnd w:id="4"/>
      <w:r>
        <w:rPr>
          <w:rFonts w:cs="Arial"/>
          <w:b w:val="false"/>
          <w:bCs w:val="false"/>
          <w:i w:val="false"/>
          <w:iCs w:val="false"/>
          <w:sz w:val="24"/>
          <w:szCs w:val="24"/>
          <w:lang w:val="mn-MN"/>
        </w:rPr>
        <w:t xml:space="preserve">йнгын хорооны дарга, Улсын Их Хурлын гишүүн </w:t>
      </w:r>
      <w:r>
        <w:rPr>
          <w:rFonts w:cs="Arial"/>
          <w:b w:val="false"/>
          <w:bCs w:val="false"/>
          <w:i w:val="false"/>
          <w:iCs w:val="false"/>
          <w:sz w:val="24"/>
          <w:szCs w:val="24"/>
          <w:effect w:val="blinkBackground"/>
          <w:lang w:val="mn-MN"/>
        </w:rPr>
        <w:t>Ц.Даваасүрэн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Монгол Улсын төсвийн хөрөнгөөр 2013 онд хэрэгжүүлэх хөрөнгө оруулалтын төсөл, арга хэмжээ, барилга байгууламжийн жагсаалтад хүчин чадал нь ижил боловч төсөвт өртөг нь зөрүүтэй тусгагдсан хөрөнгө оруулалтын ажлуудын төсөвт өртгийн үндэслэлийг судлах үүрэг бүхий ажлын хэсгийг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Ажлын хэсгийг Улсын Их Хурлын гишүүн Ц.Оюунбаатараар ахлуулан, Улсын Их Хурлын гишүүн Б.Болор, С.Ганбаатар, Д.Хаянхярваа, Ж.Эрдэнэбат, Л.Эрдэнэчимэг нарын бүрэлдэхүүнтэйгээр томилъё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r>
      <w:r>
        <w:rPr>
          <w:rFonts w:cs="Arial"/>
          <w:b w:val="false"/>
          <w:bCs w:val="false"/>
          <w:i w:val="false"/>
          <w:iCs w:val="false"/>
          <w:sz w:val="24"/>
          <w:szCs w:val="24"/>
          <w:lang w:val="mn-MN"/>
        </w:rPr>
        <w:t>8</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3</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s-MY"/>
        </w:rPr>
        <w:t xml:space="preserve">Хуралдаан </w:t>
      </w:r>
      <w:r>
        <w:rPr>
          <w:rFonts w:cs="Arial"/>
          <w:b/>
          <w:bCs/>
          <w:i/>
          <w:iCs/>
          <w:sz w:val="24"/>
          <w:szCs w:val="24"/>
          <w:lang w:val="mn-MN"/>
        </w:rPr>
        <w:t>10 ц</w:t>
      </w:r>
      <w:r>
        <w:rPr>
          <w:rFonts w:cs="Arial"/>
          <w:b/>
          <w:bCs/>
          <w:i/>
          <w:iCs/>
          <w:sz w:val="24"/>
          <w:szCs w:val="24"/>
          <w:lang w:val="ms-MY"/>
        </w:rPr>
        <w:t>аг 4</w:t>
      </w:r>
      <w:r>
        <w:rPr>
          <w:rFonts w:cs="Arial"/>
          <w:b/>
          <w:bCs/>
          <w:i/>
          <w:iCs/>
          <w:sz w:val="24"/>
          <w:szCs w:val="24"/>
          <w:lang w:val="mn-MN"/>
        </w:rPr>
        <w:t xml:space="preserve">0 минутад </w:t>
      </w:r>
      <w:r>
        <w:rPr>
          <w:rFonts w:cs="Arial"/>
          <w:b/>
          <w:bCs/>
          <w:i/>
          <w:iCs/>
          <w:sz w:val="24"/>
          <w:szCs w:val="24"/>
          <w:lang w:val="ms-MY"/>
        </w:rPr>
        <w:t>өндөрлөв.</w:t>
      </w:r>
    </w:p>
    <w:p>
      <w:pPr>
        <w:pStyle w:val="style22"/>
        <w:spacing w:after="0" w:before="0"/>
        <w:contextualSpacing w:val="false"/>
        <w:jc w:val="both"/>
      </w:pPr>
      <w:r>
        <w:rPr/>
      </w:r>
    </w:p>
    <w:p>
      <w:pPr>
        <w:pStyle w:val="style22"/>
        <w:spacing w:after="0" w:before="0"/>
        <w:contextualSpacing w:val="false"/>
        <w:jc w:val="both"/>
      </w:pPr>
      <w:r>
        <w:rPr>
          <w:rFonts w:cs="Arial"/>
          <w:b w:val="false"/>
          <w:bCs w:val="false"/>
          <w:sz w:val="24"/>
          <w:szCs w:val="24"/>
          <w:lang w:val="ms-MY"/>
        </w:rPr>
        <w:tab/>
        <w:t xml:space="preserve">Тэмдэглэлтэй танилцсан: </w:t>
      </w:r>
    </w:p>
    <w:p>
      <w:pPr>
        <w:pStyle w:val="style22"/>
        <w:spacing w:after="0" w:before="0"/>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2"/>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Ц.ДАВААСҮРЭН</w:t>
      </w:r>
    </w:p>
    <w:p>
      <w:pPr>
        <w:pStyle w:val="style22"/>
        <w:spacing w:after="0" w:before="0"/>
        <w:contextualSpacing w:val="false"/>
        <w:jc w:val="both"/>
      </w:pPr>
      <w:r>
        <w:rPr>
          <w:rFonts w:cs="Arial"/>
          <w:b w:val="false"/>
          <w:bCs w:val="false"/>
          <w:sz w:val="24"/>
          <w:szCs w:val="24"/>
          <w:lang w:val="ms-MY"/>
        </w:rPr>
        <w:tab/>
      </w:r>
    </w:p>
    <w:p>
      <w:pPr>
        <w:pStyle w:val="style22"/>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2"/>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2"/>
        <w:spacing w:after="0" w:before="0"/>
        <w:contextualSpacing w:val="false"/>
        <w:jc w:val="both"/>
      </w:pPr>
      <w:r>
        <w:rPr>
          <w:rFonts w:cs="Arial"/>
          <w:b w:val="false"/>
          <w:bCs w:val="false"/>
          <w:sz w:val="24"/>
          <w:szCs w:val="24"/>
          <w:lang w:val="ms-MY"/>
        </w:rPr>
        <w:tab/>
      </w:r>
      <w:r>
        <w:rPr>
          <w:rFonts w:cs="Arial"/>
          <w:b w:val="false"/>
          <w:bCs w:val="false"/>
          <w:sz w:val="24"/>
          <w:szCs w:val="24"/>
          <w:lang w:val="mn-MN"/>
        </w:rPr>
        <w:t>ШИНЖЭЭЧ</w:t>
      </w:r>
      <w:r>
        <w:rPr>
          <w:rFonts w:cs="Arial"/>
          <w:b w:val="false"/>
          <w:bCs w:val="false"/>
          <w:sz w:val="24"/>
          <w:szCs w:val="24"/>
          <w:lang w:val="ms-MY"/>
        </w:rPr>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
    </w:p>
    <w:p>
      <w:pPr>
        <w:pStyle w:val="style22"/>
        <w:spacing w:after="0" w:before="0"/>
        <w:contextualSpacing w:val="false"/>
      </w:pPr>
      <w:r>
        <w:rPr>
          <w:rFonts w:cs="Arial"/>
          <w:sz w:val="24"/>
          <w:szCs w:val="24"/>
          <w:lang w:val="mn-MN"/>
        </w:rPr>
        <w:t xml:space="preserve">МОНГОЛ УЛСЫН ИХ ХУРЛЫН </w:t>
      </w:r>
    </w:p>
    <w:p>
      <w:pPr>
        <w:pStyle w:val="style22"/>
        <w:spacing w:after="0" w:before="0"/>
        <w:contextualSpacing w:val="false"/>
      </w:pPr>
      <w:r>
        <w:rPr>
          <w:rFonts w:cs="Arial"/>
          <w:sz w:val="24"/>
          <w:szCs w:val="24"/>
          <w:lang w:val="mn-MN"/>
        </w:rPr>
        <w:t xml:space="preserve">2013 ОНЫ НАМРЫН ЭЭЛЖИТ БУС ЧУУЛГАНЫ ТӨСВИЙН БАЙНГЫН ХОРООНЫ </w:t>
      </w:r>
    </w:p>
    <w:p>
      <w:pPr>
        <w:pStyle w:val="style22"/>
        <w:spacing w:after="0" w:before="0"/>
        <w:contextualSpacing w:val="false"/>
      </w:pPr>
      <w:r>
        <w:rPr>
          <w:rFonts w:cs="Arial"/>
          <w:sz w:val="24"/>
          <w:szCs w:val="24"/>
          <w:lang w:val="mn-MN"/>
        </w:rPr>
        <w:t xml:space="preserve">09 ДҮГЭЭР САРЫН 24-НИЙ ӨДӨР /МЯГМАР ГАРАГ/-ИЙН </w:t>
      </w:r>
    </w:p>
    <w:p>
      <w:pPr>
        <w:pStyle w:val="style22"/>
        <w:spacing w:after="0" w:before="0"/>
        <w:contextualSpacing w:val="false"/>
      </w:pPr>
      <w:r>
        <w:rPr>
          <w:rFonts w:cs="Arial"/>
          <w:sz w:val="24"/>
          <w:szCs w:val="24"/>
          <w:lang w:val="mn-MN"/>
        </w:rPr>
        <w:t xml:space="preserve">ХУРАЛДААНЫ ДЭЛГЭРЭНГҮЙ </w:t>
      </w:r>
    </w:p>
    <w:p>
      <w:pPr>
        <w:pStyle w:val="style22"/>
        <w:spacing w:after="0" w:before="0"/>
        <w:contextualSpacing w:val="false"/>
      </w:pPr>
      <w:r>
        <w:rPr>
          <w:rFonts w:cs="Arial"/>
          <w:sz w:val="24"/>
          <w:szCs w:val="24"/>
          <w:lang w:val="mn-MN"/>
        </w:rPr>
        <w:t>ТЭМДЭГЛЭЛ</w:t>
      </w:r>
    </w:p>
    <w:p>
      <w:pPr>
        <w:pStyle w:val="style22"/>
        <w:spacing w:after="0" w:before="0"/>
        <w:contextualSpacing w:val="false"/>
        <w:jc w:val="both"/>
      </w:pPr>
      <w:r>
        <w:rPr/>
      </w:r>
    </w:p>
    <w:p>
      <w:pPr>
        <w:pStyle w:val="style22"/>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09</w:t>
      </w:r>
      <w:r>
        <w:rPr>
          <w:rFonts w:cs="Arial"/>
          <w:i/>
          <w:iCs/>
          <w:sz w:val="24"/>
          <w:szCs w:val="24"/>
          <w:lang w:val="ms-MY"/>
        </w:rPr>
        <w:t xml:space="preserve"> цаг 5</w:t>
      </w:r>
      <w:r>
        <w:rPr>
          <w:rFonts w:cs="Arial"/>
          <w:i/>
          <w:iCs/>
          <w:sz w:val="24"/>
          <w:szCs w:val="24"/>
          <w:lang w:val="mn-MN"/>
        </w:rPr>
        <w:t xml:space="preserve">6 минутад </w:t>
      </w:r>
      <w:r>
        <w:rPr>
          <w:rFonts w:cs="Arial"/>
          <w:i/>
          <w:iCs/>
          <w:sz w:val="24"/>
          <w:szCs w:val="24"/>
          <w:lang w:val="ms-MY"/>
        </w:rPr>
        <w:t>эхлэв.</w:t>
      </w:r>
    </w:p>
    <w:p>
      <w:pPr>
        <w:pStyle w:val="style0"/>
        <w:spacing w:after="0" w:before="0"/>
        <w:contextualSpacing w:val="false"/>
      </w:pPr>
      <w:r>
        <w:rPr/>
      </w:r>
    </w:p>
    <w:p>
      <w:pPr>
        <w:pStyle w:val="style0"/>
        <w:spacing w:after="0" w:before="0"/>
        <w:contextualSpacing w:val="false"/>
        <w:jc w:val="both"/>
      </w:pPr>
      <w:r>
        <w:rPr/>
        <w:tab/>
      </w:r>
      <w:r>
        <w:rPr>
          <w:b/>
          <w:bCs/>
          <w:lang w:val="mn-MN"/>
        </w:rPr>
        <w:t xml:space="preserve">Ц.Даваасүрэн: - </w:t>
      </w:r>
      <w:r>
        <w:rPr>
          <w:b w:val="false"/>
          <w:bCs w:val="false"/>
          <w:lang w:val="mn-MN"/>
        </w:rPr>
        <w:t xml:space="preserve">2013 оны 09 дүгээр сарын 24-ний өдрийн хуралдааныг эхлүүлье. Ирцийг танилцуулъя. Ц.Даваасүрэн, Р.Амаржаргал, Д.Ганхуяг. Д.Ганхуяг сайдыг оруулаарай. Д.Дэмбэрэл, Ц.Оюунбаатар, Я.Санжмятав, М.Сономпил, Д.Хаянхярваа, Ж.Эрдэнэбаатар, Л.Эрдэнэчимэг гэсэн 10 гишүүн оролцож байна. Ирцийн хувьтай байгаа учраас хуралдааныг эхлүүлэхэд хангалттай ирц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Өнөөдрийн хуралдаанаар хоёр асуудал хэлэлцэнэ. Нэгдүгээрт, Татварын ерөнхий хуульд нэмэлт, өөрчлөлт оруулах тухай, Аж ахуйн нэгжийн орлогын албан татварын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хуулийн төсөл.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Хөрөнгө оруулалтын тухай хуулийн төслийг дагаж өргөн мэдүүлсэн хуулийн төслүүдийн анхны хэлэлцүүлэг. Санал, дүгнэлтээ бол бид Эдийн засгийн байнгын хороонд хүргүүлэх ёстой.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Хоёрт, Аж ахуйн нэгжийн орлогын албан татварын тухай хуульд нэмэлт оруулах тухай хуулийн төсөл байгаа. Мөн Хөрөнгө оруулалтын сангийн тухай хуулийн төслийг дагалдаж өргөн мэдүүлсэн. Анхны хэлэлцүүлэг хийгээд санал, дүгнэлтээ мөн Эдийн засгийн байнгын хороонд хүргүүлнэ.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Хэлэлцэх асуудлаар саналтай гишүүн байна уу? Алга байна. Хэлэлцэх асуудлаа баталъя. Дэмжиж байгаа гишүүд гараа өргөнө үү. За дэмжигдлээ. Энэ тоолдог хүн яасан бэ? Тоолохоо больсон юм уу? Танилцуулчихъя тэгвэл. Танилцуулчихъя.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Бусад гэсэн хүрээнд тэр нөгөө Зарлагын хяналтын дэд хорооноос өгсөн чиглэлийн дагуу ажлын хэсэг байгуулагдсан. Тэрийг би хуралдааны төгсгөлд танилцуулчихна. </w:t>
      </w:r>
    </w:p>
    <w:p>
      <w:pPr>
        <w:pStyle w:val="style0"/>
        <w:spacing w:after="0" w:before="0"/>
        <w:contextualSpacing w:val="false"/>
        <w:jc w:val="both"/>
      </w:pPr>
      <w:r>
        <w:rPr/>
      </w:r>
    </w:p>
    <w:p>
      <w:pPr>
        <w:pStyle w:val="style0"/>
        <w:spacing w:after="0" w:before="0"/>
        <w:ind w:hanging="0" w:left="0" w:right="0"/>
        <w:contextualSpacing w:val="false"/>
        <w:jc w:val="center"/>
      </w:pPr>
      <w:r>
        <w:rPr>
          <w:rFonts w:cs="Arial"/>
          <w:b/>
          <w:bCs w:val="false"/>
          <w:i/>
          <w:sz w:val="24"/>
          <w:szCs w:val="24"/>
          <w:lang w:val="mn-MN"/>
        </w:rPr>
        <w:t xml:space="preserve">Нэг. </w:t>
      </w:r>
      <w:r>
        <w:rPr>
          <w:rFonts w:cs="Arial"/>
          <w:b/>
          <w:bCs/>
          <w:i/>
          <w:iCs/>
          <w:sz w:val="24"/>
          <w:szCs w:val="24"/>
          <w:lang w:val="mn-MN"/>
        </w:rPr>
        <w:t xml:space="preserve">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хуулийн төсөл </w:t>
      </w:r>
      <w:r>
        <w:rPr>
          <w:rFonts w:cs="Arial"/>
          <w:b/>
          <w:bCs/>
          <w:i/>
          <w:iCs/>
          <w:sz w:val="24"/>
          <w:szCs w:val="24"/>
          <w:lang w:val="en-US"/>
        </w:rPr>
        <w:t>(</w:t>
      </w:r>
      <w:r>
        <w:rPr>
          <w:rFonts w:cs="Arial"/>
          <w:b w:val="false"/>
          <w:bCs w:val="false"/>
          <w:i/>
          <w:iCs/>
          <w:sz w:val="24"/>
          <w:szCs w:val="24"/>
          <w:lang w:val="mn-MN"/>
        </w:rPr>
        <w:t>Хөрөнгө оруулалтын тухай хуулийн төслийг дагалдан өргөн мэдүүлсэн, анхны хэлэлцүүлэг</w:t>
      </w:r>
      <w:r>
        <w:rPr>
          <w:rFonts w:cs="Arial"/>
          <w:b/>
          <w:bCs/>
          <w:i/>
          <w:iCs/>
          <w:sz w:val="24"/>
          <w:szCs w:val="24"/>
          <w:lang w:val="en-US"/>
        </w:rPr>
        <w:t>)</w:t>
      </w:r>
    </w:p>
    <w:p>
      <w:pPr>
        <w:pStyle w:val="style0"/>
        <w:spacing w:after="0" w:before="0"/>
        <w:ind w:hanging="0" w:left="0" w:right="0"/>
        <w:contextualSpacing w:val="false"/>
        <w:jc w:val="both"/>
      </w:pPr>
      <w:r>
        <w:rPr/>
      </w:r>
    </w:p>
    <w:p>
      <w:pPr>
        <w:pStyle w:val="style0"/>
        <w:spacing w:after="0" w:before="0"/>
        <w:contextualSpacing w:val="false"/>
        <w:jc w:val="both"/>
      </w:pPr>
      <w:r>
        <w:rPr>
          <w:b w:val="false"/>
          <w:bCs w:val="false"/>
          <w:lang w:val="mn-MN"/>
        </w:rPr>
        <w:tab/>
        <w:t xml:space="preserve">За эхний асуудалдаа оръё. 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хуулийн төслийн анхны хэлэлцүүлгийг эхлүүлье.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Төслийн талаарх танилцуулгыг Эдийн засгийн хөгжлийн сайд Н.Батбаяр сайд танилцуулна.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Эрхэм гишүүдийн энэ өдрийн амгаланг айлтгая.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Засгийн газраас хөрөнгө оруулалтын орчинг илүү таатай болгох зорилгоор хөрөнгө оруулалтын ерөнхий хуулийг өргөн барьсан байж байгаа. Энэ болохоор урьд нь байсан хоёр хуулийг нэгтгээд тэгээд одоо бас хөрөнгө оруулалтыг дотоод гадаад гэж ялгахгүй байх зарчим баримтлаад, тэгээд энэ татварын орчинг илүү тогтвортой байх гэсэн үзэл санааг шингээсэн ийм хуулийн төсөл өргөн барьсан байж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хуулийн хүрээнд бид нар Төсвийн байнгын хороотой холбогдож байгаа асуудлыг оруулж ирэх юм бол 4 төрлийн татварын хувь хэмжээ, тэр тогтворжуулах асуудлыг тусгасан байж байгаа. Энэ болохоор Аж ахуйн нэгжийн орлогын татвар, Гаалийн албан татвар, Нэмүү өртгийн албан татвар, Ашигт малтмалын нөөц ашигласны албан татвар гэсэн ийм дөрвөн татварын хувь хэмжээ тэр гэрчилгээ авсан хугацаан дотор тогтворжуулах саналыг оруулж ирсэн байгаа. Тэгээд энэ асуудлыг хэлэлцэн шийдвэрлэж өгөхийг хүсье.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Анхаарал тавьсанд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Н.Батбаяр сайдад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хуралдаанд оролцож байгаа ажлын хэсгийн бүрэлдэхүүнийг танилцуулъя. Н.Батбаяр сайдаас гадна Сангийн яамны Төрийн нарийн бичгийн дарга Х.Ганцогт. За сайд нараас оролцуулаарай. Сайд нараа дуудъя. С.Жавхланбаатар Эдийн засгийн хөгжлийн яамны Гадаадын хөрөнгө оруулалтын зохицуулалт, бүртгэлийн газрын дарга, Э.Батбаяр Сангийн яамны орлогын хэлтсийн дарга, Э.Эрдэнэсүрэн Эдийн засгийн хөгжлийн яамны Хуулийн хэлтсийн дарга гэсэн хүмүүс. Мөн Б.Бадрал Татварын ерөнхий газрын Татварын удирдлага, хамтын ажиллагааны хэлтсийн дарга. Байна уу? За оруулаарай. Эдгээр хүмүүс оролцож байгаа юм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хуулийн төсөлтэй холбогдуулаад асуух асуулттай гишүүд байна уу? За Д.Зориг гишүүн, Ж.Эрдэнэбат гишүүн. За болсон уу? За тасаллаа. Д.Зоригт гишүүн асуулт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 xml:space="preserve">За баярлалаа. Та бүгдийн энэ өглөөний мэнд эрье. За Засгийн газраас өргөн мэдүүлсэн хуулийн төсөлд бол Хөрөнгө оруулалтын тухай хуулиар 4 төрлийн татварыг тогтворжуулъя гэсэн томъёоллоор орж ирсэн.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Улсын Их Хурлын Эдийн засгийн байнгын хороо, Улсын Их Хурлын нэгдсэн чуулган дээр гишүүдээс одоо энэ хуулийн төсөлд заасан, урамшуулал заасан энэ тогтворжуулалтын тал дээр ярилцъя. Ер нь одоо манайх тогтворжуулалтыг анх удаа хэрэглэж байна. Зарчмыг. Гэхдээ энд зөвхөн энэ 4 төрлөөр хязгаарлах нь бас учир дутагдалтай байна. Энийг ажлын хэсэг дээр ярилцъя. Намын бүлгүүдээс байгуулсан ажлын хэсгүүдээс бас санал авъя. Тэгээд ярилцъя гэж ингэж тогтсон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ажлын хэсэг дээр ярилаа. Ардын намын бүлгээс хөрөнгө оруулалтын энэ хуулийн төсөлтэй холбогдуулж санал, дүгнэлтээ ажлын хэсэгт ирүүлсэн. Мөн зарчмын зөрүүтэй саналын томъёоллоо бас ирүүлсэн байгаа. Тэгээд энэ 4 төрлийн татвар дээр  нэмээд бас хэд хэдэн татварыг тогтворжуулах нь зүйтэй гэсэн ийм санал оруулж ирээд одоогоор ажлын хэсэг дээр энэ дэмжигдчихээд явж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Тэгэхдээ бид өнөөдөр нөгөө намын бүлгүүдээр бас танилцуулж хэлэлцүүлж бас чиглэл авна. Тухайлбал ямар албан татварууд байна вэ гэхээр импортоор оруулж ирсэн автобензин, дизелийн түлшинд ногдуулахаас бусад онцгой албан татвар, ашигт малтмалын хайгуулын болон ашиглалтын тусгай зөвшөөрлийн төлбөр, үл хөдлөх эд хөрөнгийн албан татвар, газрын болон газрын хэвлийн төлбөр, экспортын албан татвар, ус ашигласны төлбөр, агаарын бохирдлын төлбөр гэсэн ийм 7 төрлийн татварыг нэмье гэсэн ийм санал явж байгаа гэдгийг одоо би бас хэлье. Тэгээд Байнгын хороон дээ ярилцах ёстой гэж ингэж бодож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энэ хуулийн төсөл дээр бас нэг концепцийн ийм зөрүү байгаад байгаа юм. Зөвхөн манай энэ хөрөнгө оруулалтын орчин чинь нэлээн амаргүй байна. Тийм учраас ийм нэг бодлогын санал гарч ирээд байна л даа. Монгол Улсад хөрөнгө оруулалтыг дэмжсэн, урамшуулсан, эсвэл хөнгөлөлт олгосон эрх зүйн цэгцтэй орчин бүрдээгүй. Гадаадын хөрөнгө оруулалт, за мөн дотоодын хөрөнгө оруулалтыг шаардлагатай салбарт нь хөдөө орон нутагт ялгавартайгаар, бүс нутгаар ялгавартайгаар татах ийм урамшууллын тогтолцоо өгүүлэгдэж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Ийм учраас одоо өөрөөр хэлбэл нэг хөлтэй хууль гарах гээд байна гэж яриад байгаа. Олон гишүүдийн зүгээс бас тийм санал гарч байсан. Зөвхөн тогтворжуулах биш бас бусад оронд байдаг энэ урамшууллын хөрөнгө оруулалтыг хөшүүрэгдэх, урамшуулах механизмуудыг энэ хуулинд суулгаж өгвөл олон нийтийн хүлээж байгаа энэ хууль бол бүрэн утгаараа сайн хууль гарч ирэх ийм боломжтой юм. Тэгэхдээ хөрөнгө оруулалтын, татварын урамшуулал, хөнгөлөлт чөлөөлөлтийг бол мэдээж энэ хуулиар олгохгүй. Татварын багц холбогдох хуулиудаар нь олгоно. Гэхдээ хөрөнгө оруулалтынхаа энэ хуульд бид нар хөрөнгө оруулалтын татварын дэмжлэг, хөрөнгө оруулалтын бусад дэмжлэг ийм зүйлийг оруулвал яасан юм бэ гэж бас ажлын хэсэг дээр ярьж байгаа. Энэ санал бол бас Монгол Ардын намын бүлгээс томилсон ажлын хэсгээс гаргасан.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бид бас энэ ажлын хэсэг дээр яриад хөрөнгө оруулалтын дэмжлэг гэсэн 5 дугаар бүлгийг хуулийн төсөл дээр ер нь нэмбэл яасан бэ гэж ярьж байгаа. Эндээ бид хөрөнгө оруулагчдад татварын дэмжлэгүүд байж болно, ерөнхийдөө. Байж болно. Тухайлбал одоо хөрөнгө оруулагч этгээдийг татвараас чөлөөлөх, хувь хэмжээг бууруулах, хөнгөлөх, тэг хувь тогтоох, татвар төлөх хугацааг хойшлуулах. За хөрөнгийн элэгдэл, хорогдлын шимтгэл тооцох хугацааг багасгах, алдагдлыг ирээдүйд шилжүүлэн тооцох хугацааг сунгах зэрэг одоо энэ төсөлд заасан ийм дэмжлэгүүд байж болох юм гэж ингэж үзэж ажлын хэсэг дээр бас дэмжигдэж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За бас бид нар энэ томъёоллуудаа бүлгүүдэд танилцуулна. Ардын Намын бүлэг, манай бүлэг өнөөдөр хуралдаж бас чиг өгөх байх. Ийм байр суурьтай байгаа. Тэгээд одоо яах вэ бүлгүүд дээр яриад чигээ аваад, тэгээд авсны дараа..</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Тэгээд хойшлуулж өгөөчээ гэдэг санал, горимын санал гаргаж байна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Тийм. Тэгсэн нь дээр болов уу. Тэгэхгүй бол өнөөдөр яг төслийнхөө хүрээнд 4 татвар гээд ярьчихаар аягүй бол бүлэг дээр, ажлын хэсэг дээр яригдсан юмнуудтай бас хоорондоо зөрөх нэг ийм чиг байгаа. Тэгэхээр жаахан хойшлуулаад энэ бүлгийн хуралдаануудаас чиг аваад тэгээд ажлын хэсэг..</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Маргааш харин хуралдаж чадахгүй болчихоод байгаа шүү. Өнөөдөр маргааш хоёр. Хэрвээ энэ хойшлогдвол.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 xml:space="preserve">Өнөөдөр үдээс хойш уг нь Эдийн засгийн байнгын хороог бид нар хуралдуулъя бас төлөвлөж байгаа. Энийг яах вэ та бүхэн ярьж байгаад зохицуулна биз.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Эдийн засгийн байнгын хороо манай Байнгын хороо хуралдаж байж хуралдахаар болчихно. Тийм 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 xml:space="preserve">Урьд нь хуралдаж санал, дүгнэлтээ өгүүлнэ.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Тэгэхдээ татварын асуудал одоо нарийн юм даа. Ийм олон төрлийн татварыг зарчмын зөрүүтэй санал энэ тэр оруулах юм бол энэ чинь маш хүндрэлтэй асуудал.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гишүүд юу гэж үзэж байна. Хэдүүлээ саналаа солилцъё. Хэрвээ одоо энэ Татварын хуулийн асуудлыг яг энэ байгаа хүрээндээ яръя гэвэл байгаа хүрээндээ бид яриад өнгөрчихөж болж байна. Байнгын хорооны хурлаар. Ер нь татварын асуудал бас нарийн. Тэр зарчмын зөрүүтэй саналуудын асуудлыг намын бүлгүүд дээр цэгцэлж байж яръя гэдэг хувилбар хоёрын нэг дээр шийдье. Тэгэх үү. Та хэд саналаа хэлчих. За Ц.Оюунбаатар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Ц.Оюунбаатар: - </w:t>
      </w:r>
      <w:r>
        <w:rPr>
          <w:b w:val="false"/>
          <w:bCs w:val="false"/>
          <w:lang w:val="mn-MN"/>
        </w:rPr>
        <w:t xml:space="preserve">Бидний энэ асуудлаа оруулж ирсэн хүрээнд ярихгүй бол задлах юм бол энэ чуулганаар, ээлжит бус энэ чуулганаар бол дуусахгүй яриа болно. Энэ бол намрын чуулганаар оруулаад тэгээд цаашаа хэлэлцүүлээд явах хэрэгтэй.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ер нь энэ тогтворжилтийн гэрээ, энэ хөрөнгө оруулалтын асуудал дээр үзүүлж байгаа тэр 4 гол татварын хөнгөлөлт л хангалттай шүү дээ. Тэгэхгүй бол хавтгайруулаад ерөөсөө Монгол Улсын бүх татвараас хөнгөлөлт эдлэх болгоод. Тэр нь одоо тэр экологийн татвар ч байна уу, одоо өөрөө үл хөдлөх хөрөнгийн ч байна уу бүх юманд хөнгөлөлт үзүүлэх ийм 17 төрлийн татварт хамруулах асуудлыг өргөн хэлэлцүүлэх хийх юм бол энэ асуудал маань удааширч ер нь Татварын багц хуультайгаа хамт энэ асуудлыг ярих хэрэгтэй болох байх. Би бол ийм ойлголттой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бол ингэж хэт өргөтгөөд ярих асуудал биш ээ. Төсвийн байдал чинь ямар байгаа билээ. Малчид татвараас чөлөөлнө гээд. Одоо мал аж ахуй зах зээлд орж ирсэн юмыг буцаагаад явуулчихсан. Зогсоочихсон шүү дээ. Одоо ингээд л нөгөө татварын зохицуулалт, эрх зүйн тэр татварын боловсрол, татварын харилцаа төлөвшиж тогтох юмыг ингээд эвдээд байж ерөөсөө болохгүй.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Одоо гадаадын хөрөнгө оруулалт хэцүүдлээ. Гадныхан юмаа татчихлаа гэнгүүтээ л бид ингээд нэг хамгийн бага татвартай, хамгийн харин боловсронгуй болоогүй асар ноцтой юмнууд бий. НӨАТ гэдэг ч юм уу, үл хөдлөх хөрөнгө ч гэдэг юм уу. Энэ татварууд дээр ярих ёстой. Тэгэхээр би бол энэ хүрээнд асуудлаа ярих ёстой юм аа. Хэрвээ энэ асуудлыг задлаад ярих гэж байгаа бол энэ удаагийн энэ ээлжит бус чуулганаар дуусахгүй асуудал. Намрын чуулганаараа оруулаад тэр багц хуулийнхаа хүрээнд энэ бүх татварын асуудлыг багцаар нь томоохон ажлын хэсэг байгуулж ажиллах ёстой. Тэрнээс Засгийн газар дангаараа оруулж ирж энэ татварын хуулийг өргөн барина гэдэг асуудлыг би зарчмын хувьд буруу гэж үздэг юм. Төсвөө бүрдүүлэх л бодлого Засгийн газарт байгаа шүү дээ. Тэрнээс татварын зах зээлийн оновчтой зөв бодлого, эрүүл бодлого, аль нэг бүлэглэлийн эрх ашгийг ч юм уу, эсвэл нэг хэсэг нь татвараас чөлөөлөх, нөгөө хэсэгт нь татварын хөнгөлөлт одоо ачаалал их илүү өгөх гэсэн ийм байдлаар бол явж болохгүй. Өнөө хүртэл ийм байдалтай явж ирсэн. Би бас зовлонг нь бага сага гадарлахын хувьд ийм байр суурьтай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За өөр. За Ж.Эрдэнэбат.</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За ер нь бол яах вэ зүгээр энэ, би нэгдсэн чуулган дээр ч гэсэн хэлж л байсан л даа. Зүгээр хөрөнгө оруулалтыг өнөөдөр бас Монголын эдийн засгийн байдал жаахан хүндрэлтэй болоод, хөрөнгө оруулалт буураад байгаатай холбогдуулаад энэ хууль дээрээ бас хөрөнгө оруулагчдын гол нь, хамгийн гол нь татах зорилготой л санаачилж хийж байгаа ажил гэж, Засгийн газрын хийж байгаа ажил гэж бодож байгаа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Тэгтэл энэ дөрвөн татвар маань өөрөө бараг энэ хуульд заасан хугацааныхаа хэмжээнд бараг бүгдээрээ шахуу тогтвортой явсан шүү дээ Монгол Улсын хэмжээнд. Тэгээд одоо хуулиараа энийг тогтворжуулж байна гэж хэлснээрээ хөрөнгө оруулалт татагдах уу, үгүй юу гээд тооцоод үзэх юм бол бас нэг талдаа төвөгтэй л байдал үүснэ. Тийм учраас би жишээ нь одоо Д.Зоригт гишүүний хэлээд байгаа тэр татварын олон хөнгөлөлт, чөлөөлөлтүүд байна шүү дээ. Хөнгөлөлт эдлүүлж болдог. Тогтворжуулалт болдог. Татварыг хойшлуулж болдог. Энэ бүх аргачлалуудыг аль нэг хэлбэрээр нь сонголт хийгээд хөрөнгө оруулагч нарыг өөртөө татах, эх орондоо татах энэ бодлогыг гаргавал яасан юм бэ гэж. Тэгэхгүй зүгээр өнөөдөр нэг яаруу сандруу түүхий нойтон юм хийгээд хууль гаргачихдаг. Маргааш нь энэ хуулиндаа бараг өөрчлөлт оруулах ийм шийдвэр гаргаж магадгүй Их Хурал. Яагаад гэхээр энэ хуулиар бол нэг их тэгж гаднын хөрөнгө оруулалт бол татагдана гэж би бодохгүй байгаа. Тийм учраас энийг одоо нэлээн ул суурьтай хэлэлцэж байж шийдэх нь зүйтэй юм гэсэн Д.Зоригт гишүүнтэй байр суурь нэг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Н.Батбаяр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Тэгэхээр ийм л дээ. Энэ хуулийн төслийг өргөн барихаас өмнө олон янзын вариант яригдаж байсан. Саяны ажлын хэсгийн гаргаж ирсэн вариант ч бас яригдаж байсан зүйл. Тэгээд Засгийн газар дээр бас олон талаас нь яриад гадаад дотоодын хөрөнгө оруулагчтайгаа бас уулзаж ярилцаад, дээр нь төсөв эдийн засгийнхаа нөхцөл байдлыг тооцож үзээд энэ саналыг оруулж ирсэн.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Хэрвээ одоо ингээд ажлын хэсгийн гаргаж байгаагаар ингээд 10 гаруй төрлийн татвар тогтворжуулна. Ерөнхийдөө Монголын бүх татварыг тогтворжуулна гэх юм бол Монгол Улс ер нь татварын орчиндоо тийм үү шинэтгэл хийх бололцоогүй. Ер нь цаашдаа татваргүй улс болох гэсэн юм руу явах гэж байгаа байхгүй юу. Тэгэхээр ийм улс дэлхий дээр байхгүй. Төр бол татвар дээр тогтдог гэж зах зээлийн үндсэн зарчим байгаа шүү дээ. Тэрийгээ бас эвдэж болохгүй. Нэг.</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гэх юм бол, 2007 онд Монгол Улс татварынхаа бодлогод шинэчлэлт хийсэн. Дэлхийн улс орнуудын хандлага ямар байна вэ гэхээр хоёр хандлагатай байдаг. Нэг нь болохоор өндөр татвартай, тэгээд тодорхой салбарууд дээрээ тодорхой үйл ажиллагаанууд дээр хөнгөлөлт чөлөөлөлт өгдөг урамшууллын системтэй байдаг. Нөгөөдөх нь гэх юм бол ерөөсөө жигд бага татвартай, аливаа хөнгөлөлт чөлөөлөлт багатай байдаг. Ийм л хоёр хандлагатай байдаг гэж. Тэгвэл бид нар 2007 онд ярьж байгаад дөрвөн арвын тогтолцоо гаргаж ирсэн. Тэгж хийхдээ ерөөсөө аливаа хөнгөлөлт чөлөөлөлтийг болъё гэж хэлж байгаа. Бид нар ч 2007 онд хуулиа батлахдаа маш олон хуулиудыг тийм үү хүчингүй болгож байсан шүү дээ. Ийм байж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Тийм учраас бид нар ер нь улс орны тогтвортой байдал гэж үзэх юм бол бодлого нь тогтвортой байх ёстой. Тэрнээс савлаад байдаг байж болохгүй байхгүй юу даа. Тийм учраас ингэж олноор нь оруулж ирнэ гэх юм бол үнэхээр энэ бол энэ хуулийн концепцийг эвдэнэ. Төсвийн байдлыг хүндрүүлнэ. Одоо төсвийн байдал чинь ямар байгаа билээ, ирээдүйд ямар байгаа билээ гэж бас бодох хэрэгтэй. Нэг.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Нөгөө талдаа гэх юм бол одоо тодорхой тоогоор илэрхийлдэг төлбөрүүдийг жишээлбэл усны төлбөр гэж байна, агаарын төлбөр гээд тийм үү, тэдэн төгрөг гээд тавьдаг шүү дээ тийм үү. Тэр юмыг тогтворжуулна гэх юм бол энэ бол ерөөсөө утгаа алдаж байгаа байхгүй юу даа. Яагаад энэ тоо гэдэг юм чинь тийм биз дээ өнөөдөр одоо өнгөрсөн 2000 оноос 2013 оны хооронд аваад үзэх юм бол үндсэндээ тоонууд хэд дахин өөрчлөгдсөн байгаа шүү дээ. Тэгэхээр яах юм. Эдийн засгийн өсөлттэй холбогдож тоонд зайлшгүй өөрчлөлт орно шүү дээ. Тэрийг бүгдийг нь тогтворжуулна гэх юм бол цаашдаа бид нар Монгол Улс уснаас татвар авахгүй болох уу. Ус бол Монгол Улсын хувьд хамгийн нандин зүйл. Нэн ялангуяа уул уурхай гэж байхад ус бол аягүй асуудал мөн. Тэгээд бид нар одоо уул уурхай эрхэлж байна. Говио цөл болгох уу. Болохгүй шүү дээ. Тийм учраас аливааг наанатай цаанатай бодох ёстой.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Нөгөө талдаа гэх юм бол гадныхан бол бид нарын татварыг өндөр байна гэж хэлж байгаа хүмүүс байхгүй шүү дээ. Ер нь бол. Харин бид нар татварын хөнгөлөлт чөлөө татварын хөнгөлөлт, чөлөөлөлтийг би түрүүн чуулган дээр ч хэлсэн. Жижиг, дунд бизнесээ дэмжих гэсэн бодлогыг бол Засгийн газар оруулж ирнэ гэж хэлсэн шүү дээ. Засгийн газрын мөрийн хөтөлбөрт ч суучихсан байж байгаа. Тийм биз дээ. Тэр чиглэлийн юм бол тусдаа. Тэгэхгүй бол массовый ингээд бүх салбартаа, одоо бүх бизнестээ хүндрэлүүдээ ингээд хийнэ гэх юм бол үндсэндээ Монгол Улс бол татварын орчны хувьд үнэхээрийн ямар зүйлтэй болох гэж байгаа нь бол хэцүү байдал ажиглагдаж байгаа юм л даа. Тийм учраас нэмж оруулах тал дээр Засгийн газрын байр суурь бол хуучин дээрээ байгаа гэдгийг л хэлэх гэсэн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Ер нь энэ уул уурхай дотроо ялангуяа өндөр ашигтай тийм баялагт хөрөнгө оруулж байгаа бол ийм олон хөнгөлөлт эдлүүлэх шаардлага байна уу, үгүй юу.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Нөгөө талаараа бид нар хоёр хөршийнхөө нэг тосгоны л хүн амтай улс шүү дээ. Тэгээд одоо энэ том баялгуудаа өнөөдөр ийм байдлаар шийдээд явах юм бол. Би бол 3, 4 том хөрөнгө оруулалтыг л бид аятайхан л, нэг 4 Эрдэнэттэй байхад бол бид яаж ийж байгаад л амьдраад явчихна шүү дээ. Тэгтэл одоо ингээд сүүлдээ бүр татвар руугаа ордог. Мөнгөтэй болох тусмаа татвар төлөхөөсөө зайлсхийдэг нэг ийм юм руу явж байна л даа манайхан.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би дэгийн дагуу зүгээр ер нь горимын санал гаргасан учраас санал хураалгая. Тэгэхдээ ийм асуудал дээр хэдүүлээ шийдээд хураачихъя. За Д.Зоригт гишүүн бол одоо түр азнаачээ. Өшөө одоо бас зарим хуулиудыг нэмж оруулъя гэсэн ийм санал гарч болзошгүй байна. Бүлгүүдээр шийдье гэж байгаа юм байна. Тийм 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Байнгын хорооны зарим гишүүд юу гэж үзэж байна вэ гэвэл ер нь бол энэ татварын орчныг бас одоо ялангуяа тогтвортой байлгах тал дээр нь анхаараад одоо орж ирсэн хэмжээнд хязгаарлаад ер нь бол хуулийн төслөө хэлэлцээд явъя гэдэг саналыг бас Байнгын хороо одоо гаргаад хэлэлцээд явахад болохгүй юмгүй гэсэн ийм байр суурьтай байгаа юм. Өөрөөр хэлбэл одоо байгаа хэмжээнд нь л шийдье гэж. Тийм ээ. Төсвийн байнгын хороо тэгж үзлээ гээд ингээд хэлчихээд явж болж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би ямар ч гэсэн яах вэ Д.Зоригт гишүүний гаргасан тэр саналаар хураалгачихъя. Тэгээд хэрвээ дэмжигдэхгүй бол бид нар энэ дөрвийн хүрээнд одоо хуулийн төслөө хэлэлцэнэ гэсэн үг.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Д.Зоригт гишүүний гаргасан энэ орж ирсэн хуулийн төсөл дээр бас зарим асуудлууд нэмж хэлэлцэгдэх шаардлага байгаа учраас намын бүлгүүдийг харъя. Түр хуралдааныг хойшлуулж өгөөчээ гэсэн ийм саналыг дэмжиж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11-ээс 0. За дэмжигдсэнгүй.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төслийнхөө хүрээнд хэлэлцье гэсэн ийм саналынхаа дагуу хэлэлцүүлгээ үргэлжлүүлээд явъя. За асуулт дууссан. Санал хэлэх гишүүн байна уу? Асуулт дээр нэг гишүүн байсан байх шүү. Асуух байсан юм биш үү. Асуулт асууна гэж байсан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Би үндсэндээ одоо саяны ярьсан зүйлтэй холбогдуулаад асуух гэж байсан юм л даа. Ер нь бол яах вэ зүгээр бүх татварыг нэр заагаад, энэ энэ татварыг тогтворжуулна гээд ингээд хуульд заах нь утгагүй л дээ. Тийм юм байж болохгүй угаасаа.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Би одоо жишээ нь Ц.Даваасүрэн дарга сая хэлж байна. Уул уурхайн чиглэлээр баялгийг нь ухах гээд явж байгаа, авах гээд орж ирж байгаа нөхдүүдэд хөнгөлөлт, чөлөөлөлт үзүүлэх шаардлага байна уу, үгүй юу гэж. Тэгэхдээ хөрөнгө оруулалт гэдэг маань зөвхөн уул уурхай дээр орж ирэхгүй л дээ. За яах вэ Монгол Улсын хэмжээнд уул уурхай зонхилж байж магадгүй. Магадгүй энэ хөрөнгө оруулалтын хувьд бол уул уурхайн чиглэлийн татварын хөнгөлөлт чөлөөлөлтүүдийг нь хасаж хаяад уул уурхайгаас бусад хэлбэрээр орж ирж байгаа хөрөнгө оруулалтууд руу жишээ нь татварын бусад энэ хөнгөлөлт байдаг юм уу, чөлөөлөлт байдаг юм уу, доошлуулалт байдаг юм уу энэ юмнуудыг нь хийж өгөх ёстой юм. Ингэж байж хөрөнгө оруулалт орж ирнэ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Би хэллээ шүү дээ. Саяны яриад байгаа энэ 4 татвар чинь өөрөө Монгол Улсын хэмжээнд бараг 10 жил тогтвортой явсан 4 татвар шүү дээ. Хувь нь. Хувь хэмжээ нь.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Хэнээс асуух гэж байна? Асуулт шүү.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Одоо би жишээ Н.Батбаяр гишүүнээс асуугаад байна. Гадаадынхан чинь тэнэг улсууд биш шүү дээ. Хөрөнгө оруулагч нар мэдэж л байгаа шүү дээ. Монгол Улсын энэ татварын хувь хэмжээ нь тогтвортой олон жил явсан нь үнэн. Үгүй тэгээд эд нар юу яриад дахиад одоо бараг 10 жилийн хугацаанд тогтворжуулна гээд ингээд юу яриад байгаа юм. Бараг инээд нь хүрээд сууж байгаа шүү дээ. Би бол тэгж л бодож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Тийм учраас яах вэ гэхээр за уул уурхайг нь болъё. Хасчихъя. Уул уурхайн бусад чиглэлээр хөрөнгө оруулалт хийж байгаа аж ахуйн нэгжүүдийг үгүй ядаад би түрүүн хэлсэн. Тийм ээ. Гаалийн татварыг нь хойшлуулдаг энэ системийг давхар оруулж өгөөчээ. Энэ нөхцөлийг гэдэг ч юм уу. Ингэх юм бол Монголд орж ирж байгаа ядаж нөгөө үйлдвэрлэгч маань үйлдвэрлэлээ эхэлтлээ тодорхой хугацаанд хугацаа гарна. Энэ хугацаанд нь тэр татвараа төлөхгүй байж байгаад үйлдвэрлэл нь эхэлсний дараагаар төлдөг. Энэ бол зүгээр бас. Татвар бүр хөнгөлөөгүй, чөлөөлөөгүй. Жижигхэн хэмжээний дэмжлэг байхгүй юу. Ядаж ийм юмыг ийм дэмжлэг энэ дээр байхгүй байна. Тэгэхээр энэ хуулийн тэр нэг 4 татварын төрлөөрөө бол үндсэндээ хэвийн хэмжээнд явагдаж байсан энэ үйл ажиллагааг зүгээр хуульчлаад өгчихлөө гэж би нэгдүгээрт хэлэх гээд байгаа юм. Асуух гээд байгаа юм. Ингэсэн үү, ийм юм байна уу, үгүй юу гэж.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Нөгөө талдаа болохоор чуулган дээр бас хэлж байсан шүү дээ. Н.Батбаяр сайд. Одоо хөрөнгө оруулагч нарын гол айсан юм болохоор Гэнэтийн ашгийн татвар шүү дээ. Гэнэтийн ашгийн татвар. Тийм ээ. Тэр бол нөлөөлөл үйлчилнэ гэж байгаа юм. Магадгүй хөрөнгө оруулагч нар асуувал юу гэж хариулах вэ гэж. Танай улс гэнэт ингээд янз бүрийн нэр төрлийн татвар гаргаж ирээд ногдуулаад байдаг шүү дээ. Энэ одоо энэ хэмжээгээрээ явах уу гэвэл таны нөгөө чуулган дээр хэлсэн хариултыг би хэлэх болно шүү дээ. Тийм ээ. Тэгнэ ээ, явна гээд. Тэгэхээр тэгвэл одоо яаж орох вэ дээ гэвэл ямар хариулт өгөх вэ гэж.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 Ц.Даваасүрэн: - </w:t>
      </w:r>
      <w:r>
        <w:rPr>
          <w:b w:val="false"/>
          <w:bCs w:val="false"/>
          <w:lang w:val="mn-MN"/>
        </w:rPr>
        <w:t xml:space="preserve">За Н.Батбаяр сайд хариулъя.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Ж.Эрдэнэбат гишүүний асуултад хариулъя. Тэгэхээр Ж.Эрдэнэбат гишүүн бас их зөв хэлж байна л даа. Монгол Улсын хувьд бол одоо энэ татварууд үнэхээр сүүлийн олон жил тогтвортой байсан гэж. Юу үнэн энэ үнэн. Тэгэхээр ер нь 90 оноос хойш одоо өнөөдөр 2013 он хүртэлх хугацаанд татварын хуулиуд хэрхэн яаж өөрчлөгдсөн судалгааг бид нэгдсэн байдлаар гаргасан байж байгаа. Гишүүдэд тараагаад өгчихөөч. Сангийн яамныхан хийсэн байгаа. Тийм биз дээ. Тэгээд харах юм бол манай бүх төрлийн татвар дандаа буурч ирсэн байгаа. Одоо бид нар орлогын татвар 40.0, 45.0 хувьтай байсан шүү дээ. Өнөөдэр 10.0, 25.0-тай байж байх жишээтэй. Хүн амын татвар бас тийм хэмжээнд байсан бол өнөөдөр хүн амын татвар 10 хувьтай болсон.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2007 онд хийсэн бид нарын татварыг шинэчлэх том шинэчлэл болж чадсан. Тэр утгаараа бид нар дэлхийд, Азид битгий хэл дэлхийд хамгийн бага татвартай орны тоонд орсон. Энэ утгаараа, татварын таатай орчин гэдэг утгаараа бол бид нарын өрсөлдөх чадвар бусад орнуудтай өндөр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өссөн тохиолдол гэх юм бол хоёр гуравхан тохиолдолд өссөн байж байгаа. Гэнэтийн ашгийн үед нэг өссөн. Өсөн нэмэгдэх роялти гэж гарч ирсэн. Өссөн. Тэгээд шинэ татвар нэмүү өртгийн татвар гарч ирэхэд бас өссөн гэх жишээтэй. Өөр тохиолдолд дандаа буурч ирсэн гэж хэлэх гэж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яагаад тэгвэл ийм байж байгаа вэ гэхээр одоо тодорхой хэмжээний хүмүүс ингэж хэлж байгаа юм. Нэгэнт манай татвар тогтвортой байдаг юм чинь тогтвортой гэж зарлах юм бол илүү хүмүүст очих юм уу гэсэн утгаар гарч ирсэн байхгүй юу даа. Тийм л утгаар энэ хуулийг өргөн барьсан. Тэгэхгүй манай талаас нэг жаахан янз янзын хар </w:t>
      </w:r>
      <w:r>
        <w:rPr>
          <w:b w:val="false"/>
          <w:bCs w:val="false"/>
          <w:lang w:val="en-US"/>
        </w:rPr>
        <w:t xml:space="preserve">PR </w:t>
      </w:r>
      <w:r>
        <w:rPr>
          <w:b w:val="false"/>
          <w:bCs w:val="false"/>
          <w:lang w:val="mn-MN"/>
        </w:rPr>
        <w:t>яваад байх юм л даа дотоод болон гадаадад. Энийг бол тодорхой хэмжээгээр бас зохион байгуулалттай явуулж байгаа талууд байгаа. Энэ тал дээр бид нар энд анхаарч ажиллах ёстой. Ялангуяа манай холбогдох байгууллагууд. Тэгээд бид нар бас энийгээ бас илүү зөв болгох гэсэн хүрээнд гэсэн утгаар энэ яригдсан байгаа. Нэг.</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Нөгөө талдаа гэх юм бол Гэнэтийн ашгийн татвар гэж хэллээ. Гэнэтийн ашгийн татвар бол бид нар аливаа уул уурхайн бүтээгдэхүүнээ эцсийн бүтээгдэхүүн болох зорилт дэвшүүлсэн хүрээнд гарсан татвар шүү дээ. Зэсийн баяжмал байх юм бол 68 хувийн татвартай байна. Хэрвээ зэс хайлуулах үйлдвэр бариад 99 хувийн зэс гаргадаг болох юм бол энэ татвар байхгүй гэж. Ийм л зорилгоор гаргасан татвар байж байгаа. Харамсалтай өнөөдөр энэ татварыг хүчингүй болгочихсон. Түүнийг дагаад гарсан алтны татвар бол одоо жаахан буруу гарч байсан. Тэрийг хэн гаргаж ирсэн гэдгийг нь та нар мэдэж байгаа. Анх энэ татварыг санаачилсан хүний хувьд би ийм зүйлийг оруулж ирээгүй. Манай нөгөө намын нөхдүүд энийг нөгөөдөх гуя дагуулж хүзүү гээд оруулж ирснийг мэдэж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цаашдаа огт шинэ татвар гаргахгүй гэдэг үүрэг аль ч улс авдаггүй. Тийм учраас тэр бол өөрөө боломжгүй зүйл. Саяны тэр Гэнэтийн ашгийн хувьд бол энэ дэлхий дахинд байдаг зүйл. Америк, Орос гээд дэлхийн олон улсуудад энэ татвар бий. Тийм учраас дэлхийд байхгүй гэсэн маягаар ярьдаг тэр тайлбар бол үнэнд нийцэхгүй. Тийм л юм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Н.Батбаяр сайд аа, энэ чинь нөгөө нэг гаднын бондын орлого чинь энэ хуулиуд дээр байхгүй. Тийм ээ. Дараагийн хууль дээр үү? Бондын орлогыг чөлөөлнө гэсэн байна лээ шүү дээ. Сангийн тухай хууль дээр нь байгаа юм уу? Аа за за. За Д.Зоригт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 xml:space="preserve">Түрүүн бол нөгөө тогтворжуулах татварыг Засгийн газраас оруулж ирсэн хэмжээнд тэр дөрвийн хүрээндээ яръя гэж Төсвийн байнгын хороон дээр үзэж байна. Тийм 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 дахь хэсэг бол энэ татварыг хөрөнгө оруулалтынхаа хуульд хөрөнгө оруулагчдад үзүүлдэг татварын дэмжлэгүүд, манай олон хууль тогтоомжид байгаа л даа. Татварын хөрөнгө оруулалтын үзүүлэлтүүдийг татварын бусад дэмжлэгүүд дурьдаад өгчихье гэж ингэж ажлын хэсэг дээр ярьсан юм. Яагаад гэвэл хөрөнгө оруулагч хүн бол нэг л хууль харна. За тэгээд хараад за Монгол Улсад хөрөнгө оруулалт хийхэд одоо ийм ийм дэмжлэгүүд бас байдаг юм байна гэдгээ энэ хууль дээрээс харах боломжийг нь олгох юм. Тэгээд нарийвчилснаа тэр тухайн хуулиас харна биз. Энд бол нэг их сүртэй их олон юм байхгүй л дээ. Нөгөө Ж.Эрдэнэбат гишүүний хэлж байгаа шиг алдагдлыг нөгөө ирээдүйд шилжүүлж тооцож болдог. Энийг  бол бид нар Ашигт малтмалын хуулиар хийгээд өгсөн байгаа шүү дээ. Энийгээ жишээлбэл энд дурьдаж байгаа. Хөрөнгийн элэгдэл хорогдлын шимтгэл тооцох хугацааг багасгаж тооцдог. Бас бид нар зарим хуулиараа зөвшөөрч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Бусад хууль дээрээ байгаа заалтуудаа оруулчихъя гэсэн үг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эндээ дурьдаад оруулчихвал бид нар энэ хөрөнгө оруулалтын энэ хууль маань бас тийм attractive</w:t>
      </w:r>
      <w:r>
        <w:rPr>
          <w:b/>
          <w:bCs/>
          <w:sz w:val="28"/>
          <w:szCs w:val="28"/>
          <w:vertAlign w:val="subscript"/>
          <w:lang w:val="en-US"/>
        </w:rPr>
        <w:t>[</w:t>
      </w:r>
      <w:r>
        <w:rPr>
          <w:b w:val="false"/>
          <w:bCs w:val="false"/>
          <w:sz w:val="28"/>
          <w:szCs w:val="28"/>
          <w:vertAlign w:val="subscript"/>
          <w:lang w:val="mn-MN"/>
        </w:rPr>
        <w:t>сэтгэл татам</w:t>
      </w:r>
      <w:r>
        <w:rPr>
          <w:b/>
          <w:bCs/>
          <w:sz w:val="28"/>
          <w:szCs w:val="28"/>
          <w:vertAlign w:val="subscript"/>
          <w:lang w:val="en-US"/>
        </w:rPr>
        <w:t>]</w:t>
      </w:r>
      <w:r>
        <w:rPr>
          <w:b w:val="false"/>
          <w:bCs w:val="false"/>
          <w:lang w:val="mn-MN"/>
        </w:rPr>
        <w:t xml:space="preserve"> болох гээд байна гэж их олон гишүүн ажлын хэсэг дээр яриад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яах вэ энэ нэг ийм хөрөнгө оруулдаг. Манайх ямар татварын дэмжлэг үзүүлдэг вэ, татварын бус одоо энэ газартай холбоотой, чөлөөт бүсэд үйл ажиллагаа явуулахтай холбоотой, шинэ техник, технологи, инновацийн чиглэлээр ямар дэмжлэг үзүүлдэг вэ гэдгээ энэ хуулиндаа дурьдаад өгчихье. Тэгэхдээ эдгээрийг тухай тухайн хуулиар нь зохицуулна гэдгийг нь заагаад өгчихье гэсэн нэг ийм санаа байгаа. Энүүгээр нэг чиг авмаар байгаа юм. Тийм.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Би бол энийг одоо татвараас хөнгөлөөд чөлөөлчихөж байгаа юм биш. Монголд ийм ийм хэлбэртэй дэмжлэгүүд байдаг гэдгээ энэ хуульдаа дурьдаад өгчих нь бол ердөөсөө ч нэг их тийм илүүц сүртэй юм биш л гэж бодож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Н.Батбаяр сайд.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Тэгэхээр энэ асуудлыг өчигдөр бас ярилцсан л даа тийм ээ Д.Зоригтоо. Тэгээд Сангийн яамнаас ингэж хүсмээр байна л даа. Өнөөдрийн байдлаар Монгол Улсад үйлчилж байгаа, сая Д.Зоригт гишүүний ажлын хэсгийн ахлагчийн хэлсэн энэ хуулиудын жагсаалтуудыг албан ёсоор гаргаад өгөөчээ. Өөрөөр хэлэх юм бол одоо мөрдөгдөж байгаа асуудлуудыг ерөнхий хуулиндаа оруулж өгье гэсэн ерөнхий томъёолол явж байгаа. Тийм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Санааг нь дурьдаад..</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Тийм. Тэгэхээр тэрийгээ тэгж авч үзэж байж, тэгээд тэрэнтэйгээ болж байна уу, үгүй юу гэдгийгээ Сангийн яам одоо төсөв, татварын бодлогоо барьдаг байгууллага. Тийм үү. Төсвийн орлого хариуцдаг байгууллагын хувьд байр сууриа илэрхийлж хэлээчээ гэж л хүсэх гэж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асуулт дууслаа. Санал хэлэх гишүүн байна уу? Ж.Эрдэнэбат гишүүнээр тасаллаа. Ж.Эрдэнэбат гишүүн санал хэлье.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Би зүгээр ганцхан л зүйлийг хэлээд байгаа юм л даа. Бид нар хөрөнгө оруулалтыг л татах гээд байгаа шүү дээ. Саяны одоо Д.Зоригт гишүүний хэлсэн юм, Н.Батбаяр гишүүний хэлж байгаа юм энэ тэр бол хөрөнгө оруулагч нар чинь тэнэг хүмүүс биш шүү дээ. Монголын хуулийг бүгдийг нь а, б-гүй судалж байж хөрөнгө оруулалтаа хийнэ шүү дээ. Би одоо энэ Монгол Улсад 1 сая долларын хөрөнгөө оруулахад одоо ямар хөнгөлөлт эдлэх нь вэ гэдгийг мэдэхгүйгээр хөрөнгө оруулалт хийдэг тийм хүн гэж байхгүй шүү дээ. Энэ бол зүгээр одоо би бол бас гайхаж л байна. Хэрэггүй байх. Тэртээ тэргүй тэрийг бол мэдэж л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яах вэ одоогийн энэ хуулиараа бол яг ингээд явчих юм бол миний хувьд бол нэг их тэгж хөрөнгө оруулагч нарт үзүүлж байгаа дэмжлэг болж харагдахгүй л байх гэж бодож байгаа. Бид нарын хамгийн гол зорилго бол юу вэ гэхээр ерөөсөө л хөрөнгө оруулалтыг Монголд хөрөнгө оруулж байгаа хөрөнгө оруулалтыг нэмэгдүүлэх л гол зорилго агуулсан зүйл шүү дээ. Тэгээд бид нар гол зорилгодоо хүрэх эсэх нь бол яах вэ тэгээд бас харагдах л байх л даа. Тийм ээ. Тэгээд би бол хүрэх эсэх нь тодорхойгүй болчихоод байна гэдгийг л хэлээд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Хуулийн хэлтсийнхэн одоо тэр сая Д.Зоригт гишүүн нэг санал хэллээ шүү дээ. Бусад хууль дээр байгаа заалтуудаа энэ хууль дээрээ тусгаад өгчихье гээд байна шүү дээ. Тэгэхээр тэрийг заавал одоо Байнгын хороон дээр санал хураах хэрэг байгаа юм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Одоо жишээлбэл Ашигт малтмалын хууль дээр нөгөө нэг алдагдлыг ирээдүйд тооцох гээд заалтууд байдаг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Д.Зоригт: - </w:t>
      </w:r>
      <w:r>
        <w:rPr>
          <w:b w:val="false"/>
          <w:bCs w:val="false"/>
          <w:lang w:val="mn-MN"/>
        </w:rPr>
        <w:t xml:space="preserve">Үгүй үгүй. Ийм байгаа. Ж.Эрдэнэбат гишүүн ээ. Бид нар Сангийн   яамтай хамтраад энэ судалгааг гаргасан. Монголд өнөөдөр үйлчилж байгаа 17 хуулиар татварын холбогдолтой, 243 төрлийн хөнгөлөлт, чөлөөлөлт байгаа. Янз бүрийн салбарт. Ялангуяа газар тариалан, мал аж ахуй, нөгөө инноваци, жижиг дунд үйлдвэрлэлд бол маш олон төрлийн татварын хөнгөлөлт, чөлөөлөлтүүд байгаа шүү дээ. Эндээсээ бид нар энэ хөрөнгө оруулагч нарын сонирхлыг татдаг, уже одоо үйлчилж байгаа хууль, тогтоомжид байгаа ийм хөнгөлөлт дэмжлэгийг Монголын төрөөс үзүүлдэг юм шүү гэдэг заалтуудаа оруулаад өгвөл энэ хөрөнгө оруулалтын чинь хууль бусад орныхтой өрсөлдөх чадвартай болж харагдах гээд байгаа байхгүй юу. Яагаад гэвэл бусад Азийн бүх орон хөнгөлөлт чөлөөлөлт байна. Тодорхой хэмжээгээр байна. Тэр хөнгөлөлт, чөлөөлөлт бол хавтгай хөнгөлөлт, чөлөөлөлт биш тодорхой бүс нутгийн хөгжлийг дэмжих, тодорхой салбарыг дэмжих, экспортыг дэмжих чиглэлээр хөнгөлөлт, чөлөөлөлтүүд байгаа. Манайд ч байгаа байхгүй юу. Тэгээд байгаа юмаа эндээ оруулчих нь бол буруудахгүй юмаа гэж.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Тийм байх аа. Ер нь бол Ж.Эрдэнэбат гишүүний хэлж байгаа тэр улсууд сайн судалж орж ирж байгаа л даа. Хаана юу байгааг нь. Зүгээр зөрчилдсөн хуулийн асуудал байвал өөр болохоос биш. За за ингэе. За санал хураалт явуулна. Санал хэлж дууслаа. Санал хураалт явуулъя.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хуулийн төслүүдийн анхны хэлэлцүүлгийг хийж дэмжье гэсэн саналын томъёоллоор санал хураалт явуулъя. Дэмжиж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11-ээс 9. Дэмжигдлээ.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Санал, дүгнэлтийг Эдийн засгийн байнгын хороонд хүргүүлнэ. Эдийн засгийн байнгын хорооны гишүүн чинь манайхаас хэн байна. Засгийн газраас хэрэггүй байх. Ж.Эрдэнэбат гишүүн байдаг уу? Д.Дэмбэрэл гишүүн байдаг уу та. Эдийн засгийн байнгын хороонд. Би байхгүй болчихоод байгаа юм. Та байдаг юм уу. Та танилцуулчих. Татварын хүн юм чинь. Тийм. За тэгье. За Ц.Оюунбаатар гишүүн танилцуулна. </w:t>
      </w:r>
    </w:p>
    <w:p>
      <w:pPr>
        <w:pStyle w:val="style0"/>
        <w:spacing w:after="0" w:before="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 xml:space="preserve">Хоёр. Аж ахуйн нэгжийн орлогын албан татварын тухай хуульд нэмэлт оруулах тухай хуулийн төсөл </w:t>
      </w:r>
      <w:r>
        <w:rPr>
          <w:rFonts w:cs="Arial"/>
          <w:b/>
          <w:bCs/>
          <w:i/>
          <w:iCs/>
          <w:sz w:val="24"/>
          <w:szCs w:val="24"/>
          <w:lang w:val="en-US"/>
        </w:rPr>
        <w:t>(</w:t>
      </w:r>
      <w:r>
        <w:rPr>
          <w:rFonts w:cs="Arial"/>
          <w:b w:val="false"/>
          <w:bCs w:val="false"/>
          <w:i/>
          <w:iCs/>
          <w:sz w:val="24"/>
          <w:szCs w:val="24"/>
          <w:lang w:val="mn-MN"/>
        </w:rPr>
        <w:t>Хөрөнгө оруулалтын сангийн тухай хуулийн төслийг дагалдан өргөн мэдүүлсэн, анхны хэлэлцүүлэг</w:t>
      </w:r>
      <w:r>
        <w:rPr>
          <w:rFonts w:cs="Arial"/>
          <w:b/>
          <w:bCs/>
          <w:i/>
          <w:iCs/>
          <w:sz w:val="24"/>
          <w:szCs w:val="24"/>
          <w:lang w:val="en-US"/>
        </w:rPr>
        <w:t>)</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хоёр дахь асуудалдаа оръё. Аж ахуйн нэгжийн орлогын албан татварын тухай хуульд нэмэлт оруулах тухай хуулийн төслийн анхны хэлэлцүүлгийг хийе. Хуулийн төслийн танилцуулгыг Эдийн засгийн хөгжлийн сайд Н.Батбаяр танилцуулна.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Өнгөрсөн хавар үнэт цаасны хуулийн шинэчилсэн найруулгыг Их Хурал баталсан байж байгаа. Тэрэнтэй холбогдуулаад хөрөнгө оруулалтын сангийн тухай асуудлыг тусгайлан хуулиар шийдье гэсний дагуу Засгийн газраас хөрөнгө оруулалтын сангийн тухай хуулийг өргөн барьсан байж байгаа. Тэгээд энэ хөрөнгө оруулалтын сангийн тухай хууль гэдэг нь бас хөрөнгө оруулалтыг нэмэгдүүлэх бас нэг том шинэ суваг нээх гэж байна гэсэн үг. Тэгээд энэтэй холбогдсон хуулийн төсөл өргөн барьсан. Энэ хуулийг хэлэлцэж өгөхийг хүсье.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Анхаарал тавьсан явдалд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Н.Батбаяр сайдад баярлалаа. За хуулийн төсөлтэй холбогдуулаад асуух асуулттай гишүүд байна уу? Би нэг асуулт асууж байя.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Энэ Бүтээгдэхүүн хуваах гэрээ байна шүү дээ. Энэ нефть бүтээгдэхүүн дээр. Тэрний нөгөө талд ногдож байгаа орлогоос олсон орлого татварт тооцохгүй гэсэн байх юм. Энэ татвар тооцож байсан юм уу? Тэгээд яагаад энэ татвар тооцохгүй болоод байгаа юм. Газрын тосны салбарт бүтээгдэхүүн хуваах гэрээний..</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Ё.Мөнхбаатар: - </w:t>
      </w:r>
      <w:r>
        <w:rPr>
          <w:b w:val="false"/>
          <w:bCs w:val="false"/>
          <w:lang w:val="mn-MN"/>
        </w:rPr>
        <w:t>Одоо хэрэгжиж байгаа заалт.</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Тийм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Ё.Мөнхбаатар: - </w:t>
      </w:r>
      <w:r>
        <w:rPr>
          <w:b w:val="false"/>
          <w:bCs w:val="false"/>
          <w:lang w:val="mn-MN"/>
        </w:rPr>
        <w:t xml:space="preserve">Тийм. Зөвхөн нэмж байгаа нь энэ хоёр л байхгүй юу даа.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Энийг тэгээд юунд нь надад өгсөн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Ё.Мөнхбаатар: - </w:t>
      </w:r>
      <w:r>
        <w:rPr>
          <w:b w:val="false"/>
          <w:bCs w:val="false"/>
          <w:lang w:val="mn-MN"/>
        </w:rPr>
        <w:t xml:space="preserve">Зүгээр энэ лавлагаа л өгсөн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за. Тэр нь угаасаа чөлөөлөгдөөд явж байгаа юм байна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Ё.Мөнхбаатар: - </w:t>
      </w:r>
      <w:r>
        <w:rPr>
          <w:b w:val="false"/>
          <w:bCs w:val="false"/>
          <w:lang w:val="mn-MN"/>
        </w:rPr>
        <w:t>Явж байгаа юм. Тийм.</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Угаас чөлөөлөгдөөд явж байгаа. Харин би байгаа заалтыг яагаад оруулаад ирсэн юм бол гэж бодохгүй юу. За за. Өөр асуулт асуух гишүүн алга. Тийм үү. За алга байна. Санал хэлэх гишүүн байна уу? За алга.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Татварын ерөнхий хуульд нэмэлт, өөрчлөлт оруулах. Биш ээ энэ Аж ахуйн нэгжийн орлогын албан татварын тухай хуульд нэмэлт оруулах тухай хуулийн төслийн анхны хэлэлцүүлгийг хийлээ. Уг хуулийн төслийг дэмжье гэсэн саналын томъёоллоор санал хураалт явуулъя. Дэмжиж байгаа гишүүд гараа өргөнө үү. Ц.Оюунбаатар гишүүн дэмжсэн гэсэн. Оруулаад тооцчихоорой.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11-ээс 8. Дэмжигдлээ.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Дүгнэлтийг Эдийн засгийн байнгын хорооны хуралдаанд Улсын Их Хурлын гишүүн Ц.Оюунбаатар танилцуулна. </w:t>
      </w:r>
    </w:p>
    <w:p>
      <w:pPr>
        <w:pStyle w:val="style0"/>
        <w:spacing w:after="0" w:before="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 xml:space="preserve">Гурав. Бусад асуудал. Ажлын хэсэг байгуулах тухай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Гуравт нэг танилцуулах асуудал байгаа юм. Хаврын чуулганы хуралдаанаар 2012 оны төсвийн гүйцэтгэлийн хэлэлцэхэд Улсын Их Хурлын даргаас чиглэл өгсөн. Хөрөнгө оруулалтын ажил хийх явцдаа удаан хугацаагаар он дараалан ашиглалтад оруулахгүй байгаа ийм объектүүдийг гишүүд тойрог бүртээ ажиллаж, танилцаж, судалж, санал боловсруулж оруулж ир гэсэн ийм үүргийг өгсөн байгаа. Энэ саналыг боловсруулж нэгтгэх үүрэг бүхий ажлын хэсгийг бас байгуулах ийм шаардлага бас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энэ хөрөнгө оруулалтын ажлын гүйцэтгэлийн талаарх Улсын Их Хурлын гишүүдийн гаргасан судалгаа, саналыг нэгтгэх ажлын хэсгийг би дараах бүрэлдэхүүнтэй байгуулъя гэсэн ийм саналыг оруулж байна. Ажлын хэсгийн ахлагчаар Ж.Эрдэнэбат гишүүн. Яагаад вэ гэвэл энэ төсвийн гүйцэтгэл маань өөрөө Зарлагын хяналтын дэд хороон дээр хэлэлцэгдээд ийм дүгнэлт гарсан. Зарлагын хяналтын дэд хорооноос тогтоол гарсан байгаа. Ер нь гишүүд тойрогт бүртээ, аймаг бүрд, орон нутаг бүрд одоо энэ судалгааг гаргаж ир гэсэн.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гишүүд нь Б.Болор, С.Ганбаатар, Ц.Оюунбаатар гэсэн ийм 4 гишүүн байна. Энэ 5 байвал зүгээр биш үү. Л.Эрдэнэчимэг гишүүн орчихъё. Тэгэх үү. За Л.Эрдэнэчимэг гишүүнийг нэмье. За ингээд дэмжиж байна уу гишүүд ээ. Дэмжиж байгаа бол гараа өргөөрэй.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11-ээс 8. За дэмжигдлээ.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Би нэг үг хэлчих үү?</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За тэг.</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Ж.Эрдэнэбат гишүүн ээ, манайх та материал авчихаарай, за. Бид нар яг энэ талаар бүх юу хийчихсэн байгаа. Одоо он удаан жил яваад тийм үү, одоо барьж дуусаагүй байгаа ч гэдэг юм уу, янз янзын шалтгаантай урт настай объектүүдийн юу хийчихсэн байж байгаа. Тэгээд дээр нь тайлбар гаргачихсан байж байгаа. Тэгээд тэр шийдэх саналууд бас байж байгаа. Ерөнхийдөө бэлдчихсэн байж байгаа. Тэрийг та манайхаас авчих. Тэгэх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Л.Эрдэнэчимэг: - </w:t>
      </w:r>
      <w:r>
        <w:rPr>
          <w:b w:val="false"/>
          <w:bCs w:val="false"/>
          <w:lang w:val="mn-MN"/>
        </w:rPr>
        <w:t xml:space="preserve">Нийгмийн бодлогын байнгын хороон дээр би бас ажлын хэсэг ахалсан юм. Эрүүл мэндийн салбар дахь бодлогуудын, дуусаагүй барилгуудын ажлын хэсэг гэсэн. Тэрийгээ нэгтгээд өгчихөд болох юм байна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Зөв. Сайн байна. Л.Эрдэнэчимэг гишүүн байх ёстой юм байна угаасаа.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дараагийн нэг. Энэ дотроо. Мөн ялгаа байхгүй ижилхэн бас нэг ажлын хэсэг байгаа юм. Монгол Улсын төсвийн хөрөнгөөр хэрэгжүүлж байгаа хөрөнгө оруулалтын төсөл, арга хэмжээ, барилга байгууламжийн жагсаалтад хүчин чадал нь ижил боловч төсөв өртөг нь зөрүүтэй тусгагдсан ийм хөрөнгө оруулалтууд байгаа. Жишээлбэл, 250 суудалтай соёлын төв нь 500 суудалтай соёлын төвөөсөө 2 дахин өртөгтэй болчихсон юмнууд байгаа юм. Би нэг жишээ хэлж байгаа юм. Олон ийм объектүүд байгаа. Тэгэхээр ийм объектүүдийн одоо энэ зураг, төсвийг яаж хийдэг юм бэ гэдэг талаар ер нь нэг судалж үзэж дүгнэлт гаргая гэсэн юм. Ийм ажлын хэсэг бас байгуулъя гэж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дээр бас нэг ийм хардлага яваад байгаа юм л даа. Гүйцэтгэгч байгууллагуудын захиалгаар зураг төсвийн компаниуд ийм юм хийх ийм бараг сүлжээ хэлбэрээр ажиллаж байна гэсэн ийм зүйл яригдаад байгаа юм. Тэгэхээр энийг бас нэг ажлын хэсэг байгуулж шалгуулъя гээд.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ажлын хэсгийн ахлагчаар Ц.Оюунбаатар гишүүн. Гишүүд Б.Болор гишүүн, С.Ганбаатар гишүүн, Д.Хаянхярваа гишүүн, Ж.Эрдэнэбат гишүүн, Л.Эрдэнэчимэг гишүүн гэсэн ийм гишүүдтэй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дэд ажлын хэсэгтэй. Энэ бол нэлээн нухацтай үзэх юм. За дэд ажлын хэсэгт Тамгын газрын Хууль зүйн үйлчилгээний хэлтсийн ахлах зөвлөх Ё.Мөнхбаатар, Тамгын газрын Хяналт үнэлгээний хэлтсийн зөвлөх Г.Даваажаргал, Сангийн яамны Орон нутгийн хөгжлийн сангийн хэлтсийн дарга н.Батгэргэл, Эдийн засгийн хөгжлийн яамны Хөрөнгө оруулалтын газрын дарга н.Батхүрэл, Барилга, хот байгуулалтын яамнаас төлөөлөл оруулна. За Улсын Мэргэжлийн хяналтын газрын Барилгын техникийн хяналтын улсын ахлах байцаагч н.Лхагвасүрэн, Зураг төсөл, эрдэм шинжилгээний институтийн мэргэжилтэн н.Золзаяа гэсэн ийм бүрэлдэхүүнтэйгээр ажиллаад ер нь энэ нэг зураг төсөв хийгдэж байгаа ажил хир бодитой байна вэ гэдэг ийм талаар бас судалгаа хийж дүгнэлт гаргах ажлын хэсэг байгуулах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талаар санал, асуух зүйл байна уу? Байхгүй бол дэмжиж байгаа гишүүд гараа өргөчих үү. Энэ байгаа гишүүд бүгд дэмжсэн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11-ээс 8. Бүгд дэмжлээ.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хоёр ажлын хэсгийг яаралтай байгуулж ажилд оруулъя. Өнөөдрийн хуралдаан үүгээр дууслаа. Гишүүдэд баярлалаа. За Д.Дэмбэрэл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Д.Дэмбэрэл: - </w:t>
      </w:r>
      <w:r>
        <w:rPr>
          <w:b w:val="false"/>
          <w:bCs w:val="false"/>
          <w:lang w:val="mn-MN"/>
        </w:rPr>
        <w:t xml:space="preserve">Ашигт малтмалын тухай хуульд нэмэлт, өөрчлөлт оруулах тухай асуудал байгаа шүү дээ. Тэгээд энэ Монголбанкинд худалдсан алтны борлуулалтын үнэлгээний 2.5 хувь дээр тэнцүү гээд. Нөгөө 5 хувиа ашигт малтмал ашигласны төлбөртэй холбоотой асуудлууд ч бий л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Монголбанкинд тушаасан алт тушаах тутамд энэ нэг хөнгөлөлт, чөлөөлөлтийн нэг юм байгаад байна. Энэ чинь манай Байнгын хороотой холбогдох юм уу, холбогдохгүй юм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Ё.Мөнхбаатар: - </w:t>
      </w:r>
      <w:r>
        <w:rPr>
          <w:b w:val="false"/>
          <w:bCs w:val="false"/>
          <w:lang w:val="mn-MN"/>
        </w:rPr>
        <w:t xml:space="preserve">Үндсэн хууль, хэлэлцэх эсэхээ шийдээд. Тэгэхээр манай Байнгын хороонд аяндаа орж ирнэ.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Хэлэлцэх эсэх нь шийдэгдээгүй байгаа юм байна. Уг нь энэ хэлэлцэх эсэхийг нь ч гэсэн энэ дагалдах хууль дээр манай Байнгын хороон дээр хэлэлцэж л баймаар байгаа юм л даа. Хэлэлцэх эсэхийг нь шийдчихээд Байнгын хороонд шилжүүлээд байх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Д.Дэмбэрэл: - </w:t>
      </w:r>
      <w:r>
        <w:rPr>
          <w:b w:val="false"/>
          <w:bCs w:val="false"/>
          <w:lang w:val="mn-MN"/>
        </w:rPr>
        <w:t xml:space="preserve">Дараа хэлэлцэнэ гэж ойлгох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Тэгнэ. За өнөөдрийн хурлаа үүгээр дууслаа. Баярлалаа гишүүд ээ. </w:t>
      </w:r>
    </w:p>
    <w:p>
      <w:pPr>
        <w:pStyle w:val="style0"/>
        <w:spacing w:after="0" w:before="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s-MY"/>
        </w:rPr>
        <w:t xml:space="preserve">Хуралдаан </w:t>
      </w:r>
      <w:r>
        <w:rPr>
          <w:rFonts w:cs="Arial"/>
          <w:b/>
          <w:bCs/>
          <w:i/>
          <w:iCs/>
          <w:sz w:val="24"/>
          <w:szCs w:val="24"/>
          <w:lang w:val="mn-MN"/>
        </w:rPr>
        <w:t>10</w:t>
      </w:r>
      <w:r>
        <w:rPr>
          <w:rFonts w:cs="Arial"/>
          <w:b/>
          <w:bCs/>
          <w:i/>
          <w:iCs/>
          <w:sz w:val="24"/>
          <w:szCs w:val="24"/>
          <w:lang w:val="ms-MY"/>
        </w:rPr>
        <w:t xml:space="preserve"> цаг 4</w:t>
      </w:r>
      <w:r>
        <w:rPr>
          <w:rFonts w:cs="Arial"/>
          <w:b/>
          <w:bCs/>
          <w:i/>
          <w:iCs/>
          <w:sz w:val="24"/>
          <w:szCs w:val="24"/>
          <w:lang w:val="mn-MN"/>
        </w:rPr>
        <w:t xml:space="preserve">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2"/>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2"/>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745" w:right="77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20</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Arial"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eastAsia="Arial" w:hAnsi="Arial"/>
    </w:rPr>
  </w:style>
  <w:style w:styleId="style18" w:type="paragraph">
    <w:name w:val="Caption"/>
    <w:basedOn w:val="style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0"/>
    <w:next w:val="style19"/>
    <w:pPr>
      <w:suppressLineNumbers/>
    </w:pPr>
    <w:rPr>
      <w:rFonts w:ascii="Arial" w:cs="Mangal" w:eastAsia="Ari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3"/>
    <w:pPr>
      <w:jc w:val="center"/>
    </w:pPr>
    <w:rPr>
      <w:b/>
      <w:bCs/>
      <w:sz w:val="36"/>
      <w:szCs w:val="36"/>
    </w:rPr>
  </w:style>
  <w:style w:styleId="style23" w:type="paragraph">
    <w:name w:val="Subtitle"/>
    <w:basedOn w:val="style15"/>
    <w:next w:val="style16"/>
    <w:pPr>
      <w:jc w:val="center"/>
    </w:pPr>
    <w:rPr>
      <w:i/>
      <w:iCs/>
      <w:sz w:val="28"/>
      <w:szCs w:val="28"/>
    </w:rPr>
  </w:style>
  <w:style w:styleId="style24" w:type="paragraph">
    <w:name w:val="Footer"/>
    <w:basedOn w:val="style0"/>
    <w:next w:val="style24"/>
    <w:pPr>
      <w:suppressLineNumbers/>
      <w:tabs>
        <w:tab w:leader="none" w:pos="4860" w:val="center"/>
        <w:tab w:leader="none" w:pos="972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2013-09-25T08:47:11.20Z</dcterms:created>
  <cp:lastPrinted>2013-09-26T09:06:35.64Z</cp:lastPrinted>
  <cp:revision>0</cp:revision>
</cp:coreProperties>
</file>