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6F53BFC1" w14:textId="77777777" w:rsidR="00804948" w:rsidRPr="005B3CBC" w:rsidRDefault="00804948" w:rsidP="00804948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ЗӨРЧИЛ ШАЛГАН ШИЙДВЭРЛЭХ ТУХАЙ </w:t>
      </w:r>
    </w:p>
    <w:p w14:paraId="7AF047AB" w14:textId="77777777" w:rsidR="00804948" w:rsidRPr="005B3CBC" w:rsidRDefault="00804948" w:rsidP="00804948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ХУУЛЬД НЭМЭЛТ, </w:t>
      </w:r>
      <w:r w:rsidRPr="005B3CBC">
        <w:rPr>
          <w:rFonts w:ascii="Arial" w:hAnsi="Arial" w:cs="Arial"/>
          <w:b/>
          <w:bCs/>
          <w:color w:val="000000" w:themeColor="text1"/>
          <w:lang w:val="mn-MN"/>
        </w:rPr>
        <w:t xml:space="preserve">ӨӨРЧЛӨЛТ </w:t>
      </w:r>
    </w:p>
    <w:p w14:paraId="6EFA755C" w14:textId="77777777" w:rsidR="00804948" w:rsidRPr="005B3CBC" w:rsidRDefault="00804948" w:rsidP="00804948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 xml:space="preserve">   ОРУУЛАХ ТУХАЙ</w:t>
      </w:r>
    </w:p>
    <w:p w14:paraId="19754F92" w14:textId="77777777" w:rsidR="00804948" w:rsidRPr="005B3CBC" w:rsidRDefault="00804948" w:rsidP="00804948">
      <w:pPr>
        <w:pStyle w:val="NoSpacing"/>
        <w:spacing w:line="360" w:lineRule="auto"/>
        <w:ind w:left="0" w:firstLine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447A6556" w14:textId="77777777" w:rsidR="00804948" w:rsidRPr="005B3CBC" w:rsidRDefault="00804948" w:rsidP="0080494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5B3CBC">
        <w:rPr>
          <w:rFonts w:ascii="Arial" w:hAnsi="Arial" w:cs="Arial"/>
          <w:bCs/>
          <w:color w:val="000000" w:themeColor="text1"/>
          <w:lang w:val="mn-MN"/>
        </w:rPr>
        <w:t>Зөрчил шалган шийдвэрлэх тухай хуулийн 1.8 дугаар зүйлийн 6.8 дахь заалтын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6.24 дүгээр зүйл,” гэсний дараа “6.27 дугаар зүйл,” гэж нэмсүгэй.</w:t>
      </w:r>
    </w:p>
    <w:p w14:paraId="268E7128" w14:textId="77777777" w:rsidR="00804948" w:rsidRPr="005B3CBC" w:rsidRDefault="00804948" w:rsidP="00804948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197C800" w14:textId="77777777" w:rsidR="00804948" w:rsidRPr="005B3CBC" w:rsidRDefault="00804948" w:rsidP="0080494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5B3CBC">
        <w:rPr>
          <w:rFonts w:ascii="Arial" w:hAnsi="Arial" w:cs="Arial"/>
          <w:bCs/>
          <w:color w:val="000000" w:themeColor="text1"/>
          <w:lang w:val="mn-MN"/>
        </w:rPr>
        <w:t>Зөрчил шалган шийдвэрлэх тухай хуулийн 3.3 дугаар зүйлийн 4.9 дэх заалтын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төр, байгууллага, хувь хүний нууцад</w:t>
      </w:r>
      <w:r w:rsidRPr="005B3CBC">
        <w:rPr>
          <w:rFonts w:ascii="Arial" w:hAnsi="Arial" w:cs="Arial"/>
          <w:bCs/>
          <w:color w:val="000000" w:themeColor="text1"/>
          <w:lang w:val="mn-MN"/>
        </w:rPr>
        <w:t>” гэснийг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төрийн болон албаны нууц, байгууллагын нууц, хүний эмзэг мэдээлэлд</w:t>
      </w:r>
      <w:r w:rsidRPr="005B3CBC">
        <w:rPr>
          <w:rFonts w:ascii="Arial" w:hAnsi="Arial" w:cs="Arial"/>
          <w:bCs/>
          <w:color w:val="000000" w:themeColor="text1"/>
          <w:lang w:val="mn-MN"/>
        </w:rPr>
        <w:t>” гэж, 3.4 дүгээр зүйлийн 4.4 дэх заалтын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төр, байгууллага, хувь хүний нууц</w:t>
      </w:r>
      <w:r w:rsidRPr="005B3CBC">
        <w:rPr>
          <w:rFonts w:ascii="Arial" w:hAnsi="Arial" w:cs="Arial"/>
          <w:bCs/>
          <w:color w:val="000000" w:themeColor="text1"/>
          <w:lang w:val="mn-MN"/>
        </w:rPr>
        <w:t>” гэснийг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төрийн болон албаны нууц, байгууллагын нууц, хүний эмзэг мэдээлэл” гэж</w:t>
      </w:r>
      <w:r w:rsidRPr="005B3CBC">
        <w:rPr>
          <w:rFonts w:ascii="Arial" w:hAnsi="Arial" w:cs="Arial"/>
          <w:bCs/>
          <w:color w:val="000000" w:themeColor="text1"/>
          <w:lang w:val="mn-MN"/>
        </w:rPr>
        <w:t>, 4.4 дүгээр зүйлийн 1 дэх хэсгийн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байгууллага, хувь хүний нууцтай</w:t>
      </w:r>
      <w:r w:rsidRPr="005B3CBC">
        <w:rPr>
          <w:rFonts w:ascii="Arial" w:hAnsi="Arial" w:cs="Arial"/>
          <w:bCs/>
          <w:color w:val="000000" w:themeColor="text1"/>
          <w:lang w:val="mn-MN"/>
        </w:rPr>
        <w:t>” гэснийг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байгууллагын нууц, хүний эмзэг мэдээлэлтэй</w:t>
      </w:r>
      <w:r w:rsidRPr="005B3CBC">
        <w:rPr>
          <w:rFonts w:ascii="Arial" w:hAnsi="Arial" w:cs="Arial"/>
          <w:bCs/>
          <w:color w:val="000000" w:themeColor="text1"/>
          <w:lang w:val="mn-MN"/>
        </w:rPr>
        <w:t xml:space="preserve">” 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гэж тус тус</w:t>
      </w:r>
      <w:r w:rsidRPr="005B3CBC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76E071E0" w14:textId="77777777" w:rsidR="00804948" w:rsidRPr="005B3CBC" w:rsidRDefault="00804948" w:rsidP="00804948">
      <w:pPr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1B7DA254" w14:textId="77777777" w:rsidR="00804948" w:rsidRPr="005B3CBC" w:rsidRDefault="00804948" w:rsidP="00804948">
      <w:pPr>
        <w:pStyle w:val="NoSpacing"/>
        <w:ind w:left="0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5B3CBC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3 дугаар зүйл.</w:t>
      </w:r>
      <w:r w:rsidRPr="005B3CBC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5B3CB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3DC91F0C" w14:textId="77777777" w:rsidR="00804948" w:rsidRPr="005B3CBC" w:rsidRDefault="00804948" w:rsidP="00804948">
      <w:pPr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7B8E17B" w14:textId="77777777" w:rsidR="00804948" w:rsidRPr="005B3CBC" w:rsidRDefault="00804948" w:rsidP="00804948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AAF0885" w14:textId="77777777" w:rsidR="00804948" w:rsidRPr="005B3CBC" w:rsidRDefault="00804948" w:rsidP="00804948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7E6B22D" w14:textId="77777777" w:rsidR="00804948" w:rsidRPr="005B3CBC" w:rsidRDefault="00804948" w:rsidP="00804948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84E5CB7" w14:textId="77777777" w:rsidR="00804948" w:rsidRPr="005B3CBC" w:rsidRDefault="00804948" w:rsidP="00804948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0393B548" w14:textId="789801E5" w:rsidR="006A4C99" w:rsidRPr="00267545" w:rsidRDefault="00804948" w:rsidP="00804948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6A4C99" w:rsidRPr="0026754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67545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2AC1"/>
    <w:rsid w:val="003472C5"/>
    <w:rsid w:val="00350DEB"/>
    <w:rsid w:val="00356AB0"/>
    <w:rsid w:val="00365C5E"/>
    <w:rsid w:val="003724E3"/>
    <w:rsid w:val="0037636A"/>
    <w:rsid w:val="0038292B"/>
    <w:rsid w:val="00396495"/>
    <w:rsid w:val="00396FD6"/>
    <w:rsid w:val="003A1426"/>
    <w:rsid w:val="003A24C1"/>
    <w:rsid w:val="003B02AF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56549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A4C99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04948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083E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1066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274A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3201B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0B8F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2896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2022-02-14T07:05:00Z</dcterms:created>
  <dcterms:modified xsi:type="dcterms:W3CDTF">2022-02-14T07:05:00Z</dcterms:modified>
</cp:coreProperties>
</file>