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9896" w14:textId="77777777" w:rsidR="0091657F" w:rsidRPr="0091657F" w:rsidRDefault="0091657F" w:rsidP="0091657F">
      <w:pPr>
        <w:spacing w:line="240" w:lineRule="auto"/>
        <w:ind w:firstLine="709"/>
        <w:contextualSpacing/>
        <w:jc w:val="center"/>
        <w:rPr>
          <w:rFonts w:ascii="Arial" w:hAnsi="Arial" w:cs="Arial"/>
          <w:color w:val="000000"/>
          <w:sz w:val="24"/>
          <w:szCs w:val="24"/>
        </w:rPr>
      </w:pPr>
      <w:r w:rsidRPr="0091657F">
        <w:rPr>
          <w:rFonts w:ascii="Arial" w:hAnsi="Arial" w:cs="Arial"/>
          <w:b/>
          <w:bCs/>
          <w:color w:val="000000"/>
          <w:sz w:val="24"/>
          <w:szCs w:val="24"/>
          <w:lang w:val="mn-MN"/>
        </w:rPr>
        <w:t>МОНГОЛ УЛСЫН ИХ ХУРЛЫН 202</w:t>
      </w:r>
      <w:r w:rsidRPr="0091657F">
        <w:rPr>
          <w:rFonts w:ascii="Arial" w:hAnsi="Arial" w:cs="Arial"/>
          <w:b/>
          <w:bCs/>
          <w:color w:val="000000"/>
          <w:sz w:val="24"/>
          <w:szCs w:val="24"/>
        </w:rPr>
        <w:t>2</w:t>
      </w:r>
      <w:r w:rsidRPr="0091657F">
        <w:rPr>
          <w:rFonts w:ascii="Arial" w:hAnsi="Arial" w:cs="Arial"/>
          <w:b/>
          <w:bCs/>
          <w:color w:val="000000"/>
          <w:sz w:val="24"/>
          <w:szCs w:val="24"/>
          <w:lang w:val="mn-MN"/>
        </w:rPr>
        <w:t xml:space="preserve"> ОНЫ ХАВРЫН ЭЭЛЖИТ</w:t>
      </w:r>
      <w:r w:rsidRPr="0091657F">
        <w:rPr>
          <w:rFonts w:ascii="Arial" w:hAnsi="Arial" w:cs="Arial"/>
          <w:b/>
          <w:bCs/>
          <w:color w:val="000000"/>
          <w:sz w:val="24"/>
          <w:szCs w:val="24"/>
        </w:rPr>
        <w:t xml:space="preserve"> </w:t>
      </w:r>
      <w:r w:rsidRPr="0091657F">
        <w:rPr>
          <w:rFonts w:ascii="Arial" w:hAnsi="Arial" w:cs="Arial"/>
          <w:b/>
          <w:bCs/>
          <w:color w:val="000000"/>
          <w:sz w:val="24"/>
          <w:szCs w:val="24"/>
          <w:lang w:val="mn-MN"/>
        </w:rPr>
        <w:t>ЧУУЛГАНЫ</w:t>
      </w:r>
    </w:p>
    <w:p w14:paraId="7089703B" w14:textId="77777777" w:rsidR="0091657F" w:rsidRPr="0091657F" w:rsidRDefault="0091657F" w:rsidP="0091657F">
      <w:pPr>
        <w:spacing w:line="240" w:lineRule="auto"/>
        <w:contextualSpacing/>
        <w:jc w:val="center"/>
        <w:rPr>
          <w:rFonts w:ascii="Arial" w:hAnsi="Arial" w:cs="Arial"/>
          <w:b/>
          <w:bCs/>
          <w:color w:val="000000"/>
          <w:sz w:val="24"/>
          <w:szCs w:val="24"/>
          <w:lang w:val="mn-MN"/>
        </w:rPr>
      </w:pPr>
      <w:r w:rsidRPr="0091657F">
        <w:rPr>
          <w:rFonts w:ascii="Arial" w:hAnsi="Arial" w:cs="Arial"/>
          <w:b/>
          <w:bCs/>
          <w:color w:val="000000"/>
          <w:sz w:val="24"/>
          <w:szCs w:val="24"/>
          <w:lang w:val="mn-MN"/>
        </w:rPr>
        <w:t xml:space="preserve">04 ДҮГЭЭР САРЫН 14-НИЙ ӨДӨР /ПҮРЭВ ГАРАГ/-ИЙН НЭГДСЭН </w:t>
      </w:r>
    </w:p>
    <w:p w14:paraId="63A37B0C" w14:textId="6C94B7DB" w:rsidR="0091657F" w:rsidRPr="0091657F" w:rsidRDefault="0091657F" w:rsidP="0091657F">
      <w:pPr>
        <w:spacing w:line="240" w:lineRule="auto"/>
        <w:contextualSpacing/>
        <w:jc w:val="center"/>
        <w:rPr>
          <w:rFonts w:ascii="Arial" w:hAnsi="Arial" w:cs="Arial"/>
          <w:b/>
          <w:bCs/>
          <w:color w:val="000000"/>
          <w:sz w:val="24"/>
          <w:szCs w:val="24"/>
          <w:lang w:val="mn-MN"/>
        </w:rPr>
      </w:pPr>
      <w:r w:rsidRPr="0091657F">
        <w:rPr>
          <w:rFonts w:ascii="Arial" w:hAnsi="Arial" w:cs="Arial"/>
          <w:b/>
          <w:bCs/>
          <w:color w:val="000000"/>
          <w:sz w:val="24"/>
          <w:szCs w:val="24"/>
          <w:lang w:val="mn-MN"/>
        </w:rPr>
        <w:t>ХУРАЛДААНЫ ТЭМДЭГЛЭЛ</w:t>
      </w:r>
      <w:r w:rsidR="00795647">
        <w:rPr>
          <w:rFonts w:ascii="Arial" w:hAnsi="Arial" w:cs="Arial"/>
          <w:b/>
          <w:bCs/>
          <w:color w:val="000000"/>
          <w:sz w:val="24"/>
          <w:szCs w:val="24"/>
          <w:lang w:val="mn-MN"/>
        </w:rPr>
        <w:t>ИЙН ТОВЬЁГ</w:t>
      </w:r>
    </w:p>
    <w:p w14:paraId="11B45FB1" w14:textId="77777777" w:rsidR="0091657F" w:rsidRPr="0091657F" w:rsidRDefault="0091657F" w:rsidP="0091657F">
      <w:pPr>
        <w:spacing w:line="240" w:lineRule="auto"/>
        <w:contextualSpacing/>
        <w:jc w:val="center"/>
        <w:rPr>
          <w:rFonts w:ascii="Arial" w:hAnsi="Arial" w:cs="Arial"/>
          <w:b/>
          <w:bCs/>
          <w:color w:val="000000"/>
          <w:sz w:val="24"/>
          <w:szCs w:val="24"/>
          <w:lang w:val="mn-MN"/>
        </w:rPr>
      </w:pPr>
    </w:p>
    <w:tbl>
      <w:tblPr>
        <w:tblW w:w="9204" w:type="dxa"/>
        <w:tblInd w:w="-145" w:type="dxa"/>
        <w:tblLayout w:type="fixed"/>
        <w:tblCellMar>
          <w:left w:w="0" w:type="dxa"/>
        </w:tblCellMar>
        <w:tblLook w:val="0000" w:firstRow="0" w:lastRow="0" w:firstColumn="0" w:lastColumn="0" w:noHBand="0" w:noVBand="0"/>
      </w:tblPr>
      <w:tblGrid>
        <w:gridCol w:w="701"/>
        <w:gridCol w:w="7102"/>
        <w:gridCol w:w="1401"/>
      </w:tblGrid>
      <w:tr w:rsidR="0091657F" w:rsidRPr="0091657F" w14:paraId="4AAB29FE" w14:textId="77777777" w:rsidTr="00191F7B">
        <w:trPr>
          <w:trHeight w:val="496"/>
        </w:trPr>
        <w:tc>
          <w:tcPr>
            <w:tcW w:w="701" w:type="dxa"/>
            <w:tcBorders>
              <w:top w:val="single" w:sz="2" w:space="0" w:color="00000A"/>
              <w:left w:val="single" w:sz="2" w:space="0" w:color="00000A"/>
              <w:bottom w:val="single" w:sz="2" w:space="0" w:color="00000A"/>
            </w:tcBorders>
            <w:shd w:val="clear" w:color="auto" w:fill="FFFFFF"/>
            <w:vAlign w:val="center"/>
          </w:tcPr>
          <w:p w14:paraId="4FC7C518" w14:textId="77777777" w:rsidR="0091657F" w:rsidRPr="0091657F" w:rsidRDefault="0091657F" w:rsidP="0091657F">
            <w:pPr>
              <w:spacing w:line="240" w:lineRule="auto"/>
              <w:jc w:val="center"/>
              <w:rPr>
                <w:rFonts w:ascii="Arial" w:hAnsi="Arial" w:cs="Arial"/>
                <w:bCs/>
                <w:iCs/>
                <w:sz w:val="24"/>
                <w:szCs w:val="24"/>
                <w:shd w:val="clear" w:color="auto" w:fill="FFFFFF"/>
                <w:lang w:val="mn-MN"/>
              </w:rPr>
            </w:pPr>
            <w:r w:rsidRPr="0091657F">
              <w:rPr>
                <w:rFonts w:ascii="Arial" w:eastAsia="Arial" w:hAnsi="Arial" w:cs="Arial"/>
                <w:bCs/>
                <w:iCs/>
                <w:sz w:val="24"/>
                <w:szCs w:val="24"/>
                <w:shd w:val="clear" w:color="auto" w:fill="FFFFFF"/>
                <w:lang w:val="mn-MN"/>
              </w:rPr>
              <w:t>№</w:t>
            </w:r>
          </w:p>
        </w:tc>
        <w:tc>
          <w:tcPr>
            <w:tcW w:w="7102" w:type="dxa"/>
            <w:tcBorders>
              <w:top w:val="single" w:sz="2" w:space="0" w:color="00000A"/>
              <w:left w:val="single" w:sz="4" w:space="0" w:color="00000A"/>
              <w:bottom w:val="single" w:sz="2" w:space="0" w:color="00000A"/>
            </w:tcBorders>
            <w:shd w:val="clear" w:color="auto" w:fill="FFFFFF"/>
            <w:vAlign w:val="center"/>
          </w:tcPr>
          <w:p w14:paraId="3DE1019C" w14:textId="77777777" w:rsidR="0091657F" w:rsidRPr="0091657F" w:rsidRDefault="0091657F" w:rsidP="0091657F">
            <w:pPr>
              <w:spacing w:line="240" w:lineRule="auto"/>
              <w:jc w:val="center"/>
              <w:rPr>
                <w:rFonts w:ascii="Arial" w:hAnsi="Arial" w:cs="Arial"/>
                <w:bCs/>
                <w:iCs/>
                <w:sz w:val="24"/>
                <w:szCs w:val="24"/>
                <w:shd w:val="clear" w:color="auto" w:fill="FFFFFF"/>
                <w:lang w:val="mn-MN"/>
              </w:rPr>
            </w:pPr>
            <w:r w:rsidRPr="0091657F">
              <w:rPr>
                <w:rFonts w:ascii="Arial" w:hAnsi="Arial" w:cs="Arial"/>
                <w:bCs/>
                <w:iCs/>
                <w:sz w:val="24"/>
                <w:szCs w:val="24"/>
                <w:shd w:val="clear" w:color="auto" w:fill="FFFFFF"/>
                <w:lang w:val="mn-MN"/>
              </w:rPr>
              <w:t xml:space="preserve">Баримтын агуулга </w:t>
            </w:r>
          </w:p>
        </w:tc>
        <w:tc>
          <w:tcPr>
            <w:tcW w:w="1401" w:type="dxa"/>
            <w:tcBorders>
              <w:top w:val="single" w:sz="2" w:space="0" w:color="00000A"/>
              <w:left w:val="single" w:sz="4" w:space="0" w:color="00000A"/>
              <w:bottom w:val="single" w:sz="2" w:space="0" w:color="00000A"/>
              <w:right w:val="single" w:sz="2" w:space="0" w:color="00000A"/>
            </w:tcBorders>
            <w:shd w:val="clear" w:color="auto" w:fill="FFFFFF"/>
            <w:vAlign w:val="center"/>
          </w:tcPr>
          <w:p w14:paraId="7C0799FB" w14:textId="77777777" w:rsidR="0091657F" w:rsidRPr="0091657F" w:rsidRDefault="0091657F" w:rsidP="0091657F">
            <w:pPr>
              <w:spacing w:line="240" w:lineRule="auto"/>
              <w:jc w:val="center"/>
              <w:rPr>
                <w:rFonts w:ascii="Arial" w:hAnsi="Arial" w:cs="Arial"/>
                <w:sz w:val="24"/>
                <w:szCs w:val="24"/>
                <w:lang w:val="mn-MN"/>
              </w:rPr>
            </w:pPr>
            <w:r w:rsidRPr="0091657F">
              <w:rPr>
                <w:rFonts w:ascii="Arial" w:hAnsi="Arial" w:cs="Arial"/>
                <w:bCs/>
                <w:iCs/>
                <w:sz w:val="24"/>
                <w:szCs w:val="24"/>
                <w:shd w:val="clear" w:color="auto" w:fill="FFFFFF"/>
                <w:lang w:val="mn-MN"/>
              </w:rPr>
              <w:t>Хуудасны дугаар</w:t>
            </w:r>
          </w:p>
        </w:tc>
      </w:tr>
      <w:tr w:rsidR="0091657F" w:rsidRPr="0091657F" w14:paraId="5A2C5D65" w14:textId="77777777" w:rsidTr="00191F7B">
        <w:tblPrEx>
          <w:tblCellMar>
            <w:left w:w="18" w:type="dxa"/>
          </w:tblCellMar>
        </w:tblPrEx>
        <w:trPr>
          <w:trHeight w:val="324"/>
        </w:trPr>
        <w:tc>
          <w:tcPr>
            <w:tcW w:w="701" w:type="dxa"/>
            <w:tcBorders>
              <w:top w:val="single" w:sz="2" w:space="0" w:color="000001"/>
              <w:left w:val="single" w:sz="2" w:space="0" w:color="000001"/>
              <w:bottom w:val="single" w:sz="2" w:space="0" w:color="000001"/>
            </w:tcBorders>
            <w:shd w:val="clear" w:color="auto" w:fill="FFFFFF"/>
          </w:tcPr>
          <w:p w14:paraId="2376E033" w14:textId="77777777" w:rsidR="0091657F" w:rsidRPr="0091657F" w:rsidRDefault="0091657F" w:rsidP="0091657F">
            <w:pPr>
              <w:spacing w:line="240" w:lineRule="auto"/>
              <w:rPr>
                <w:rFonts w:ascii="Arial" w:hAnsi="Arial" w:cs="Arial"/>
                <w:bCs/>
                <w:iCs/>
                <w:sz w:val="24"/>
                <w:szCs w:val="24"/>
                <w:lang w:val="mn-MN"/>
              </w:rPr>
            </w:pPr>
            <w:r w:rsidRPr="0091657F">
              <w:rPr>
                <w:rFonts w:ascii="Arial" w:eastAsia="Arial" w:hAnsi="Arial" w:cs="Arial"/>
                <w:bCs/>
                <w:iCs/>
                <w:sz w:val="24"/>
                <w:szCs w:val="24"/>
                <w:lang w:val="mn-MN"/>
              </w:rPr>
              <w:t xml:space="preserve">    </w:t>
            </w:r>
            <w:r w:rsidRPr="0091657F">
              <w:rPr>
                <w:rFonts w:ascii="Arial" w:hAnsi="Arial" w:cs="Arial"/>
                <w:bCs/>
                <w:iCs/>
                <w:sz w:val="24"/>
                <w:szCs w:val="24"/>
                <w:lang w:val="mn-MN"/>
              </w:rPr>
              <w:t>1.</w:t>
            </w:r>
          </w:p>
        </w:tc>
        <w:tc>
          <w:tcPr>
            <w:tcW w:w="7102" w:type="dxa"/>
            <w:tcBorders>
              <w:top w:val="single" w:sz="2" w:space="0" w:color="000001"/>
              <w:left w:val="single" w:sz="4" w:space="0" w:color="00000A"/>
              <w:bottom w:val="single" w:sz="2" w:space="0" w:color="000001"/>
            </w:tcBorders>
            <w:shd w:val="clear" w:color="auto" w:fill="FFFFFF"/>
          </w:tcPr>
          <w:p w14:paraId="2283BFB9" w14:textId="77777777" w:rsidR="0091657F" w:rsidRPr="0091657F" w:rsidRDefault="0091657F" w:rsidP="0091657F">
            <w:pPr>
              <w:spacing w:line="240" w:lineRule="auto"/>
              <w:rPr>
                <w:rFonts w:ascii="Arial" w:hAnsi="Arial" w:cs="Arial"/>
                <w:sz w:val="24"/>
                <w:szCs w:val="24"/>
                <w:lang w:val="mn-MN"/>
              </w:rPr>
            </w:pPr>
            <w:r w:rsidRPr="0091657F">
              <w:rPr>
                <w:rFonts w:ascii="Arial" w:hAnsi="Arial" w:cs="Arial"/>
                <w:bCs/>
                <w:iCs/>
                <w:sz w:val="24"/>
                <w:szCs w:val="24"/>
                <w:lang w:val="mn-MN"/>
              </w:rPr>
              <w:t>Хуралдааны товч тэмдэглэл:</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335EE2B7" w14:textId="77777777" w:rsidR="0091657F" w:rsidRPr="0091657F" w:rsidRDefault="0091657F" w:rsidP="0091657F">
            <w:pPr>
              <w:snapToGrid w:val="0"/>
              <w:spacing w:line="240" w:lineRule="auto"/>
              <w:jc w:val="center"/>
              <w:rPr>
                <w:rFonts w:ascii="Arial" w:hAnsi="Arial" w:cs="Arial"/>
                <w:sz w:val="24"/>
                <w:szCs w:val="24"/>
                <w:lang w:val="mn-MN"/>
              </w:rPr>
            </w:pPr>
            <w:r w:rsidRPr="0091657F">
              <w:rPr>
                <w:rFonts w:ascii="Arial" w:hAnsi="Arial" w:cs="Arial"/>
                <w:sz w:val="24"/>
                <w:szCs w:val="24"/>
                <w:lang w:val="mn-MN"/>
              </w:rPr>
              <w:t>1-12</w:t>
            </w:r>
          </w:p>
        </w:tc>
      </w:tr>
      <w:tr w:rsidR="0091657F" w:rsidRPr="0091657F" w14:paraId="7A14DFFE" w14:textId="77777777" w:rsidTr="00191F7B">
        <w:tblPrEx>
          <w:tblCellMar>
            <w:left w:w="18" w:type="dxa"/>
          </w:tblCellMar>
        </w:tblPrEx>
        <w:trPr>
          <w:trHeight w:val="374"/>
        </w:trPr>
        <w:tc>
          <w:tcPr>
            <w:tcW w:w="701" w:type="dxa"/>
            <w:vMerge w:val="restart"/>
            <w:tcBorders>
              <w:top w:val="single" w:sz="2" w:space="0" w:color="000001"/>
              <w:left w:val="single" w:sz="2" w:space="0" w:color="000001"/>
              <w:bottom w:val="single" w:sz="4" w:space="0" w:color="auto"/>
            </w:tcBorders>
            <w:shd w:val="clear" w:color="auto" w:fill="FFFFFF"/>
          </w:tcPr>
          <w:p w14:paraId="7307E080" w14:textId="77777777" w:rsidR="0091657F" w:rsidRPr="0091657F" w:rsidRDefault="0091657F" w:rsidP="0091657F">
            <w:pPr>
              <w:spacing w:line="240" w:lineRule="auto"/>
              <w:jc w:val="center"/>
              <w:rPr>
                <w:rFonts w:ascii="Arial" w:eastAsia="Arial" w:hAnsi="Arial" w:cs="Arial"/>
                <w:bCs/>
                <w:iCs/>
                <w:sz w:val="24"/>
                <w:szCs w:val="24"/>
                <w:lang w:val="mn-MN"/>
              </w:rPr>
            </w:pPr>
            <w:r w:rsidRPr="0091657F">
              <w:rPr>
                <w:rFonts w:ascii="Arial" w:eastAsia="Arial" w:hAnsi="Arial" w:cs="Arial"/>
                <w:bCs/>
                <w:iCs/>
                <w:sz w:val="24"/>
                <w:szCs w:val="24"/>
                <w:lang w:val="mn-MN"/>
              </w:rPr>
              <w:t>2.</w:t>
            </w:r>
          </w:p>
        </w:tc>
        <w:tc>
          <w:tcPr>
            <w:tcW w:w="7102" w:type="dxa"/>
            <w:tcBorders>
              <w:top w:val="single" w:sz="2" w:space="0" w:color="000001"/>
              <w:left w:val="single" w:sz="4" w:space="0" w:color="00000A"/>
              <w:bottom w:val="single" w:sz="2" w:space="0" w:color="000001"/>
            </w:tcBorders>
            <w:shd w:val="clear" w:color="auto" w:fill="FFFFFF"/>
          </w:tcPr>
          <w:p w14:paraId="103C9586" w14:textId="77777777" w:rsidR="0091657F" w:rsidRPr="0091657F" w:rsidRDefault="0091657F" w:rsidP="0091657F">
            <w:pPr>
              <w:spacing w:line="240" w:lineRule="auto"/>
              <w:rPr>
                <w:rFonts w:ascii="Arial" w:hAnsi="Arial" w:cs="Arial"/>
                <w:bCs/>
                <w:iCs/>
                <w:sz w:val="24"/>
                <w:szCs w:val="24"/>
                <w:lang w:val="mn-MN"/>
              </w:rPr>
            </w:pPr>
            <w:r w:rsidRPr="0091657F">
              <w:rPr>
                <w:rFonts w:ascii="Arial" w:hAnsi="Arial" w:cs="Arial"/>
                <w:bCs/>
                <w:iCs/>
                <w:sz w:val="24"/>
                <w:szCs w:val="24"/>
                <w:lang w:val="mn-MN"/>
              </w:rPr>
              <w:t>Хуралдааны дэлгэрэнгүй тэмдэглэл:</w:t>
            </w:r>
            <w:r w:rsidRPr="0091657F">
              <w:rPr>
                <w:rFonts w:ascii="Arial" w:hAnsi="Arial" w:cs="Arial"/>
                <w:sz w:val="24"/>
                <w:szCs w:val="24"/>
                <w:lang w:val="mn-MN"/>
              </w:rPr>
              <w:t xml:space="preserve"> </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7F40F571" w14:textId="2D7B8175" w:rsidR="0091657F" w:rsidRPr="0091657F" w:rsidRDefault="0091657F" w:rsidP="0091657F">
            <w:pPr>
              <w:snapToGrid w:val="0"/>
              <w:spacing w:line="240" w:lineRule="auto"/>
              <w:jc w:val="center"/>
              <w:rPr>
                <w:rFonts w:ascii="Arial" w:hAnsi="Arial" w:cs="Arial"/>
                <w:sz w:val="24"/>
                <w:szCs w:val="24"/>
              </w:rPr>
            </w:pPr>
            <w:r w:rsidRPr="0091657F">
              <w:rPr>
                <w:rFonts w:ascii="Arial" w:hAnsi="Arial" w:cs="Arial"/>
                <w:sz w:val="24"/>
                <w:szCs w:val="24"/>
              </w:rPr>
              <w:t xml:space="preserve">  1</w:t>
            </w:r>
            <w:r w:rsidR="00600482">
              <w:rPr>
                <w:rFonts w:ascii="Arial" w:hAnsi="Arial" w:cs="Arial"/>
                <w:sz w:val="24"/>
                <w:szCs w:val="24"/>
              </w:rPr>
              <w:t>3</w:t>
            </w:r>
            <w:r w:rsidRPr="0091657F">
              <w:rPr>
                <w:rFonts w:ascii="Arial" w:hAnsi="Arial" w:cs="Arial"/>
                <w:sz w:val="24"/>
                <w:szCs w:val="24"/>
              </w:rPr>
              <w:t>-</w:t>
            </w:r>
            <w:r w:rsidR="00523FE9">
              <w:rPr>
                <w:rFonts w:ascii="Arial" w:hAnsi="Arial" w:cs="Arial"/>
                <w:sz w:val="24"/>
                <w:szCs w:val="24"/>
              </w:rPr>
              <w:t>122</w:t>
            </w:r>
          </w:p>
        </w:tc>
      </w:tr>
      <w:tr w:rsidR="0091657F" w:rsidRPr="0091657F" w14:paraId="17F5EEB8" w14:textId="77777777" w:rsidTr="00191F7B">
        <w:tblPrEx>
          <w:tblCellMar>
            <w:left w:w="18" w:type="dxa"/>
          </w:tblCellMar>
        </w:tblPrEx>
        <w:trPr>
          <w:trHeight w:val="699"/>
        </w:trPr>
        <w:tc>
          <w:tcPr>
            <w:tcW w:w="701" w:type="dxa"/>
            <w:vMerge/>
            <w:tcBorders>
              <w:left w:val="single" w:sz="2" w:space="0" w:color="000001"/>
              <w:bottom w:val="single" w:sz="4" w:space="0" w:color="auto"/>
            </w:tcBorders>
            <w:shd w:val="clear" w:color="auto" w:fill="FFFFFF"/>
          </w:tcPr>
          <w:p w14:paraId="0DE1FB81" w14:textId="77777777" w:rsidR="0091657F" w:rsidRPr="0091657F" w:rsidRDefault="0091657F" w:rsidP="0091657F">
            <w:pPr>
              <w:spacing w:line="240" w:lineRule="auto"/>
              <w:jc w:val="center"/>
              <w:rPr>
                <w:rFonts w:ascii="Arial" w:eastAsia="Arial" w:hAnsi="Arial" w:cs="Arial"/>
                <w:bCs/>
                <w:iCs/>
                <w:sz w:val="24"/>
                <w:szCs w:val="24"/>
                <w:lang w:val="mn-MN"/>
              </w:rPr>
            </w:pPr>
          </w:p>
        </w:tc>
        <w:tc>
          <w:tcPr>
            <w:tcW w:w="7102" w:type="dxa"/>
            <w:tcBorders>
              <w:top w:val="single" w:sz="2" w:space="0" w:color="000001"/>
              <w:left w:val="single" w:sz="4" w:space="0" w:color="00000A"/>
              <w:bottom w:val="single" w:sz="2" w:space="0" w:color="000001"/>
            </w:tcBorders>
            <w:shd w:val="clear" w:color="auto" w:fill="FFFFFF"/>
          </w:tcPr>
          <w:p w14:paraId="36BB6C86" w14:textId="48CC89F5" w:rsidR="0091657F" w:rsidRPr="0091657F" w:rsidRDefault="0091657F" w:rsidP="009165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sz w:val="24"/>
                <w:szCs w:val="24"/>
              </w:rPr>
            </w:pPr>
            <w:r w:rsidRPr="0091657F">
              <w:rPr>
                <w:rFonts w:ascii="Arial" w:hAnsi="Arial" w:cs="Arial"/>
                <w:sz w:val="24"/>
                <w:szCs w:val="24"/>
              </w:rPr>
              <w:t xml:space="preserve">          1.Төрийн болон орон нутгийн өмчийн хөрөнгөөр бараа, ажил, үйлчилгээ худалдан авах тухай хуульд нэмэлт, өөрчлөлт оруулах тухай хуулийн төсөл болон хамт өргөн мэдүүлсэн хуулийн төсөл /</w:t>
            </w:r>
            <w:r w:rsidRPr="0091657F">
              <w:rPr>
                <w:rFonts w:ascii="Arial" w:hAnsi="Arial" w:cs="Arial"/>
                <w:i/>
                <w:iCs/>
                <w:sz w:val="24"/>
                <w:szCs w:val="24"/>
              </w:rPr>
              <w:t xml:space="preserve">Засгийн газар 2022.04.05-ны өдөр өргөн мэдүүлсэн, </w:t>
            </w:r>
            <w:r w:rsidRPr="00D42843">
              <w:rPr>
                <w:rFonts w:ascii="Arial" w:hAnsi="Arial" w:cs="Arial"/>
                <w:i/>
                <w:iCs/>
                <w:sz w:val="24"/>
                <w:szCs w:val="24"/>
              </w:rPr>
              <w:t>хэлэлцэх эсэх</w:t>
            </w:r>
            <w:r w:rsidRPr="0091657F">
              <w:rPr>
                <w:rFonts w:ascii="Arial" w:hAnsi="Arial" w:cs="Arial"/>
                <w:sz w:val="24"/>
                <w:szCs w:val="24"/>
              </w:rPr>
              <w:t xml:space="preserve">/ </w:t>
            </w:r>
          </w:p>
          <w:p w14:paraId="423B656C" w14:textId="69D55B9C" w:rsidR="0091657F" w:rsidRPr="0091657F" w:rsidRDefault="0091657F" w:rsidP="009165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sz w:val="24"/>
                <w:szCs w:val="24"/>
              </w:rPr>
            </w:pPr>
            <w:r w:rsidRPr="0091657F">
              <w:rPr>
                <w:rFonts w:ascii="Arial" w:hAnsi="Arial" w:cs="Arial"/>
                <w:sz w:val="24"/>
                <w:szCs w:val="24"/>
              </w:rPr>
              <w:t xml:space="preserve">          2.Үйлдвэрлэл, технологийн паркийн эрх зүйн байдлын тухай хуулийн шинэчилсэн найруулгын төсөл болон хамт өргөн мэдүүлсэн хуулийн төслүүд /</w:t>
            </w:r>
            <w:r w:rsidRPr="0091657F">
              <w:rPr>
                <w:rFonts w:ascii="Arial" w:hAnsi="Arial" w:cs="Arial"/>
                <w:i/>
                <w:iCs/>
                <w:sz w:val="24"/>
                <w:szCs w:val="24"/>
              </w:rPr>
              <w:t xml:space="preserve">Улсын Их Хурлын гишүүн С.Бямбацогт нарын 14 гишүүн 2022.03.29-ний өдөр өргөн мэдүүлсэн, </w:t>
            </w:r>
            <w:r w:rsidRPr="002857CA">
              <w:rPr>
                <w:rFonts w:ascii="Arial" w:hAnsi="Arial" w:cs="Arial"/>
                <w:i/>
                <w:iCs/>
                <w:sz w:val="24"/>
                <w:szCs w:val="24"/>
              </w:rPr>
              <w:t>хэлэлцэх эсэх</w:t>
            </w:r>
            <w:r w:rsidRPr="0091657F">
              <w:rPr>
                <w:rFonts w:ascii="Arial" w:hAnsi="Arial" w:cs="Arial"/>
                <w:sz w:val="24"/>
                <w:szCs w:val="24"/>
              </w:rPr>
              <w:t xml:space="preserve">/ </w:t>
            </w:r>
          </w:p>
          <w:p w14:paraId="7B9220A3" w14:textId="3928672F" w:rsidR="0091657F" w:rsidRPr="0091657F" w:rsidRDefault="0091657F" w:rsidP="009165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sz w:val="24"/>
                <w:szCs w:val="24"/>
              </w:rPr>
            </w:pPr>
            <w:r w:rsidRPr="0091657F">
              <w:rPr>
                <w:rFonts w:ascii="Arial" w:hAnsi="Arial" w:cs="Arial"/>
                <w:sz w:val="24"/>
                <w:szCs w:val="24"/>
              </w:rPr>
              <w:t xml:space="preserve">         3.Гол нэр төрлийн бараа бүтээгдэхүүний үнийн өсөлт, хомстлоос сэргийлэх, сөрөг нөлөөллийг бууруулах тухай хуулийн төсөл болон хамт өргөн мэдүүлсэн хууль, тогтоолын төсөл /</w:t>
            </w:r>
            <w:r w:rsidRPr="0091657F">
              <w:rPr>
                <w:rFonts w:ascii="Arial" w:hAnsi="Arial" w:cs="Arial"/>
                <w:i/>
                <w:iCs/>
                <w:sz w:val="24"/>
                <w:szCs w:val="24"/>
              </w:rPr>
              <w:t xml:space="preserve">Засгийн газар 2022.04.05-ны өдөр өргөн мэдүүлсэн, </w:t>
            </w:r>
            <w:r w:rsidRPr="002857CA">
              <w:rPr>
                <w:rFonts w:ascii="Arial" w:hAnsi="Arial" w:cs="Arial"/>
                <w:i/>
                <w:iCs/>
                <w:sz w:val="24"/>
                <w:szCs w:val="24"/>
              </w:rPr>
              <w:t>эцсийн хэлэлцүүлэг</w:t>
            </w:r>
            <w:r w:rsidRPr="0091657F">
              <w:rPr>
                <w:rFonts w:ascii="Arial" w:hAnsi="Arial" w:cs="Arial"/>
                <w:sz w:val="24"/>
                <w:szCs w:val="24"/>
              </w:rPr>
              <w:t xml:space="preserve">/ </w:t>
            </w:r>
          </w:p>
          <w:p w14:paraId="4C082196" w14:textId="58803E9D" w:rsidR="0091657F" w:rsidRPr="0091657F" w:rsidRDefault="0091657F" w:rsidP="009165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sz w:val="24"/>
                <w:szCs w:val="24"/>
                <w:shd w:val="clear" w:color="auto" w:fill="FFFFFF"/>
                <w:lang w:val="mn-MN"/>
              </w:rPr>
            </w:pPr>
            <w:r w:rsidRPr="0091657F">
              <w:rPr>
                <w:rFonts w:ascii="Arial" w:hAnsi="Arial" w:cs="Arial"/>
                <w:sz w:val="24"/>
                <w:szCs w:val="24"/>
              </w:rPr>
              <w:t xml:space="preserve">          4.Эрдэнэсийн сангийн тухай хуулийн шинэчилсэн найруулгын төсөл болон хамт өргөн мэдүүлсэн хуулийн төслүүд /</w:t>
            </w:r>
            <w:r w:rsidRPr="0091657F">
              <w:rPr>
                <w:rFonts w:ascii="Arial" w:hAnsi="Arial" w:cs="Arial"/>
                <w:i/>
                <w:iCs/>
                <w:sz w:val="24"/>
                <w:szCs w:val="24"/>
              </w:rPr>
              <w:t>Улсын Их Хурлын гишүүн С.Бямбацогт нарын 4 гишүүн 2020.01.13-ны өдөр өргөн мэдүүлсэн, анхны хэлэлцүүлэг</w:t>
            </w:r>
            <w:r w:rsidRPr="0091657F">
              <w:rPr>
                <w:rFonts w:ascii="Arial" w:hAnsi="Arial" w:cs="Arial"/>
                <w:sz w:val="24"/>
                <w:szCs w:val="24"/>
              </w:rPr>
              <w:t xml:space="preserve">/        </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16C9B7A6" w14:textId="77777777" w:rsidR="002C2E17" w:rsidRDefault="002C2E17" w:rsidP="0091657F">
            <w:pPr>
              <w:snapToGrid w:val="0"/>
              <w:spacing w:line="240" w:lineRule="auto"/>
              <w:jc w:val="center"/>
              <w:rPr>
                <w:rFonts w:ascii="Arial" w:hAnsi="Arial" w:cs="Arial"/>
                <w:sz w:val="24"/>
                <w:szCs w:val="24"/>
                <w:lang w:val="mn-MN"/>
              </w:rPr>
            </w:pPr>
          </w:p>
          <w:p w14:paraId="6EFD4890" w14:textId="53971E5D" w:rsidR="0091657F" w:rsidRDefault="00600482" w:rsidP="0091657F">
            <w:pPr>
              <w:snapToGrid w:val="0"/>
              <w:spacing w:line="240" w:lineRule="auto"/>
              <w:jc w:val="center"/>
              <w:rPr>
                <w:rFonts w:ascii="Arial" w:hAnsi="Arial" w:cs="Arial"/>
                <w:sz w:val="24"/>
                <w:szCs w:val="24"/>
                <w:lang w:val="mn-MN"/>
              </w:rPr>
            </w:pPr>
            <w:r>
              <w:rPr>
                <w:rFonts w:ascii="Arial" w:hAnsi="Arial" w:cs="Arial"/>
                <w:sz w:val="24"/>
                <w:szCs w:val="24"/>
                <w:lang w:val="mn-MN"/>
              </w:rPr>
              <w:t>15-68</w:t>
            </w:r>
          </w:p>
          <w:p w14:paraId="14A2EF2D" w14:textId="49BE511D" w:rsidR="00600482" w:rsidRDefault="00600482" w:rsidP="0091657F">
            <w:pPr>
              <w:snapToGrid w:val="0"/>
              <w:spacing w:line="240" w:lineRule="auto"/>
              <w:jc w:val="center"/>
              <w:rPr>
                <w:rFonts w:ascii="Arial" w:hAnsi="Arial" w:cs="Arial"/>
                <w:sz w:val="24"/>
                <w:szCs w:val="24"/>
                <w:lang w:val="mn-MN"/>
              </w:rPr>
            </w:pPr>
          </w:p>
          <w:p w14:paraId="16B34ED9" w14:textId="05C6D92B" w:rsidR="002C2E17" w:rsidRDefault="002C2E17" w:rsidP="0091657F">
            <w:pPr>
              <w:snapToGrid w:val="0"/>
              <w:spacing w:line="240" w:lineRule="auto"/>
              <w:jc w:val="center"/>
              <w:rPr>
                <w:rFonts w:ascii="Arial" w:hAnsi="Arial" w:cs="Arial"/>
                <w:sz w:val="24"/>
                <w:szCs w:val="24"/>
                <w:lang w:val="mn-MN"/>
              </w:rPr>
            </w:pPr>
          </w:p>
          <w:p w14:paraId="3885EFAF" w14:textId="77777777" w:rsidR="002C2E17" w:rsidRDefault="002C2E17" w:rsidP="0091657F">
            <w:pPr>
              <w:snapToGrid w:val="0"/>
              <w:spacing w:line="240" w:lineRule="auto"/>
              <w:jc w:val="center"/>
              <w:rPr>
                <w:rFonts w:ascii="Arial" w:hAnsi="Arial" w:cs="Arial"/>
                <w:sz w:val="24"/>
                <w:szCs w:val="24"/>
                <w:lang w:val="mn-MN"/>
              </w:rPr>
            </w:pPr>
          </w:p>
          <w:p w14:paraId="2775CCFA" w14:textId="4F915D40" w:rsidR="00600482" w:rsidRDefault="00600482" w:rsidP="0091657F">
            <w:pPr>
              <w:snapToGrid w:val="0"/>
              <w:spacing w:line="240" w:lineRule="auto"/>
              <w:jc w:val="center"/>
              <w:rPr>
                <w:rFonts w:ascii="Arial" w:hAnsi="Arial" w:cs="Arial"/>
                <w:sz w:val="24"/>
                <w:szCs w:val="24"/>
                <w:lang w:val="mn-MN"/>
              </w:rPr>
            </w:pPr>
            <w:r>
              <w:rPr>
                <w:rFonts w:ascii="Arial" w:hAnsi="Arial" w:cs="Arial"/>
                <w:sz w:val="24"/>
                <w:szCs w:val="24"/>
                <w:lang w:val="mn-MN"/>
              </w:rPr>
              <w:t>69-</w:t>
            </w:r>
            <w:r w:rsidR="002C2E17">
              <w:rPr>
                <w:rFonts w:ascii="Arial" w:hAnsi="Arial" w:cs="Arial"/>
                <w:sz w:val="24"/>
                <w:szCs w:val="24"/>
                <w:lang w:val="mn-MN"/>
              </w:rPr>
              <w:t>103</w:t>
            </w:r>
          </w:p>
          <w:p w14:paraId="26B812B2" w14:textId="7EB1F17B" w:rsidR="002C2E17" w:rsidRDefault="002C2E17" w:rsidP="0091657F">
            <w:pPr>
              <w:snapToGrid w:val="0"/>
              <w:spacing w:line="240" w:lineRule="auto"/>
              <w:jc w:val="center"/>
              <w:rPr>
                <w:rFonts w:ascii="Arial" w:hAnsi="Arial" w:cs="Arial"/>
                <w:sz w:val="24"/>
                <w:szCs w:val="24"/>
                <w:lang w:val="mn-MN"/>
              </w:rPr>
            </w:pPr>
          </w:p>
          <w:p w14:paraId="0B89EC14" w14:textId="4532806D" w:rsidR="002C2E17" w:rsidRDefault="002C2E17" w:rsidP="0091657F">
            <w:pPr>
              <w:snapToGrid w:val="0"/>
              <w:spacing w:line="240" w:lineRule="auto"/>
              <w:jc w:val="center"/>
              <w:rPr>
                <w:rFonts w:ascii="Arial" w:hAnsi="Arial" w:cs="Arial"/>
                <w:sz w:val="24"/>
                <w:szCs w:val="24"/>
                <w:lang w:val="mn-MN"/>
              </w:rPr>
            </w:pPr>
          </w:p>
          <w:p w14:paraId="3D75A22D" w14:textId="003AC6FA" w:rsidR="002C2E17" w:rsidRDefault="002C2E17" w:rsidP="0091657F">
            <w:pPr>
              <w:snapToGrid w:val="0"/>
              <w:spacing w:line="240" w:lineRule="auto"/>
              <w:jc w:val="center"/>
              <w:rPr>
                <w:rFonts w:ascii="Arial" w:hAnsi="Arial" w:cs="Arial"/>
                <w:sz w:val="24"/>
                <w:szCs w:val="24"/>
                <w:lang w:val="mn-MN"/>
              </w:rPr>
            </w:pPr>
            <w:r>
              <w:rPr>
                <w:rFonts w:ascii="Arial" w:hAnsi="Arial" w:cs="Arial"/>
                <w:sz w:val="24"/>
                <w:szCs w:val="24"/>
                <w:lang w:val="mn-MN"/>
              </w:rPr>
              <w:t>103-</w:t>
            </w:r>
            <w:r w:rsidR="00A94896">
              <w:rPr>
                <w:rFonts w:ascii="Arial" w:hAnsi="Arial" w:cs="Arial"/>
                <w:sz w:val="24"/>
                <w:szCs w:val="24"/>
                <w:lang w:val="mn-MN"/>
              </w:rPr>
              <w:t>110</w:t>
            </w:r>
          </w:p>
          <w:p w14:paraId="4FA1C52A" w14:textId="77777777" w:rsidR="002C2E17" w:rsidRPr="0091657F" w:rsidRDefault="002C2E17" w:rsidP="0091657F">
            <w:pPr>
              <w:snapToGrid w:val="0"/>
              <w:spacing w:line="240" w:lineRule="auto"/>
              <w:jc w:val="center"/>
              <w:rPr>
                <w:rFonts w:ascii="Arial" w:hAnsi="Arial" w:cs="Arial"/>
                <w:sz w:val="24"/>
                <w:szCs w:val="24"/>
                <w:lang w:val="mn-MN"/>
              </w:rPr>
            </w:pPr>
          </w:p>
          <w:p w14:paraId="05D5AAB0" w14:textId="77777777" w:rsidR="0091657F" w:rsidRPr="0091657F" w:rsidRDefault="0091657F" w:rsidP="0091657F">
            <w:pPr>
              <w:snapToGrid w:val="0"/>
              <w:spacing w:line="240" w:lineRule="auto"/>
              <w:jc w:val="center"/>
              <w:rPr>
                <w:rFonts w:ascii="Arial" w:hAnsi="Arial" w:cs="Arial"/>
                <w:sz w:val="24"/>
                <w:szCs w:val="24"/>
                <w:lang w:val="mn-MN"/>
              </w:rPr>
            </w:pPr>
          </w:p>
          <w:p w14:paraId="7101C47A" w14:textId="18079F97" w:rsidR="0091657F" w:rsidRPr="0091657F" w:rsidRDefault="00A94896" w:rsidP="0091657F">
            <w:pPr>
              <w:snapToGrid w:val="0"/>
              <w:spacing w:line="240" w:lineRule="auto"/>
              <w:jc w:val="center"/>
              <w:rPr>
                <w:rFonts w:ascii="Arial" w:hAnsi="Arial" w:cs="Arial"/>
                <w:sz w:val="24"/>
                <w:szCs w:val="24"/>
                <w:lang w:val="mn-MN"/>
              </w:rPr>
            </w:pPr>
            <w:r>
              <w:rPr>
                <w:rFonts w:ascii="Arial" w:hAnsi="Arial" w:cs="Arial"/>
                <w:sz w:val="24"/>
                <w:szCs w:val="24"/>
                <w:lang w:val="mn-MN"/>
              </w:rPr>
              <w:t>110-122</w:t>
            </w:r>
          </w:p>
          <w:p w14:paraId="6EF068EB" w14:textId="77777777" w:rsidR="0091657F" w:rsidRPr="00523FE9" w:rsidRDefault="0091657F" w:rsidP="0091657F">
            <w:pPr>
              <w:snapToGrid w:val="0"/>
              <w:spacing w:line="240" w:lineRule="auto"/>
              <w:jc w:val="center"/>
              <w:rPr>
                <w:rFonts w:ascii="Arial" w:hAnsi="Arial" w:cs="Arial"/>
                <w:sz w:val="24"/>
                <w:szCs w:val="24"/>
              </w:rPr>
            </w:pPr>
          </w:p>
        </w:tc>
      </w:tr>
    </w:tbl>
    <w:p w14:paraId="50D3B952" w14:textId="77777777" w:rsidR="0091657F" w:rsidRPr="0091657F" w:rsidRDefault="0091657F" w:rsidP="0091657F">
      <w:pPr>
        <w:spacing w:line="240" w:lineRule="auto"/>
        <w:rPr>
          <w:rFonts w:ascii="Arial" w:hAnsi="Arial" w:cs="Arial"/>
          <w:sz w:val="24"/>
          <w:szCs w:val="24"/>
        </w:rPr>
      </w:pPr>
    </w:p>
    <w:p w14:paraId="65796CA2" w14:textId="77777777" w:rsidR="0091657F" w:rsidRPr="0091657F" w:rsidRDefault="0091657F" w:rsidP="0091657F">
      <w:pPr>
        <w:spacing w:line="240" w:lineRule="auto"/>
        <w:rPr>
          <w:rFonts w:ascii="Arial" w:hAnsi="Arial" w:cs="Arial"/>
          <w:sz w:val="24"/>
          <w:szCs w:val="24"/>
        </w:rPr>
      </w:pPr>
      <w:r w:rsidRPr="0091657F">
        <w:rPr>
          <w:rFonts w:ascii="Arial" w:hAnsi="Arial" w:cs="Arial"/>
          <w:sz w:val="24"/>
          <w:szCs w:val="24"/>
        </w:rPr>
        <w:br w:type="page"/>
      </w:r>
    </w:p>
    <w:p w14:paraId="7E4967A0" w14:textId="77777777" w:rsidR="0091657F" w:rsidRPr="0091657F" w:rsidRDefault="0091657F" w:rsidP="0091657F">
      <w:pPr>
        <w:spacing w:line="240" w:lineRule="auto"/>
        <w:rPr>
          <w:rFonts w:ascii="Arial" w:hAnsi="Arial" w:cs="Arial"/>
          <w:sz w:val="24"/>
          <w:szCs w:val="24"/>
        </w:rPr>
      </w:pPr>
    </w:p>
    <w:p w14:paraId="61197117" w14:textId="77777777" w:rsidR="0091657F" w:rsidRPr="0091657F" w:rsidRDefault="0091657F" w:rsidP="0091657F">
      <w:pPr>
        <w:spacing w:line="240" w:lineRule="auto"/>
        <w:rPr>
          <w:rFonts w:ascii="Arial" w:hAnsi="Arial" w:cs="Arial"/>
          <w:sz w:val="24"/>
          <w:szCs w:val="24"/>
        </w:rPr>
      </w:pPr>
    </w:p>
    <w:p w14:paraId="281464E3" w14:textId="77777777" w:rsidR="0091657F" w:rsidRPr="0091657F" w:rsidRDefault="0091657F" w:rsidP="0091657F">
      <w:pPr>
        <w:spacing w:line="240" w:lineRule="auto"/>
        <w:rPr>
          <w:rFonts w:ascii="Arial" w:hAnsi="Arial" w:cs="Arial"/>
          <w:sz w:val="24"/>
          <w:szCs w:val="24"/>
        </w:rPr>
      </w:pPr>
    </w:p>
    <w:p w14:paraId="316F10AA" w14:textId="77777777" w:rsidR="0091657F" w:rsidRPr="0091657F" w:rsidRDefault="0091657F" w:rsidP="0091657F">
      <w:pPr>
        <w:spacing w:line="240" w:lineRule="auto"/>
        <w:contextualSpacing/>
        <w:rPr>
          <w:rFonts w:ascii="Arial" w:hAnsi="Arial" w:cs="Arial"/>
          <w:sz w:val="24"/>
          <w:szCs w:val="24"/>
        </w:rPr>
      </w:pPr>
    </w:p>
    <w:p w14:paraId="0CDF0614" w14:textId="77777777" w:rsidR="0091657F" w:rsidRPr="0091657F" w:rsidRDefault="0091657F" w:rsidP="0091657F">
      <w:pPr>
        <w:spacing w:line="240" w:lineRule="auto"/>
        <w:contextualSpacing/>
        <w:jc w:val="both"/>
        <w:rPr>
          <w:rFonts w:ascii="Arial" w:hAnsi="Arial" w:cs="Arial"/>
          <w:sz w:val="24"/>
          <w:szCs w:val="24"/>
        </w:rPr>
      </w:pPr>
    </w:p>
    <w:p w14:paraId="62F8E935" w14:textId="77777777" w:rsidR="0091657F" w:rsidRPr="0091657F" w:rsidRDefault="0091657F" w:rsidP="0091657F">
      <w:pPr>
        <w:spacing w:line="240" w:lineRule="auto"/>
        <w:contextualSpacing/>
        <w:jc w:val="center"/>
        <w:rPr>
          <w:rFonts w:ascii="Arial" w:hAnsi="Arial" w:cs="Arial"/>
          <w:b/>
          <w:i/>
          <w:sz w:val="24"/>
          <w:szCs w:val="24"/>
          <w:vertAlign w:val="subscript"/>
        </w:rPr>
      </w:pPr>
    </w:p>
    <w:p w14:paraId="02177C16" w14:textId="77777777" w:rsidR="0091657F" w:rsidRPr="0091657F" w:rsidRDefault="0091657F" w:rsidP="0091657F">
      <w:pPr>
        <w:spacing w:line="240" w:lineRule="auto"/>
        <w:contextualSpacing/>
        <w:jc w:val="center"/>
        <w:rPr>
          <w:rFonts w:ascii="Arial" w:hAnsi="Arial" w:cs="Arial"/>
          <w:b/>
          <w:i/>
          <w:sz w:val="24"/>
          <w:szCs w:val="24"/>
          <w:vertAlign w:val="subscript"/>
        </w:rPr>
      </w:pPr>
    </w:p>
    <w:p w14:paraId="5A0005B2" w14:textId="77777777" w:rsidR="0091657F" w:rsidRPr="0091657F" w:rsidRDefault="0091657F" w:rsidP="0091657F">
      <w:pPr>
        <w:spacing w:line="240" w:lineRule="auto"/>
        <w:contextualSpacing/>
        <w:jc w:val="center"/>
        <w:rPr>
          <w:rFonts w:ascii="Arial" w:hAnsi="Arial" w:cs="Arial"/>
          <w:b/>
          <w:i/>
          <w:sz w:val="24"/>
          <w:szCs w:val="24"/>
          <w:vertAlign w:val="subscript"/>
        </w:rPr>
      </w:pPr>
    </w:p>
    <w:p w14:paraId="43AF6384" w14:textId="77777777" w:rsidR="0091657F" w:rsidRPr="0091657F" w:rsidRDefault="0091657F" w:rsidP="0091657F">
      <w:pPr>
        <w:spacing w:line="240" w:lineRule="auto"/>
        <w:contextualSpacing/>
        <w:jc w:val="center"/>
        <w:rPr>
          <w:rFonts w:ascii="Arial" w:hAnsi="Arial" w:cs="Arial"/>
          <w:b/>
          <w:i/>
          <w:sz w:val="24"/>
          <w:szCs w:val="24"/>
        </w:rPr>
      </w:pPr>
      <w:r w:rsidRPr="0091657F">
        <w:rPr>
          <w:rFonts w:ascii="Arial" w:hAnsi="Arial" w:cs="Arial"/>
          <w:b/>
          <w:i/>
          <w:sz w:val="24"/>
          <w:szCs w:val="24"/>
        </w:rPr>
        <w:t>Монгол Улсын Их Хурлын 2022 оны хаврын ээлжит чуулганы</w:t>
      </w:r>
    </w:p>
    <w:p w14:paraId="3A898DA1" w14:textId="77777777" w:rsidR="0091657F" w:rsidRPr="0091657F" w:rsidRDefault="0091657F" w:rsidP="0091657F">
      <w:pPr>
        <w:spacing w:line="240" w:lineRule="auto"/>
        <w:contextualSpacing/>
        <w:jc w:val="center"/>
        <w:rPr>
          <w:rFonts w:ascii="Arial" w:hAnsi="Arial" w:cs="Arial"/>
          <w:b/>
          <w:i/>
          <w:sz w:val="24"/>
          <w:szCs w:val="24"/>
        </w:rPr>
      </w:pPr>
      <w:r w:rsidRPr="0091657F">
        <w:rPr>
          <w:rFonts w:ascii="Arial" w:hAnsi="Arial" w:cs="Arial"/>
          <w:b/>
          <w:i/>
          <w:sz w:val="24"/>
          <w:szCs w:val="24"/>
        </w:rPr>
        <w:t>04 дүгээр сарын 14-ний өдөр /Пүрэв гараг/-ийн нэгдсэн</w:t>
      </w:r>
    </w:p>
    <w:p w14:paraId="4A0B28B0" w14:textId="77777777" w:rsidR="0091657F" w:rsidRPr="0091657F" w:rsidRDefault="0091657F" w:rsidP="0091657F">
      <w:pPr>
        <w:spacing w:line="240" w:lineRule="auto"/>
        <w:contextualSpacing/>
        <w:jc w:val="center"/>
        <w:rPr>
          <w:rFonts w:ascii="Arial" w:hAnsi="Arial" w:cs="Arial"/>
          <w:b/>
          <w:i/>
          <w:sz w:val="24"/>
          <w:szCs w:val="24"/>
        </w:rPr>
      </w:pPr>
      <w:r w:rsidRPr="0091657F">
        <w:rPr>
          <w:rFonts w:ascii="Arial" w:hAnsi="Arial" w:cs="Arial"/>
          <w:b/>
          <w:i/>
          <w:sz w:val="24"/>
          <w:szCs w:val="24"/>
        </w:rPr>
        <w:t>хуралдааны товч тэмдэглэл</w:t>
      </w:r>
    </w:p>
    <w:p w14:paraId="2924C18E" w14:textId="77777777" w:rsidR="0091657F" w:rsidRPr="0091657F" w:rsidRDefault="0091657F" w:rsidP="0091657F">
      <w:pPr>
        <w:spacing w:line="240" w:lineRule="auto"/>
        <w:contextualSpacing/>
        <w:jc w:val="both"/>
        <w:rPr>
          <w:rFonts w:ascii="Arial" w:hAnsi="Arial" w:cs="Arial"/>
          <w:sz w:val="24"/>
          <w:szCs w:val="24"/>
        </w:rPr>
      </w:pPr>
    </w:p>
    <w:p w14:paraId="0222215B" w14:textId="77777777" w:rsidR="0091657F" w:rsidRPr="0091657F" w:rsidRDefault="0091657F" w:rsidP="0091657F">
      <w:pPr>
        <w:spacing w:line="240" w:lineRule="auto"/>
        <w:contextualSpacing/>
        <w:jc w:val="both"/>
        <w:rPr>
          <w:rFonts w:ascii="Arial" w:hAnsi="Arial" w:cs="Arial"/>
          <w:sz w:val="24"/>
          <w:szCs w:val="24"/>
        </w:rPr>
      </w:pPr>
      <w:r w:rsidRPr="0091657F">
        <w:rPr>
          <w:rFonts w:ascii="Arial" w:hAnsi="Arial" w:cs="Arial"/>
          <w:sz w:val="24"/>
          <w:szCs w:val="24"/>
        </w:rPr>
        <w:tab/>
        <w:t>Улсын Их Хурлын дарга Г.Занданшатар ирц, хэлэлцэх асуудлын дарааллыг танилцуулж, хуралдааныг даргалав.</w:t>
      </w:r>
    </w:p>
    <w:p w14:paraId="72665F72" w14:textId="77777777" w:rsidR="0091657F" w:rsidRPr="0091657F" w:rsidRDefault="0091657F" w:rsidP="0091657F">
      <w:pPr>
        <w:spacing w:line="240" w:lineRule="auto"/>
        <w:contextualSpacing/>
        <w:jc w:val="both"/>
        <w:rPr>
          <w:rFonts w:ascii="Arial" w:hAnsi="Arial" w:cs="Arial"/>
          <w:sz w:val="24"/>
          <w:szCs w:val="24"/>
        </w:rPr>
      </w:pPr>
    </w:p>
    <w:p w14:paraId="31CB240F" w14:textId="5632D3AE" w:rsidR="0091657F" w:rsidRPr="0091657F" w:rsidRDefault="0091657F" w:rsidP="009165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eastAsia="Times New Roman" w:hAnsi="Arial" w:cs="Arial"/>
          <w:i/>
          <w:color w:val="000000"/>
          <w:sz w:val="24"/>
          <w:szCs w:val="24"/>
        </w:rPr>
      </w:pPr>
      <w:r w:rsidRPr="0091657F">
        <w:rPr>
          <w:rFonts w:ascii="Arial" w:hAnsi="Arial" w:cs="Arial"/>
          <w:sz w:val="24"/>
          <w:szCs w:val="24"/>
        </w:rPr>
        <w:tab/>
      </w:r>
      <w:r w:rsidRPr="0091657F">
        <w:rPr>
          <w:rFonts w:ascii="Arial" w:eastAsia="Times New Roman" w:hAnsi="Arial" w:cs="Arial"/>
          <w:i/>
          <w:color w:val="000000"/>
          <w:sz w:val="24"/>
          <w:szCs w:val="24"/>
        </w:rPr>
        <w:t>Хуралдаанд ирвэл зохих 76 гишүүнээс 40 гишүүн  хүрэлцэн ирж, 52.6 хувийн ирцтэйгээр хуралдаан 10 цаг 10 минутад Төрийн ордны “Их хуралдай” танхимд эхлэв.</w:t>
      </w:r>
    </w:p>
    <w:p w14:paraId="59332DD0" w14:textId="77777777" w:rsidR="0091657F" w:rsidRPr="0091657F" w:rsidRDefault="0091657F" w:rsidP="009165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eastAsia="Times New Roman" w:hAnsi="Arial" w:cs="Arial"/>
          <w:i/>
          <w:color w:val="000000"/>
          <w:sz w:val="24"/>
          <w:szCs w:val="24"/>
        </w:rPr>
      </w:pPr>
      <w:r w:rsidRPr="0091657F">
        <w:rPr>
          <w:rFonts w:ascii="Arial" w:eastAsia="Times New Roman" w:hAnsi="Arial" w:cs="Arial"/>
          <w:i/>
          <w:color w:val="000000"/>
          <w:sz w:val="24"/>
          <w:szCs w:val="24"/>
        </w:rPr>
        <w:tab/>
        <w:t xml:space="preserve">Томилолттой: А.Адъяасүрэн, Ц.Анандбазар, Т.Аубакир, Д.Бат-Эрдэнэ, Б.Баярсайхан, Б.Бейсен, Х.Нямбаатар, Н.Учрал.   </w:t>
      </w:r>
    </w:p>
    <w:p w14:paraId="1B7160A7" w14:textId="77777777" w:rsidR="0091657F" w:rsidRPr="0091657F" w:rsidRDefault="0091657F" w:rsidP="009165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eastAsia="Times New Roman" w:hAnsi="Arial" w:cs="Arial"/>
          <w:i/>
          <w:color w:val="000000"/>
          <w:sz w:val="24"/>
          <w:szCs w:val="24"/>
        </w:rPr>
      </w:pPr>
      <w:r w:rsidRPr="0091657F">
        <w:rPr>
          <w:rFonts w:ascii="Arial" w:eastAsia="Times New Roman" w:hAnsi="Arial" w:cs="Arial"/>
          <w:i/>
          <w:color w:val="000000"/>
          <w:sz w:val="24"/>
          <w:szCs w:val="24"/>
        </w:rPr>
        <w:tab/>
        <w:t>Чөлөөтэй: Т.Аюурсайхан, Л.Оюун-Эрдэнэ, Ж.Чинбүрэн;</w:t>
      </w:r>
    </w:p>
    <w:p w14:paraId="6795A335" w14:textId="77777777" w:rsidR="0091657F" w:rsidRPr="0091657F" w:rsidRDefault="0091657F" w:rsidP="009165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eastAsia="Times New Roman" w:hAnsi="Arial" w:cs="Arial"/>
          <w:i/>
          <w:color w:val="000000"/>
          <w:sz w:val="24"/>
          <w:szCs w:val="24"/>
        </w:rPr>
      </w:pPr>
      <w:r w:rsidRPr="0091657F">
        <w:rPr>
          <w:rFonts w:ascii="Arial" w:eastAsia="Times New Roman" w:hAnsi="Arial" w:cs="Arial"/>
          <w:i/>
          <w:color w:val="000000"/>
          <w:sz w:val="24"/>
          <w:szCs w:val="24"/>
        </w:rPr>
        <w:tab/>
        <w:t>Эмнэлгийн чөлөөтэй: Х.Баделхан, Б.Жаргалмаа, Ц.Мөнхцэцэг,  С.Одонтуяа, Ш.Раднаасэд, Ч.Ундрам;</w:t>
      </w:r>
    </w:p>
    <w:p w14:paraId="76FAF1B1" w14:textId="76EFAE0C" w:rsidR="0091657F" w:rsidRPr="0091657F" w:rsidRDefault="0091657F" w:rsidP="009165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eastAsia="Times New Roman" w:hAnsi="Arial" w:cs="Arial"/>
          <w:i/>
          <w:color w:val="000000"/>
          <w:sz w:val="24"/>
          <w:szCs w:val="24"/>
        </w:rPr>
      </w:pPr>
      <w:r w:rsidRPr="0091657F">
        <w:rPr>
          <w:rFonts w:ascii="Arial" w:eastAsia="Times New Roman" w:hAnsi="Arial" w:cs="Arial"/>
          <w:i/>
          <w:color w:val="000000"/>
          <w:sz w:val="24"/>
          <w:szCs w:val="24"/>
        </w:rPr>
        <w:tab/>
        <w:t>Хоцорсон: С.Амарсайхан-06 минут, С.Батболд-1 цаг, Ж.Батсуурь-08 минут, Э.Батшугар-14 минут, С.Бямбацогт-08 минут, С.Ганбаатар-53 минут, Б.Дэлгэрсайхан-13 минут, Ж.Мөнхбат-38 минут, Д.Өнөрболор-51 минут, Д.Сарангэрэл-21 минут, Ж.Сүхбаатар-42 минут, Ц.Сэргэлэн-05 минут, Д.Цогтбаатар-05 минут, О.Цогтгэрэл-27 минут, Ж.Эрдэнэбат-24 минут.</w:t>
      </w:r>
    </w:p>
    <w:p w14:paraId="53A7955E" w14:textId="63F4FB84" w:rsidR="0091657F" w:rsidRPr="0091657F" w:rsidRDefault="0091657F" w:rsidP="009165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eastAsia="Times New Roman" w:hAnsi="Arial" w:cs="Arial"/>
          <w:sz w:val="24"/>
          <w:szCs w:val="24"/>
        </w:rPr>
      </w:pPr>
      <w:r w:rsidRPr="0091657F">
        <w:rPr>
          <w:rFonts w:ascii="Arial" w:eastAsia="Times New Roman" w:hAnsi="Arial" w:cs="Arial"/>
          <w:i/>
          <w:color w:val="000000"/>
          <w:sz w:val="24"/>
          <w:szCs w:val="24"/>
        </w:rPr>
        <w:tab/>
      </w:r>
      <w:r w:rsidRPr="0091657F">
        <w:rPr>
          <w:rFonts w:ascii="Arial" w:eastAsia="Times New Roman" w:hAnsi="Arial" w:cs="Arial"/>
          <w:sz w:val="24"/>
          <w:szCs w:val="24"/>
        </w:rPr>
        <w:t>Улсын Их Хурлын дарга Г.Занданшатар Монгол Улсын Их Хурлын чуулганы хуралдааны дэгийн тухай хуулийн 13 дугаар зүйлийн 13.4-т заасны дагуу Улсын Их Хурлын гишүүн Б.Пүрэвдорж, Н.Алтанхуяг нараас ирүүлсэн албан бичгийг танилцуулж, Улсын Их Хурлын гишүүн Б.Пүрэвдорж, Н.Алтанхуяг нар үг хэлэв.</w:t>
      </w:r>
    </w:p>
    <w:p w14:paraId="099402D9" w14:textId="4861EC37" w:rsidR="0091657F" w:rsidRPr="0091657F" w:rsidRDefault="0091657F" w:rsidP="009165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eastAsia="Times New Roman" w:hAnsi="Arial" w:cs="Arial"/>
          <w:i/>
          <w:iCs/>
          <w:sz w:val="24"/>
          <w:szCs w:val="24"/>
        </w:rPr>
      </w:pPr>
      <w:r w:rsidRPr="0091657F">
        <w:rPr>
          <w:rFonts w:ascii="Arial" w:eastAsia="Times New Roman" w:hAnsi="Arial" w:cs="Arial"/>
          <w:sz w:val="24"/>
          <w:szCs w:val="24"/>
        </w:rPr>
        <w:tab/>
      </w:r>
      <w:r w:rsidRPr="0091657F">
        <w:rPr>
          <w:rFonts w:ascii="Arial" w:eastAsia="Times New Roman" w:hAnsi="Arial" w:cs="Arial"/>
          <w:b/>
          <w:bCs/>
          <w:i/>
          <w:iCs/>
          <w:sz w:val="24"/>
          <w:szCs w:val="24"/>
        </w:rPr>
        <w:t xml:space="preserve">Нэг.Төрийн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 хуулийн төсөл </w:t>
      </w:r>
      <w:r w:rsidRPr="0091657F">
        <w:rPr>
          <w:rFonts w:ascii="Arial" w:eastAsia="Times New Roman" w:hAnsi="Arial" w:cs="Arial"/>
          <w:i/>
          <w:iCs/>
          <w:sz w:val="24"/>
          <w:szCs w:val="24"/>
        </w:rPr>
        <w:t xml:space="preserve">/Засгийн газар 2022.04.05-ны өдөр өргөн мэдүүлсэн, </w:t>
      </w:r>
      <w:r w:rsidRPr="0091657F">
        <w:rPr>
          <w:rFonts w:ascii="Arial" w:eastAsia="Times New Roman" w:hAnsi="Arial" w:cs="Arial"/>
          <w:b/>
          <w:bCs/>
          <w:i/>
          <w:iCs/>
          <w:sz w:val="24"/>
          <w:szCs w:val="24"/>
        </w:rPr>
        <w:t>хэлэлцэх эсэх</w:t>
      </w:r>
      <w:r w:rsidRPr="0091657F">
        <w:rPr>
          <w:rFonts w:ascii="Arial" w:eastAsia="Times New Roman" w:hAnsi="Arial" w:cs="Arial"/>
          <w:i/>
          <w:iCs/>
          <w:sz w:val="24"/>
          <w:szCs w:val="24"/>
        </w:rPr>
        <w:t>/</w:t>
      </w:r>
    </w:p>
    <w:p w14:paraId="0E3DF815" w14:textId="77777777" w:rsidR="0091657F" w:rsidRPr="0091657F" w:rsidRDefault="0091657F" w:rsidP="0091657F">
      <w:pPr>
        <w:spacing w:line="240" w:lineRule="auto"/>
        <w:ind w:firstLine="720"/>
        <w:jc w:val="both"/>
        <w:rPr>
          <w:rFonts w:ascii="Arial" w:hAnsi="Arial" w:cs="Arial"/>
          <w:color w:val="000000"/>
          <w:sz w:val="24"/>
          <w:szCs w:val="24"/>
          <w:lang w:val="mn-MN"/>
        </w:rPr>
      </w:pPr>
      <w:r w:rsidRPr="0091657F">
        <w:rPr>
          <w:rFonts w:ascii="Arial" w:hAnsi="Arial" w:cs="Arial"/>
          <w:color w:val="000000"/>
          <w:sz w:val="24"/>
          <w:szCs w:val="24"/>
          <w:lang w:val="mn-MN"/>
        </w:rPr>
        <w:t>Хэлэлцэж буй асуудалтай холбогдуулан Улсын Их Хурлын гишүүн, Сангийн сайд Б.Жавхлан, Сангийн яамны Хууль, эрх зүйн газрын дарга З.Энхболд, Худалдан авах ажиллагааны бодлогын хэлтсийн дарга Ц.Батзул, Төрийн худалдан авах ажиллагааны газрын Цахим худалдан авах ажиллагаа, мэдээллийн технологийн хэлтсийн дарга Н.Цэрэнсамбуу нар оролцов.</w:t>
      </w:r>
    </w:p>
    <w:p w14:paraId="7A62E869" w14:textId="77777777" w:rsidR="0091657F" w:rsidRPr="0091657F" w:rsidRDefault="0091657F" w:rsidP="0091657F">
      <w:pPr>
        <w:spacing w:line="240" w:lineRule="auto"/>
        <w:jc w:val="both"/>
        <w:rPr>
          <w:rFonts w:ascii="Arial" w:hAnsi="Arial" w:cs="Arial"/>
          <w:sz w:val="24"/>
          <w:szCs w:val="24"/>
          <w:lang w:val="mn-MN"/>
        </w:rPr>
      </w:pPr>
    </w:p>
    <w:p w14:paraId="3F7AF97C" w14:textId="77777777" w:rsidR="0091657F" w:rsidRPr="0091657F" w:rsidRDefault="0091657F" w:rsidP="0091657F">
      <w:pPr>
        <w:spacing w:line="240" w:lineRule="auto"/>
        <w:ind w:firstLine="720"/>
        <w:jc w:val="both"/>
        <w:rPr>
          <w:rStyle w:val="Strong"/>
          <w:rFonts w:ascii="Arial" w:hAnsi="Arial" w:cs="Arial"/>
          <w:b w:val="0"/>
          <w:bCs w:val="0"/>
          <w:sz w:val="24"/>
          <w:szCs w:val="24"/>
          <w:shd w:val="clear" w:color="auto" w:fill="FFFFFF"/>
          <w:lang w:val="mn-MN"/>
        </w:rPr>
      </w:pPr>
      <w:r w:rsidRPr="0091657F">
        <w:rPr>
          <w:rFonts w:ascii="Arial" w:hAnsi="Arial" w:cs="Arial"/>
          <w:sz w:val="24"/>
          <w:szCs w:val="24"/>
          <w:lang w:val="mn-MN"/>
        </w:rPr>
        <w:lastRenderedPageBreak/>
        <w:t xml:space="preserve">Хуралдаанд </w:t>
      </w:r>
      <w:r w:rsidRPr="0091657F">
        <w:rPr>
          <w:rFonts w:ascii="Arial" w:hAnsi="Arial" w:cs="Arial"/>
          <w:color w:val="000000"/>
          <w:sz w:val="24"/>
          <w:szCs w:val="24"/>
        </w:rPr>
        <w:t xml:space="preserve">Улсын Их Хурлын Тамгын газрын Тэргүүн дэд дарга Э.Түвшинжаргал, Хууль, эрх зүйн газрын дарга Г.Агар-Эрдэнэ, мөн газрын </w:t>
      </w:r>
      <w:r w:rsidRPr="0091657F">
        <w:rPr>
          <w:rFonts w:ascii="Arial" w:hAnsi="Arial" w:cs="Arial"/>
          <w:sz w:val="24"/>
          <w:szCs w:val="24"/>
          <w:lang w:val="mn-MN"/>
        </w:rPr>
        <w:t xml:space="preserve">Зөвлөхүүдийн албаны зөвлөх Ё.Энхсайхан, </w:t>
      </w:r>
      <w:r w:rsidRPr="0091657F">
        <w:rPr>
          <w:rFonts w:ascii="Arial" w:hAnsi="Arial" w:cs="Arial"/>
          <w:sz w:val="24"/>
          <w:szCs w:val="24"/>
          <w:shd w:val="clear" w:color="auto" w:fill="FFFFFF"/>
          <w:lang w:val="mn-MN"/>
        </w:rPr>
        <w:t xml:space="preserve">Байнгын хорооны асуудал хариуцсан </w:t>
      </w:r>
      <w:r w:rsidRPr="0091657F">
        <w:rPr>
          <w:rFonts w:ascii="Arial" w:hAnsi="Arial" w:cs="Arial"/>
          <w:sz w:val="24"/>
          <w:szCs w:val="24"/>
          <w:lang w:val="mn-MN"/>
        </w:rPr>
        <w:t xml:space="preserve">хэлтсийн дарга Ц.Батбаатар, мөн хэлтсийн референт Г.Алтанцэцэг </w:t>
      </w:r>
      <w:r w:rsidRPr="0091657F">
        <w:rPr>
          <w:rStyle w:val="Strong"/>
          <w:rFonts w:ascii="Arial" w:hAnsi="Arial" w:cs="Arial"/>
          <w:b w:val="0"/>
          <w:bCs w:val="0"/>
          <w:sz w:val="24"/>
          <w:szCs w:val="24"/>
          <w:shd w:val="clear" w:color="auto" w:fill="FFFFFF"/>
          <w:lang w:val="mn-MN"/>
        </w:rPr>
        <w:t>нар байлцав.</w:t>
      </w:r>
    </w:p>
    <w:p w14:paraId="052B715A" w14:textId="6FAFDE15" w:rsidR="0091657F" w:rsidRPr="0091657F" w:rsidRDefault="0091657F" w:rsidP="0091657F">
      <w:pPr>
        <w:spacing w:line="240" w:lineRule="auto"/>
        <w:ind w:firstLine="720"/>
        <w:jc w:val="both"/>
        <w:rPr>
          <w:rFonts w:ascii="Arial" w:hAnsi="Arial" w:cs="Arial"/>
          <w:color w:val="000000"/>
          <w:sz w:val="24"/>
          <w:szCs w:val="24"/>
          <w:lang w:val="mn-MN"/>
        </w:rPr>
      </w:pPr>
      <w:r w:rsidRPr="0091657F">
        <w:rPr>
          <w:rFonts w:ascii="Arial" w:hAnsi="Arial" w:cs="Arial"/>
          <w:color w:val="000000"/>
          <w:kern w:val="1"/>
          <w:sz w:val="24"/>
          <w:szCs w:val="24"/>
          <w:lang w:val="mn-MN"/>
        </w:rPr>
        <w:t xml:space="preserve">Төслийн үзэл баримтлалын талаар илтгэлийг Сангийн сайд Б.Жавхлан, хуулийн </w:t>
      </w:r>
      <w:r w:rsidRPr="0091657F">
        <w:rPr>
          <w:rFonts w:ascii="Arial" w:hAnsi="Arial" w:cs="Arial"/>
          <w:color w:val="000000"/>
          <w:kern w:val="1"/>
          <w:sz w:val="24"/>
          <w:szCs w:val="24"/>
        </w:rPr>
        <w:t xml:space="preserve">төслийг хэлэлцэх эсэх талаар </w:t>
      </w:r>
      <w:r w:rsidRPr="0091657F">
        <w:rPr>
          <w:rFonts w:ascii="Arial" w:hAnsi="Arial" w:cs="Arial"/>
          <w:color w:val="000000"/>
          <w:kern w:val="1"/>
          <w:sz w:val="24"/>
          <w:szCs w:val="24"/>
          <w:lang w:val="mn-MN"/>
        </w:rPr>
        <w:t>Төсвийн байнгын хорооноос гаргасан санал, дүгнэлтийг Улсын Их Хурлын гишүүн Ц.Сандаг-Очир нар танилцуулав.</w:t>
      </w:r>
    </w:p>
    <w:p w14:paraId="6EA83FDE" w14:textId="77777777" w:rsidR="0091657F" w:rsidRPr="0091657F" w:rsidRDefault="0091657F" w:rsidP="0091657F">
      <w:pPr>
        <w:pStyle w:val="TextBody"/>
        <w:spacing w:after="0" w:line="240" w:lineRule="auto"/>
        <w:ind w:firstLine="720"/>
        <w:jc w:val="both"/>
        <w:rPr>
          <w:rFonts w:eastAsia="Times New Roman" w:cs="Arial"/>
          <w:color w:val="000000"/>
          <w:kern w:val="1"/>
          <w:lang w:val="mn-MN" w:eastAsia="en-US" w:bidi="ar-SA"/>
        </w:rPr>
      </w:pPr>
      <w:r w:rsidRPr="0091657F">
        <w:rPr>
          <w:rFonts w:eastAsia="Times New Roman" w:cs="Arial"/>
          <w:color w:val="000000"/>
          <w:kern w:val="1"/>
          <w:lang w:val="mn-MN" w:eastAsia="en-US" w:bidi="ar-SA"/>
        </w:rPr>
        <w:t xml:space="preserve">Илтгэл болон Байнгын хорооны санал, дүгнэлттэй холбогдуулан Улсын Их Хурлын гишүүн Ц.Сэргэлэн, Н.Наранбаатар, Ё.Баатарбилэг, Х.Болорчулуун, Г.Тэмүүлэн, Ж.Бат-Эрдэнэ, Ц.Даваасүрэн, М.Оюунчимэг, Ц.Цэрэнпунцаг, Н.Алтанхуяг, Б.Энхбаяр, Ц.Идэрбат, Б.Бат-Эрдэнэ, Ш.Адьшаа, Н.Энхболд, Л.Мөнхбаатар, Х.Булгантуяа, Г.Ганболд, Д.Батлут, Т.Энхтүвшин, Т.Доржханд нарын тавьсан асуултад </w:t>
      </w:r>
      <w:r w:rsidRPr="0091657F">
        <w:rPr>
          <w:rFonts w:cs="Arial"/>
          <w:color w:val="000000"/>
          <w:lang w:val="mn-MN"/>
        </w:rPr>
        <w:t>Сангийн сайд Б.Жавхлан, Сангийн яамны Хууль, эрх зүйн газрын дарга З.Энхболд, Худалдан авах ажиллагааны бодлогын хэлтсийн дарга Ц.Батзул нар</w:t>
      </w:r>
      <w:r w:rsidRPr="0091657F">
        <w:rPr>
          <w:rFonts w:eastAsia="Times New Roman" w:cs="Arial"/>
          <w:color w:val="000000"/>
          <w:kern w:val="1"/>
          <w:lang w:val="mn-MN" w:eastAsia="en-US" w:bidi="ar-SA"/>
        </w:rPr>
        <w:t xml:space="preserve"> хариулж, тайлбар хийв.</w:t>
      </w:r>
    </w:p>
    <w:p w14:paraId="47A70E00" w14:textId="77777777" w:rsidR="0091657F" w:rsidRPr="0091657F" w:rsidRDefault="0091657F" w:rsidP="0091657F">
      <w:pPr>
        <w:pStyle w:val="TextBody"/>
        <w:spacing w:after="0" w:line="240" w:lineRule="auto"/>
        <w:ind w:firstLine="720"/>
        <w:jc w:val="both"/>
        <w:rPr>
          <w:rFonts w:cs="Arial"/>
          <w:color w:val="000000"/>
          <w:lang w:val="mn-MN"/>
        </w:rPr>
      </w:pPr>
    </w:p>
    <w:p w14:paraId="6ED0F4A2" w14:textId="77777777" w:rsidR="0091657F" w:rsidRPr="0091657F" w:rsidRDefault="0091657F" w:rsidP="0091657F">
      <w:pPr>
        <w:spacing w:line="240" w:lineRule="auto"/>
        <w:ind w:firstLine="720"/>
        <w:contextualSpacing/>
        <w:jc w:val="both"/>
        <w:rPr>
          <w:rFonts w:ascii="Arial" w:hAnsi="Arial" w:cs="Arial"/>
          <w:i/>
          <w:iCs/>
          <w:color w:val="000000"/>
          <w:sz w:val="24"/>
          <w:szCs w:val="24"/>
          <w:shd w:val="clear" w:color="auto" w:fill="FFFFFF"/>
          <w:lang w:val="mn-MN"/>
        </w:rPr>
      </w:pPr>
      <w:r w:rsidRPr="0091657F">
        <w:rPr>
          <w:rFonts w:ascii="Arial" w:hAnsi="Arial" w:cs="Arial"/>
          <w:i/>
          <w:iCs/>
          <w:sz w:val="24"/>
          <w:szCs w:val="24"/>
          <w:shd w:val="clear" w:color="auto" w:fill="FFFFFF"/>
          <w:lang w:val="mn-MN"/>
        </w:rPr>
        <w:t>Үдээс өмнөх хуралдаан 3 цаг 34 минут үргэлжилж</w:t>
      </w:r>
      <w:r w:rsidRPr="0091657F">
        <w:rPr>
          <w:rFonts w:ascii="Arial" w:hAnsi="Arial" w:cs="Arial"/>
          <w:i/>
          <w:iCs/>
          <w:color w:val="000000"/>
          <w:sz w:val="24"/>
          <w:szCs w:val="24"/>
          <w:shd w:val="clear" w:color="auto" w:fill="FFFFFF"/>
          <w:lang w:val="mn-MN"/>
        </w:rPr>
        <w:t>, 76 гишүүнээс 48 гишүүн хүрэлцэн ирж, 63.2 хувийн ирцтэйгээр 13 цаг 44 минутад түр завсарлав.</w:t>
      </w:r>
    </w:p>
    <w:p w14:paraId="6145D480" w14:textId="77777777" w:rsidR="0091657F" w:rsidRPr="0091657F" w:rsidRDefault="0091657F" w:rsidP="0091657F">
      <w:pPr>
        <w:spacing w:line="240" w:lineRule="auto"/>
        <w:ind w:firstLine="720"/>
        <w:contextualSpacing/>
        <w:jc w:val="both"/>
        <w:rPr>
          <w:rFonts w:ascii="Arial" w:hAnsi="Arial" w:cs="Arial"/>
          <w:i/>
          <w:iCs/>
          <w:color w:val="000000"/>
          <w:sz w:val="24"/>
          <w:szCs w:val="24"/>
          <w:shd w:val="clear" w:color="auto" w:fill="FFFFFF"/>
          <w:lang w:val="mn-MN"/>
        </w:rPr>
      </w:pPr>
    </w:p>
    <w:p w14:paraId="4EF610D6" w14:textId="77777777" w:rsidR="0091657F" w:rsidRPr="0091657F" w:rsidRDefault="0091657F" w:rsidP="0091657F">
      <w:pPr>
        <w:spacing w:line="240" w:lineRule="auto"/>
        <w:ind w:firstLine="720"/>
        <w:contextualSpacing/>
        <w:jc w:val="both"/>
        <w:rPr>
          <w:rFonts w:ascii="Arial" w:hAnsi="Arial" w:cs="Arial"/>
          <w:i/>
          <w:iCs/>
          <w:sz w:val="24"/>
          <w:szCs w:val="24"/>
          <w:shd w:val="clear" w:color="auto" w:fill="FFFFFF"/>
          <w:lang w:val="mn-MN"/>
        </w:rPr>
      </w:pPr>
      <w:r w:rsidRPr="0091657F">
        <w:rPr>
          <w:rFonts w:ascii="Arial" w:hAnsi="Arial" w:cs="Arial"/>
          <w:i/>
          <w:iCs/>
          <w:color w:val="000000"/>
          <w:sz w:val="24"/>
          <w:szCs w:val="24"/>
          <w:shd w:val="clear" w:color="auto" w:fill="FFFFFF"/>
          <w:lang w:val="mn-MN"/>
        </w:rPr>
        <w:t>Үдээс хойших хуралдаан 14 цаг 20 минутад эхлэв</w:t>
      </w:r>
      <w:r w:rsidRPr="0091657F">
        <w:rPr>
          <w:rFonts w:ascii="Arial" w:hAnsi="Arial" w:cs="Arial"/>
          <w:i/>
          <w:iCs/>
          <w:sz w:val="24"/>
          <w:szCs w:val="24"/>
          <w:shd w:val="clear" w:color="auto" w:fill="FFFFFF"/>
          <w:lang w:val="mn-MN"/>
        </w:rPr>
        <w:t>.</w:t>
      </w:r>
    </w:p>
    <w:p w14:paraId="50F0AF84" w14:textId="77777777" w:rsidR="0091657F" w:rsidRPr="0091657F" w:rsidRDefault="0091657F" w:rsidP="0091657F">
      <w:pPr>
        <w:spacing w:line="240" w:lineRule="auto"/>
        <w:ind w:firstLine="720"/>
        <w:contextualSpacing/>
        <w:jc w:val="both"/>
        <w:rPr>
          <w:rFonts w:ascii="Arial" w:hAnsi="Arial" w:cs="Arial"/>
          <w:i/>
          <w:iCs/>
          <w:sz w:val="24"/>
          <w:szCs w:val="24"/>
          <w:shd w:val="clear" w:color="auto" w:fill="FFFFFF"/>
          <w:lang w:val="mn-MN"/>
        </w:rPr>
      </w:pPr>
    </w:p>
    <w:p w14:paraId="20373D78" w14:textId="4B1CC97C" w:rsidR="0091657F" w:rsidRPr="0091657F" w:rsidRDefault="0091657F" w:rsidP="0078157B">
      <w:pPr>
        <w:spacing w:line="240" w:lineRule="auto"/>
        <w:ind w:firstLine="720"/>
        <w:contextualSpacing/>
        <w:jc w:val="both"/>
        <w:rPr>
          <w:rFonts w:ascii="Arial" w:hAnsi="Arial" w:cs="Arial"/>
          <w:color w:val="000000"/>
          <w:sz w:val="24"/>
          <w:szCs w:val="24"/>
          <w:lang w:val="mn-MN"/>
        </w:rPr>
      </w:pPr>
      <w:r w:rsidRPr="0091657F">
        <w:rPr>
          <w:rFonts w:ascii="Arial" w:eastAsia="Times New Roman" w:hAnsi="Arial" w:cs="Arial"/>
          <w:sz w:val="24"/>
          <w:szCs w:val="24"/>
        </w:rPr>
        <w:t>Хуралдаан Төрийн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 хуулийн төслийн хэлэлцүүлгээр үргэлжлэв.</w:t>
      </w:r>
    </w:p>
    <w:p w14:paraId="023DDCDE" w14:textId="77777777" w:rsidR="0091657F" w:rsidRPr="0091657F" w:rsidRDefault="0091657F" w:rsidP="0091657F">
      <w:pPr>
        <w:pStyle w:val="TextBody"/>
        <w:spacing w:after="0" w:line="240" w:lineRule="auto"/>
        <w:ind w:firstLine="720"/>
        <w:jc w:val="both"/>
        <w:rPr>
          <w:rFonts w:cs="Arial"/>
          <w:color w:val="000000"/>
          <w:lang w:val="mn-MN"/>
        </w:rPr>
      </w:pPr>
      <w:r w:rsidRPr="0091657F">
        <w:rPr>
          <w:rFonts w:cs="Arial"/>
          <w:color w:val="000000"/>
          <w:lang w:val="mn-MN"/>
        </w:rPr>
        <w:t>Төслийн үзэл баримтлалтай холбогдуулан Улсын Их Хурлын гишүүн Б.Энхбаяр, С.Чинзориг нар үг хэлэв.</w:t>
      </w:r>
    </w:p>
    <w:p w14:paraId="1A4EF3F0" w14:textId="77777777" w:rsidR="0091657F" w:rsidRPr="0091657F" w:rsidRDefault="0091657F" w:rsidP="0091657F">
      <w:pPr>
        <w:pStyle w:val="TextBody"/>
        <w:spacing w:after="0" w:line="240" w:lineRule="auto"/>
        <w:ind w:firstLine="720"/>
        <w:jc w:val="both"/>
        <w:rPr>
          <w:rFonts w:cs="Arial"/>
          <w:color w:val="000000"/>
          <w:lang w:val="mn-MN"/>
        </w:rPr>
      </w:pPr>
    </w:p>
    <w:p w14:paraId="741AA7EE" w14:textId="2A6A7490" w:rsidR="0091657F" w:rsidRPr="0091657F" w:rsidRDefault="0091657F" w:rsidP="0078157B">
      <w:pPr>
        <w:autoSpaceDE w:val="0"/>
        <w:autoSpaceDN w:val="0"/>
        <w:adjustRightInd w:val="0"/>
        <w:spacing w:line="240" w:lineRule="auto"/>
        <w:ind w:firstLine="720"/>
        <w:jc w:val="both"/>
        <w:rPr>
          <w:rFonts w:ascii="Arial" w:hAnsi="Arial" w:cs="Arial"/>
          <w:color w:val="000000"/>
          <w:kern w:val="1"/>
          <w:sz w:val="24"/>
          <w:szCs w:val="24"/>
          <w:lang w:val="mn-MN"/>
        </w:rPr>
      </w:pPr>
      <w:r w:rsidRPr="0091657F">
        <w:rPr>
          <w:rFonts w:ascii="Arial" w:hAnsi="Arial" w:cs="Arial"/>
          <w:b/>
          <w:bCs/>
          <w:color w:val="000000"/>
          <w:kern w:val="1"/>
          <w:sz w:val="24"/>
          <w:szCs w:val="24"/>
          <w:lang w:val="mn-MN"/>
        </w:rPr>
        <w:t xml:space="preserve">Г.Занданшатар: </w:t>
      </w:r>
      <w:r w:rsidRPr="0091657F">
        <w:rPr>
          <w:rFonts w:ascii="Arial" w:hAnsi="Arial" w:cs="Arial"/>
          <w:color w:val="000000"/>
          <w:kern w:val="1"/>
          <w:sz w:val="24"/>
          <w:szCs w:val="24"/>
        </w:rPr>
        <w:t xml:space="preserve">Байнгын хорооны саналаар </w:t>
      </w:r>
      <w:r w:rsidRPr="0091657F">
        <w:rPr>
          <w:rFonts w:ascii="Arial" w:hAnsi="Arial" w:cs="Arial"/>
          <w:color w:val="000000"/>
          <w:sz w:val="24"/>
          <w:szCs w:val="24"/>
          <w:lang w:val="mn-MN"/>
        </w:rPr>
        <w:t>Төрийн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 хуулийн</w:t>
      </w:r>
      <w:r w:rsidRPr="0091657F">
        <w:rPr>
          <w:rFonts w:ascii="Arial" w:hAnsi="Arial" w:cs="Arial"/>
          <w:color w:val="000000"/>
          <w:kern w:val="1"/>
          <w:sz w:val="24"/>
          <w:szCs w:val="24"/>
          <w:lang w:val="mn-MN"/>
        </w:rPr>
        <w:t xml:space="preserve"> төслийг үзэл баримтлалын хүрээнд хэлэлцэх нь зүйтэй гэсэн саналыг дэмжье гэсэн санал хураалт явуулъя. </w:t>
      </w:r>
    </w:p>
    <w:p w14:paraId="3DA9434E" w14:textId="77777777" w:rsidR="0091657F" w:rsidRPr="0091657F" w:rsidRDefault="0091657F" w:rsidP="0078157B">
      <w:pPr>
        <w:autoSpaceDE w:val="0"/>
        <w:autoSpaceDN w:val="0"/>
        <w:adjustRightInd w:val="0"/>
        <w:spacing w:line="240" w:lineRule="auto"/>
        <w:contextualSpacing/>
        <w:jc w:val="both"/>
        <w:rPr>
          <w:rFonts w:ascii="Arial" w:hAnsi="Arial" w:cs="Arial"/>
          <w:color w:val="000000"/>
          <w:kern w:val="1"/>
          <w:sz w:val="24"/>
          <w:szCs w:val="24"/>
          <w:lang w:val="mn-MN"/>
        </w:rPr>
      </w:pPr>
      <w:r w:rsidRPr="0091657F">
        <w:rPr>
          <w:rFonts w:ascii="Arial" w:hAnsi="Arial" w:cs="Arial"/>
          <w:color w:val="000000"/>
          <w:kern w:val="1"/>
          <w:sz w:val="24"/>
          <w:szCs w:val="24"/>
          <w:lang w:val="mn-MN"/>
        </w:rPr>
        <w:tab/>
        <w:t>Зөвшөөрсөн</w:t>
      </w:r>
      <w:r w:rsidRPr="0091657F">
        <w:rPr>
          <w:rFonts w:ascii="Arial" w:eastAsia="Arial" w:hAnsi="Arial" w:cs="Arial"/>
          <w:color w:val="000000"/>
          <w:sz w:val="24"/>
          <w:szCs w:val="24"/>
          <w:lang w:val="mn-MN"/>
        </w:rPr>
        <w:t>:</w:t>
      </w:r>
      <w:r w:rsidRPr="0091657F">
        <w:rPr>
          <w:rFonts w:ascii="Arial" w:hAnsi="Arial" w:cs="Arial"/>
          <w:color w:val="000000"/>
          <w:kern w:val="1"/>
          <w:sz w:val="24"/>
          <w:szCs w:val="24"/>
          <w:lang w:val="mn-MN"/>
        </w:rPr>
        <w:t xml:space="preserve"> </w:t>
      </w:r>
      <w:r w:rsidRPr="0091657F">
        <w:rPr>
          <w:rFonts w:ascii="Arial" w:hAnsi="Arial" w:cs="Arial"/>
          <w:color w:val="000000"/>
          <w:kern w:val="1"/>
          <w:sz w:val="24"/>
          <w:szCs w:val="24"/>
          <w:lang w:val="mn-MN"/>
        </w:rPr>
        <w:tab/>
        <w:t xml:space="preserve">23 </w:t>
      </w:r>
    </w:p>
    <w:p w14:paraId="2187EC44" w14:textId="77777777" w:rsidR="0091657F" w:rsidRPr="0091657F" w:rsidRDefault="0091657F" w:rsidP="0078157B">
      <w:pPr>
        <w:autoSpaceDE w:val="0"/>
        <w:autoSpaceDN w:val="0"/>
        <w:adjustRightInd w:val="0"/>
        <w:spacing w:line="240" w:lineRule="auto"/>
        <w:contextualSpacing/>
        <w:jc w:val="both"/>
        <w:rPr>
          <w:rFonts w:ascii="Arial" w:hAnsi="Arial" w:cs="Arial"/>
          <w:color w:val="000000"/>
          <w:kern w:val="1"/>
          <w:sz w:val="24"/>
          <w:szCs w:val="24"/>
          <w:lang w:val="mn-MN"/>
        </w:rPr>
      </w:pPr>
      <w:r w:rsidRPr="0091657F">
        <w:rPr>
          <w:rFonts w:ascii="Arial" w:hAnsi="Arial" w:cs="Arial"/>
          <w:color w:val="000000"/>
          <w:kern w:val="1"/>
          <w:sz w:val="24"/>
          <w:szCs w:val="24"/>
          <w:lang w:val="mn-MN"/>
        </w:rPr>
        <w:tab/>
        <w:t>Татгалзсан</w:t>
      </w:r>
      <w:r w:rsidRPr="0091657F">
        <w:rPr>
          <w:rFonts w:ascii="Arial" w:eastAsia="Arial" w:hAnsi="Arial" w:cs="Arial"/>
          <w:color w:val="000000"/>
          <w:sz w:val="24"/>
          <w:szCs w:val="24"/>
          <w:lang w:val="mn-MN"/>
        </w:rPr>
        <w:t>:</w:t>
      </w:r>
      <w:r w:rsidRPr="0091657F">
        <w:rPr>
          <w:rFonts w:ascii="Arial" w:hAnsi="Arial" w:cs="Arial"/>
          <w:color w:val="000000"/>
          <w:kern w:val="1"/>
          <w:sz w:val="24"/>
          <w:szCs w:val="24"/>
          <w:lang w:val="mn-MN"/>
        </w:rPr>
        <w:t xml:space="preserve">    </w:t>
      </w:r>
      <w:r w:rsidRPr="0091657F">
        <w:rPr>
          <w:rFonts w:ascii="Arial" w:hAnsi="Arial" w:cs="Arial"/>
          <w:color w:val="000000"/>
          <w:kern w:val="1"/>
          <w:sz w:val="24"/>
          <w:szCs w:val="24"/>
          <w:lang w:val="mn-MN"/>
        </w:rPr>
        <w:tab/>
        <w:t xml:space="preserve">31  </w:t>
      </w:r>
    </w:p>
    <w:p w14:paraId="3DB44E84" w14:textId="77777777" w:rsidR="0078157B" w:rsidRDefault="0091657F" w:rsidP="0078157B">
      <w:pPr>
        <w:autoSpaceDE w:val="0"/>
        <w:autoSpaceDN w:val="0"/>
        <w:adjustRightInd w:val="0"/>
        <w:spacing w:line="240" w:lineRule="auto"/>
        <w:contextualSpacing/>
        <w:jc w:val="both"/>
        <w:rPr>
          <w:rFonts w:ascii="Arial" w:hAnsi="Arial" w:cs="Arial"/>
          <w:color w:val="000000"/>
          <w:kern w:val="1"/>
          <w:sz w:val="24"/>
          <w:szCs w:val="24"/>
          <w:lang w:val="mn-MN"/>
        </w:rPr>
      </w:pPr>
      <w:r w:rsidRPr="0091657F">
        <w:rPr>
          <w:rFonts w:ascii="Arial" w:hAnsi="Arial" w:cs="Arial"/>
          <w:color w:val="000000"/>
          <w:kern w:val="1"/>
          <w:sz w:val="24"/>
          <w:szCs w:val="24"/>
          <w:lang w:val="mn-MN"/>
        </w:rPr>
        <w:tab/>
        <w:t>Бүгд</w:t>
      </w:r>
      <w:r w:rsidRPr="0091657F">
        <w:rPr>
          <w:rFonts w:ascii="Arial" w:eastAsia="Arial" w:hAnsi="Arial" w:cs="Arial"/>
          <w:color w:val="000000"/>
          <w:sz w:val="24"/>
          <w:szCs w:val="24"/>
          <w:lang w:val="mn-MN"/>
        </w:rPr>
        <w:t>:</w:t>
      </w:r>
      <w:r w:rsidRPr="0091657F">
        <w:rPr>
          <w:rFonts w:ascii="Arial" w:hAnsi="Arial" w:cs="Arial"/>
          <w:color w:val="000000"/>
          <w:kern w:val="1"/>
          <w:sz w:val="24"/>
          <w:szCs w:val="24"/>
          <w:lang w:val="mn-MN"/>
        </w:rPr>
        <w:tab/>
      </w:r>
      <w:r w:rsidRPr="0091657F">
        <w:rPr>
          <w:rFonts w:ascii="Arial" w:hAnsi="Arial" w:cs="Arial"/>
          <w:color w:val="000000"/>
          <w:kern w:val="1"/>
          <w:sz w:val="24"/>
          <w:szCs w:val="24"/>
          <w:lang w:val="mn-MN"/>
        </w:rPr>
        <w:tab/>
      </w:r>
      <w:r w:rsidRPr="0091657F">
        <w:rPr>
          <w:rFonts w:ascii="Arial" w:hAnsi="Arial" w:cs="Arial"/>
          <w:color w:val="000000"/>
          <w:kern w:val="1"/>
          <w:sz w:val="24"/>
          <w:szCs w:val="24"/>
          <w:lang w:val="mn-MN"/>
        </w:rPr>
        <w:tab/>
        <w:t>54</w:t>
      </w:r>
    </w:p>
    <w:p w14:paraId="41F52790" w14:textId="4934E98E" w:rsidR="0091657F" w:rsidRPr="0091657F" w:rsidRDefault="0091657F" w:rsidP="0078157B">
      <w:pPr>
        <w:autoSpaceDE w:val="0"/>
        <w:autoSpaceDN w:val="0"/>
        <w:adjustRightInd w:val="0"/>
        <w:spacing w:line="240" w:lineRule="auto"/>
        <w:ind w:firstLine="720"/>
        <w:contextualSpacing/>
        <w:jc w:val="both"/>
        <w:rPr>
          <w:rFonts w:ascii="Arial" w:eastAsia="Times New Roman" w:hAnsi="Arial" w:cs="Arial"/>
          <w:color w:val="000000"/>
          <w:kern w:val="1"/>
          <w:sz w:val="24"/>
          <w:szCs w:val="24"/>
          <w:lang w:val="mn-MN" w:eastAsia="en-US" w:bidi="ar-SA"/>
        </w:rPr>
      </w:pPr>
      <w:r w:rsidRPr="0091657F">
        <w:rPr>
          <w:rFonts w:ascii="Arial" w:eastAsia="Times New Roman" w:hAnsi="Arial" w:cs="Arial"/>
          <w:color w:val="000000"/>
          <w:kern w:val="1"/>
          <w:sz w:val="24"/>
          <w:szCs w:val="24"/>
          <w:lang w:val="mn-MN" w:eastAsia="en-US" w:bidi="ar-SA"/>
        </w:rPr>
        <w:t xml:space="preserve">42.6 хувийн саналаар дэмжигдсэнгүй. </w:t>
      </w:r>
      <w:r w:rsidRPr="0091657F">
        <w:rPr>
          <w:rFonts w:ascii="Arial" w:eastAsia="Times New Roman" w:hAnsi="Arial" w:cs="Arial"/>
          <w:color w:val="000000"/>
          <w:kern w:val="1"/>
          <w:sz w:val="24"/>
          <w:szCs w:val="24"/>
          <w:lang w:val="mn-MN" w:eastAsia="en-US" w:bidi="ar-SA"/>
        </w:rPr>
        <w:tab/>
      </w:r>
    </w:p>
    <w:p w14:paraId="74FBA1EA" w14:textId="77777777" w:rsidR="0091657F" w:rsidRPr="0091657F" w:rsidRDefault="0091657F" w:rsidP="0091657F">
      <w:pPr>
        <w:pStyle w:val="TextBody"/>
        <w:spacing w:after="0" w:line="240" w:lineRule="auto"/>
        <w:ind w:firstLine="720"/>
        <w:jc w:val="both"/>
        <w:rPr>
          <w:rFonts w:eastAsia="Times New Roman" w:cs="Arial"/>
          <w:color w:val="000000"/>
          <w:kern w:val="1"/>
          <w:lang w:val="mn-MN" w:eastAsia="en-US" w:bidi="ar-SA"/>
        </w:rPr>
      </w:pPr>
      <w:r w:rsidRPr="0091657F">
        <w:rPr>
          <w:rFonts w:eastAsia="Times New Roman" w:cs="Arial"/>
          <w:color w:val="000000"/>
          <w:kern w:val="1"/>
          <w:lang w:val="mn-MN" w:eastAsia="en-US" w:bidi="ar-SA"/>
        </w:rPr>
        <w:t>Улсын Их Хурлын гишүүн Д.Тогтохсүрэн дээрх санал хураалтыг хүчингүй болгож, дахин санал хураалт явуулах горимын санал гаргав.</w:t>
      </w:r>
    </w:p>
    <w:p w14:paraId="747F8FB5" w14:textId="77777777" w:rsidR="0091657F" w:rsidRPr="0091657F" w:rsidRDefault="0091657F" w:rsidP="0091657F">
      <w:pPr>
        <w:pStyle w:val="TextBody"/>
        <w:spacing w:after="0" w:line="240" w:lineRule="auto"/>
        <w:ind w:firstLine="720"/>
        <w:jc w:val="both"/>
        <w:rPr>
          <w:rFonts w:eastAsia="Times New Roman" w:cs="Arial"/>
          <w:color w:val="000000"/>
          <w:kern w:val="1"/>
          <w:lang w:val="mn-MN" w:eastAsia="en-US" w:bidi="ar-SA"/>
        </w:rPr>
      </w:pPr>
    </w:p>
    <w:p w14:paraId="5CB8FCC7" w14:textId="77777777" w:rsidR="0091657F" w:rsidRPr="0091657F" w:rsidRDefault="0091657F" w:rsidP="0091657F">
      <w:pPr>
        <w:pStyle w:val="TextBody"/>
        <w:spacing w:after="0" w:line="240" w:lineRule="auto"/>
        <w:ind w:firstLine="720"/>
        <w:jc w:val="both"/>
        <w:rPr>
          <w:rFonts w:eastAsia="Times New Roman" w:cs="Arial"/>
          <w:color w:val="000000"/>
          <w:kern w:val="1"/>
          <w:lang w:eastAsia="en-US" w:bidi="ar-SA"/>
        </w:rPr>
      </w:pPr>
      <w:r w:rsidRPr="0091657F">
        <w:rPr>
          <w:rFonts w:eastAsia="Times New Roman" w:cs="Arial"/>
          <w:b/>
          <w:bCs/>
          <w:color w:val="000000"/>
          <w:kern w:val="1"/>
          <w:lang w:val="mn-MN" w:eastAsia="en-US" w:bidi="ar-SA"/>
        </w:rPr>
        <w:t>Г.Занданшатар</w:t>
      </w:r>
      <w:r w:rsidRPr="0091657F">
        <w:rPr>
          <w:rFonts w:eastAsia="Times New Roman" w:cs="Arial"/>
          <w:b/>
          <w:bCs/>
          <w:color w:val="000000"/>
          <w:kern w:val="1"/>
          <w:lang w:eastAsia="en-US" w:bidi="ar-SA"/>
        </w:rPr>
        <w:t>:</w:t>
      </w:r>
      <w:r w:rsidRPr="0091657F">
        <w:rPr>
          <w:rFonts w:eastAsia="Times New Roman" w:cs="Arial"/>
          <w:color w:val="000000"/>
          <w:kern w:val="1"/>
          <w:lang w:eastAsia="en-US" w:bidi="ar-SA"/>
        </w:rPr>
        <w:t xml:space="preserve"> Улсын Их Хурлын гишүүн Д.Тогтохсүрэнгийн гаргасан горимын саналыг дэмжье гэсэн санал хураалт явуулъя.</w:t>
      </w:r>
    </w:p>
    <w:p w14:paraId="3FC63908" w14:textId="77777777" w:rsidR="0091657F" w:rsidRPr="0091657F" w:rsidRDefault="0091657F" w:rsidP="0091657F">
      <w:pPr>
        <w:pStyle w:val="TextBody"/>
        <w:spacing w:after="0" w:line="240" w:lineRule="auto"/>
        <w:ind w:firstLine="720"/>
        <w:jc w:val="both"/>
        <w:rPr>
          <w:rFonts w:eastAsia="Times New Roman" w:cs="Arial"/>
          <w:color w:val="000000"/>
          <w:kern w:val="1"/>
          <w:lang w:val="mn-MN" w:eastAsia="en-US" w:bidi="ar-SA"/>
        </w:rPr>
      </w:pPr>
    </w:p>
    <w:p w14:paraId="3286C079" w14:textId="77777777" w:rsidR="0091657F" w:rsidRPr="0091657F" w:rsidRDefault="0091657F" w:rsidP="0078157B">
      <w:pPr>
        <w:autoSpaceDE w:val="0"/>
        <w:autoSpaceDN w:val="0"/>
        <w:adjustRightInd w:val="0"/>
        <w:spacing w:line="240" w:lineRule="auto"/>
        <w:ind w:firstLine="720"/>
        <w:contextualSpacing/>
        <w:jc w:val="both"/>
        <w:rPr>
          <w:rFonts w:ascii="Arial" w:hAnsi="Arial" w:cs="Arial"/>
          <w:color w:val="000000"/>
          <w:kern w:val="1"/>
          <w:sz w:val="24"/>
          <w:szCs w:val="24"/>
          <w:lang w:val="mn-MN"/>
        </w:rPr>
      </w:pPr>
      <w:r w:rsidRPr="0091657F">
        <w:rPr>
          <w:rFonts w:ascii="Arial" w:hAnsi="Arial" w:cs="Arial"/>
          <w:color w:val="000000"/>
          <w:kern w:val="1"/>
          <w:sz w:val="24"/>
          <w:szCs w:val="24"/>
          <w:lang w:val="mn-MN"/>
        </w:rPr>
        <w:t>Зөвшөөрсөн</w:t>
      </w:r>
      <w:r w:rsidRPr="0091657F">
        <w:rPr>
          <w:rFonts w:ascii="Arial" w:eastAsia="Arial" w:hAnsi="Arial" w:cs="Arial"/>
          <w:color w:val="000000"/>
          <w:sz w:val="24"/>
          <w:szCs w:val="24"/>
          <w:lang w:val="mn-MN"/>
        </w:rPr>
        <w:t>:</w:t>
      </w:r>
      <w:r w:rsidRPr="0091657F">
        <w:rPr>
          <w:rFonts w:ascii="Arial" w:hAnsi="Arial" w:cs="Arial"/>
          <w:color w:val="000000"/>
          <w:kern w:val="1"/>
          <w:sz w:val="24"/>
          <w:szCs w:val="24"/>
          <w:lang w:val="mn-MN"/>
        </w:rPr>
        <w:t xml:space="preserve"> </w:t>
      </w:r>
      <w:r w:rsidRPr="0091657F">
        <w:rPr>
          <w:rFonts w:ascii="Arial" w:hAnsi="Arial" w:cs="Arial"/>
          <w:color w:val="000000"/>
          <w:kern w:val="1"/>
          <w:sz w:val="24"/>
          <w:szCs w:val="24"/>
          <w:lang w:val="mn-MN"/>
        </w:rPr>
        <w:tab/>
        <w:t xml:space="preserve">16 </w:t>
      </w:r>
    </w:p>
    <w:p w14:paraId="7692B041" w14:textId="77777777" w:rsidR="0091657F" w:rsidRPr="0091657F" w:rsidRDefault="0091657F" w:rsidP="0078157B">
      <w:pPr>
        <w:autoSpaceDE w:val="0"/>
        <w:autoSpaceDN w:val="0"/>
        <w:adjustRightInd w:val="0"/>
        <w:spacing w:line="240" w:lineRule="auto"/>
        <w:contextualSpacing/>
        <w:jc w:val="both"/>
        <w:rPr>
          <w:rFonts w:ascii="Arial" w:hAnsi="Arial" w:cs="Arial"/>
          <w:color w:val="000000"/>
          <w:kern w:val="1"/>
          <w:sz w:val="24"/>
          <w:szCs w:val="24"/>
          <w:lang w:val="mn-MN"/>
        </w:rPr>
      </w:pPr>
      <w:r w:rsidRPr="0091657F">
        <w:rPr>
          <w:rFonts w:ascii="Arial" w:hAnsi="Arial" w:cs="Arial"/>
          <w:color w:val="000000"/>
          <w:kern w:val="1"/>
          <w:sz w:val="24"/>
          <w:szCs w:val="24"/>
          <w:lang w:val="mn-MN"/>
        </w:rPr>
        <w:tab/>
        <w:t>Татгалзсан</w:t>
      </w:r>
      <w:r w:rsidRPr="0091657F">
        <w:rPr>
          <w:rFonts w:ascii="Arial" w:eastAsia="Arial" w:hAnsi="Arial" w:cs="Arial"/>
          <w:color w:val="000000"/>
          <w:sz w:val="24"/>
          <w:szCs w:val="24"/>
          <w:lang w:val="mn-MN"/>
        </w:rPr>
        <w:t>:</w:t>
      </w:r>
      <w:r w:rsidRPr="0091657F">
        <w:rPr>
          <w:rFonts w:ascii="Arial" w:hAnsi="Arial" w:cs="Arial"/>
          <w:color w:val="000000"/>
          <w:kern w:val="1"/>
          <w:sz w:val="24"/>
          <w:szCs w:val="24"/>
          <w:lang w:val="mn-MN"/>
        </w:rPr>
        <w:t xml:space="preserve">    </w:t>
      </w:r>
      <w:r w:rsidRPr="0091657F">
        <w:rPr>
          <w:rFonts w:ascii="Arial" w:hAnsi="Arial" w:cs="Arial"/>
          <w:color w:val="000000"/>
          <w:kern w:val="1"/>
          <w:sz w:val="24"/>
          <w:szCs w:val="24"/>
          <w:lang w:val="mn-MN"/>
        </w:rPr>
        <w:tab/>
        <w:t xml:space="preserve">37  </w:t>
      </w:r>
    </w:p>
    <w:p w14:paraId="54E4388F" w14:textId="77777777" w:rsidR="0078157B" w:rsidRDefault="0091657F" w:rsidP="0078157B">
      <w:pPr>
        <w:autoSpaceDE w:val="0"/>
        <w:autoSpaceDN w:val="0"/>
        <w:adjustRightInd w:val="0"/>
        <w:spacing w:line="240" w:lineRule="auto"/>
        <w:contextualSpacing/>
        <w:jc w:val="both"/>
        <w:rPr>
          <w:rFonts w:ascii="Arial" w:hAnsi="Arial" w:cs="Arial"/>
          <w:color w:val="000000"/>
          <w:kern w:val="1"/>
          <w:sz w:val="24"/>
          <w:szCs w:val="24"/>
          <w:lang w:val="mn-MN"/>
        </w:rPr>
      </w:pPr>
      <w:r w:rsidRPr="0091657F">
        <w:rPr>
          <w:rFonts w:ascii="Arial" w:hAnsi="Arial" w:cs="Arial"/>
          <w:color w:val="000000"/>
          <w:kern w:val="1"/>
          <w:sz w:val="24"/>
          <w:szCs w:val="24"/>
          <w:lang w:val="mn-MN"/>
        </w:rPr>
        <w:tab/>
        <w:t>Бүгд</w:t>
      </w:r>
      <w:r w:rsidRPr="0091657F">
        <w:rPr>
          <w:rFonts w:ascii="Arial" w:eastAsia="Arial" w:hAnsi="Arial" w:cs="Arial"/>
          <w:color w:val="000000"/>
          <w:sz w:val="24"/>
          <w:szCs w:val="24"/>
          <w:lang w:val="mn-MN"/>
        </w:rPr>
        <w:t>:</w:t>
      </w:r>
      <w:r w:rsidRPr="0091657F">
        <w:rPr>
          <w:rFonts w:ascii="Arial" w:hAnsi="Arial" w:cs="Arial"/>
          <w:color w:val="000000"/>
          <w:kern w:val="1"/>
          <w:sz w:val="24"/>
          <w:szCs w:val="24"/>
          <w:lang w:val="mn-MN"/>
        </w:rPr>
        <w:tab/>
      </w:r>
      <w:r w:rsidRPr="0091657F">
        <w:rPr>
          <w:rFonts w:ascii="Arial" w:hAnsi="Arial" w:cs="Arial"/>
          <w:color w:val="000000"/>
          <w:kern w:val="1"/>
          <w:sz w:val="24"/>
          <w:szCs w:val="24"/>
          <w:lang w:val="mn-MN"/>
        </w:rPr>
        <w:tab/>
      </w:r>
      <w:r w:rsidRPr="0091657F">
        <w:rPr>
          <w:rFonts w:ascii="Arial" w:hAnsi="Arial" w:cs="Arial"/>
          <w:color w:val="000000"/>
          <w:kern w:val="1"/>
          <w:sz w:val="24"/>
          <w:szCs w:val="24"/>
          <w:lang w:val="mn-MN"/>
        </w:rPr>
        <w:tab/>
        <w:t>53</w:t>
      </w:r>
    </w:p>
    <w:p w14:paraId="0687E8E3" w14:textId="02676D99" w:rsidR="0091657F" w:rsidRPr="0091657F" w:rsidRDefault="0091657F" w:rsidP="0078157B">
      <w:pPr>
        <w:autoSpaceDE w:val="0"/>
        <w:autoSpaceDN w:val="0"/>
        <w:adjustRightInd w:val="0"/>
        <w:spacing w:line="240" w:lineRule="auto"/>
        <w:ind w:firstLine="720"/>
        <w:contextualSpacing/>
        <w:jc w:val="both"/>
        <w:rPr>
          <w:rFonts w:ascii="Arial" w:eastAsia="Times New Roman" w:hAnsi="Arial" w:cs="Arial"/>
          <w:color w:val="000000"/>
          <w:kern w:val="1"/>
          <w:sz w:val="24"/>
          <w:szCs w:val="24"/>
          <w:lang w:val="mn-MN" w:eastAsia="en-US" w:bidi="ar-SA"/>
        </w:rPr>
      </w:pPr>
      <w:r w:rsidRPr="0091657F">
        <w:rPr>
          <w:rFonts w:ascii="Arial" w:eastAsia="Times New Roman" w:hAnsi="Arial" w:cs="Arial"/>
          <w:color w:val="000000"/>
          <w:kern w:val="1"/>
          <w:sz w:val="24"/>
          <w:szCs w:val="24"/>
          <w:lang w:val="mn-MN" w:eastAsia="en-US" w:bidi="ar-SA"/>
        </w:rPr>
        <w:t xml:space="preserve">30.2 хувийн саналаар горимын санал дэмжигдсэнгүй. </w:t>
      </w:r>
      <w:r w:rsidRPr="0091657F">
        <w:rPr>
          <w:rFonts w:ascii="Arial" w:eastAsia="Times New Roman" w:hAnsi="Arial" w:cs="Arial"/>
          <w:color w:val="000000"/>
          <w:kern w:val="1"/>
          <w:sz w:val="24"/>
          <w:szCs w:val="24"/>
          <w:lang w:val="mn-MN" w:eastAsia="en-US" w:bidi="ar-SA"/>
        </w:rPr>
        <w:tab/>
      </w:r>
    </w:p>
    <w:p w14:paraId="26FE076F" w14:textId="77777777" w:rsidR="0091657F" w:rsidRPr="0091657F" w:rsidRDefault="0091657F" w:rsidP="0091657F">
      <w:pPr>
        <w:spacing w:line="240" w:lineRule="auto"/>
        <w:ind w:firstLine="720"/>
        <w:jc w:val="both"/>
        <w:rPr>
          <w:rFonts w:ascii="Arial" w:hAnsi="Arial" w:cs="Arial"/>
          <w:color w:val="000000"/>
          <w:sz w:val="24"/>
          <w:szCs w:val="24"/>
          <w:lang w:val="mn-MN"/>
        </w:rPr>
      </w:pPr>
    </w:p>
    <w:p w14:paraId="3687CB2A" w14:textId="525AA5B6" w:rsidR="0091657F" w:rsidRPr="0091657F" w:rsidRDefault="0091657F" w:rsidP="0091657F">
      <w:pPr>
        <w:spacing w:line="240" w:lineRule="auto"/>
        <w:ind w:firstLine="720"/>
        <w:jc w:val="both"/>
        <w:rPr>
          <w:rFonts w:ascii="Arial" w:hAnsi="Arial" w:cs="Arial"/>
          <w:sz w:val="24"/>
          <w:szCs w:val="24"/>
          <w:lang w:val="mn-MN"/>
        </w:rPr>
      </w:pPr>
      <w:r w:rsidRPr="0091657F">
        <w:rPr>
          <w:rFonts w:ascii="Arial" w:hAnsi="Arial" w:cs="Arial"/>
          <w:color w:val="000000"/>
          <w:sz w:val="24"/>
          <w:szCs w:val="24"/>
          <w:lang w:val="mn-MN"/>
        </w:rPr>
        <w:lastRenderedPageBreak/>
        <w:t>Төрийн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 хуулийн</w:t>
      </w:r>
      <w:r w:rsidRPr="0091657F">
        <w:rPr>
          <w:rFonts w:ascii="Arial" w:hAnsi="Arial" w:cs="Arial"/>
          <w:color w:val="000000"/>
          <w:kern w:val="1"/>
          <w:sz w:val="24"/>
          <w:szCs w:val="24"/>
          <w:lang w:val="mn-MN"/>
        </w:rPr>
        <w:t xml:space="preserve"> төслийн хэлэлцэх эсэх асуудлаар Улсын Их Хурлын гишүүн, Улсын Их Хурал дахь Монгол Ардын намын бүлгийн дарга Д.Тогтохсүрэн 5 өдрийн завсарлага авах тухай мэдэгдэж, уг асуудлаар завсарлага авав./14</w:t>
      </w:r>
      <w:r w:rsidRPr="0091657F">
        <w:rPr>
          <w:rFonts w:ascii="Arial" w:hAnsi="Arial" w:cs="Arial"/>
          <w:color w:val="000000"/>
          <w:kern w:val="1"/>
          <w:sz w:val="24"/>
          <w:szCs w:val="24"/>
        </w:rPr>
        <w:t>:39/</w:t>
      </w:r>
      <w:r w:rsidRPr="0091657F">
        <w:rPr>
          <w:rFonts w:ascii="Arial" w:hAnsi="Arial" w:cs="Arial"/>
          <w:sz w:val="24"/>
          <w:szCs w:val="24"/>
          <w:lang w:val="mn-MN"/>
        </w:rPr>
        <w:t xml:space="preserve"> </w:t>
      </w:r>
    </w:p>
    <w:p w14:paraId="4D233A39" w14:textId="7A9406D6" w:rsidR="0091657F" w:rsidRPr="0091657F" w:rsidRDefault="0091657F" w:rsidP="0078157B">
      <w:pPr>
        <w:spacing w:line="240" w:lineRule="auto"/>
        <w:ind w:firstLine="720"/>
        <w:jc w:val="both"/>
        <w:rPr>
          <w:rFonts w:ascii="Arial" w:eastAsia="Times New Roman" w:hAnsi="Arial" w:cs="Arial"/>
          <w:i/>
          <w:iCs/>
          <w:sz w:val="24"/>
          <w:szCs w:val="24"/>
        </w:rPr>
      </w:pPr>
      <w:r w:rsidRPr="0091657F">
        <w:rPr>
          <w:rFonts w:ascii="Arial" w:hAnsi="Arial" w:cs="Arial"/>
          <w:i/>
          <w:sz w:val="24"/>
          <w:szCs w:val="24"/>
          <w:lang w:val="mn-MN"/>
        </w:rPr>
        <w:t>Уг асуудлыг 14 цаг 39 минутад хэлэлцэж дуусав.</w:t>
      </w:r>
    </w:p>
    <w:p w14:paraId="7631366D" w14:textId="1BD74A23" w:rsidR="0091657F" w:rsidRPr="0091657F" w:rsidRDefault="0091657F" w:rsidP="009165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eastAsia="Times New Roman" w:hAnsi="Arial" w:cs="Arial"/>
          <w:i/>
          <w:color w:val="000000"/>
          <w:sz w:val="24"/>
          <w:szCs w:val="24"/>
        </w:rPr>
      </w:pPr>
      <w:r w:rsidRPr="0091657F">
        <w:rPr>
          <w:rFonts w:ascii="Arial" w:eastAsia="Times New Roman" w:hAnsi="Arial" w:cs="Arial"/>
          <w:i/>
          <w:iCs/>
          <w:sz w:val="24"/>
          <w:szCs w:val="24"/>
        </w:rPr>
        <w:tab/>
      </w:r>
      <w:r w:rsidRPr="0091657F">
        <w:rPr>
          <w:rFonts w:ascii="Arial" w:eastAsia="Times New Roman" w:hAnsi="Arial" w:cs="Arial"/>
          <w:b/>
          <w:bCs/>
          <w:i/>
          <w:iCs/>
          <w:sz w:val="24"/>
          <w:szCs w:val="24"/>
        </w:rPr>
        <w:t xml:space="preserve">Хоёр.Үйлдвэрлэл, технологийн паркийн эрх зүйн байдлын тухай хуулийн шинэчилсэн найруулгын төсөл болон хамт өргөн мэдүүлсэн хуулийн төслүүд </w:t>
      </w:r>
      <w:r w:rsidRPr="0091657F">
        <w:rPr>
          <w:rFonts w:ascii="Arial" w:eastAsia="Times New Roman" w:hAnsi="Arial" w:cs="Arial"/>
          <w:i/>
          <w:iCs/>
          <w:sz w:val="24"/>
          <w:szCs w:val="24"/>
        </w:rPr>
        <w:t>/Улсын Их Хурлын гишүүн С.Бямбацогт нарын 14 гишүүн 2022.03.29-ний өдөр өргөн мэдүүлсэн,</w:t>
      </w:r>
      <w:r w:rsidRPr="0091657F">
        <w:rPr>
          <w:rFonts w:ascii="Arial" w:eastAsia="Times New Roman" w:hAnsi="Arial" w:cs="Arial"/>
          <w:b/>
          <w:bCs/>
          <w:i/>
          <w:iCs/>
          <w:sz w:val="24"/>
          <w:szCs w:val="24"/>
        </w:rPr>
        <w:t xml:space="preserve"> хэлэлцэх эсэх</w:t>
      </w:r>
      <w:r w:rsidRPr="0091657F">
        <w:rPr>
          <w:rFonts w:ascii="Arial" w:eastAsia="Times New Roman" w:hAnsi="Arial" w:cs="Arial"/>
          <w:i/>
          <w:iCs/>
          <w:sz w:val="24"/>
          <w:szCs w:val="24"/>
        </w:rPr>
        <w:t>/</w:t>
      </w:r>
      <w:r w:rsidRPr="0091657F">
        <w:rPr>
          <w:rFonts w:ascii="Arial" w:eastAsia="Times New Roman" w:hAnsi="Arial" w:cs="Arial"/>
          <w:i/>
          <w:color w:val="000000"/>
          <w:sz w:val="24"/>
          <w:szCs w:val="24"/>
        </w:rPr>
        <w:tab/>
      </w:r>
    </w:p>
    <w:p w14:paraId="3A3519C1" w14:textId="2D43E713" w:rsidR="0091657F" w:rsidRPr="0091657F" w:rsidRDefault="0091657F" w:rsidP="0078157B">
      <w:pPr>
        <w:spacing w:line="240" w:lineRule="auto"/>
        <w:ind w:firstLine="720"/>
        <w:jc w:val="both"/>
        <w:rPr>
          <w:rFonts w:ascii="Arial" w:hAnsi="Arial" w:cs="Arial"/>
          <w:sz w:val="24"/>
          <w:szCs w:val="24"/>
          <w:lang w:val="mn-MN"/>
        </w:rPr>
      </w:pPr>
      <w:r w:rsidRPr="0091657F">
        <w:rPr>
          <w:rFonts w:ascii="Arial" w:hAnsi="Arial" w:cs="Arial"/>
          <w:color w:val="000000"/>
          <w:sz w:val="24"/>
          <w:szCs w:val="24"/>
          <w:lang w:val="mn-MN"/>
        </w:rPr>
        <w:t>Хэлэлцэж буй асуудалтай холбогдуулан Уул уурхай, хүнд үйлдвэрийн сайд Г.Ёндон, Уул уурхай, хүнд үйлдвэрийн яамны Төрийн захиргааны удирдлагын газрын Хуулийн хэлтсийн дарга Д.Лхамжав, мөн яамны Хүнд үйлдвэрийн бодлогын газрын Дэд бүтцийн хэлтсийн дарга С.Сүхбат, Хүнс, хөдөө аж ахуй, хөнгөн үйлдвэрийн яамны Хөнгөн үйлдвэрийн бодлогын хэрэгжилтийг зохицуулах газрын дарга М.Дондогдорж  нар оролцов.</w:t>
      </w:r>
    </w:p>
    <w:p w14:paraId="3C3FE31D" w14:textId="21048CE2" w:rsidR="0091657F" w:rsidRPr="00830616" w:rsidRDefault="0091657F" w:rsidP="0091657F">
      <w:pPr>
        <w:spacing w:line="240" w:lineRule="auto"/>
        <w:ind w:firstLine="720"/>
        <w:jc w:val="both"/>
        <w:rPr>
          <w:rStyle w:val="Strong"/>
          <w:rFonts w:ascii="Arial" w:hAnsi="Arial" w:cs="Arial"/>
          <w:b w:val="0"/>
          <w:bCs w:val="0"/>
          <w:sz w:val="24"/>
          <w:szCs w:val="24"/>
          <w:shd w:val="clear" w:color="auto" w:fill="FFFFFF"/>
          <w:lang w:val="mn-MN"/>
        </w:rPr>
      </w:pPr>
      <w:r w:rsidRPr="0091657F">
        <w:rPr>
          <w:rFonts w:ascii="Arial" w:hAnsi="Arial" w:cs="Arial"/>
          <w:sz w:val="24"/>
          <w:szCs w:val="24"/>
          <w:lang w:val="mn-MN"/>
        </w:rPr>
        <w:t xml:space="preserve">Хуралдаанд </w:t>
      </w:r>
      <w:r w:rsidRPr="0091657F">
        <w:rPr>
          <w:rFonts w:ascii="Arial" w:hAnsi="Arial" w:cs="Arial"/>
          <w:color w:val="000000"/>
          <w:sz w:val="24"/>
          <w:szCs w:val="24"/>
        </w:rPr>
        <w:t xml:space="preserve">Улсын Их Хурлын Тамгын газрын Тэргүүн дэд дарга Э.Түвшинжаргал, Хууль, эрх зүйн газрын дарга Г.Агар-Эрдэнэ, мөн газрын </w:t>
      </w:r>
      <w:r w:rsidRPr="0091657F">
        <w:rPr>
          <w:rFonts w:ascii="Arial" w:hAnsi="Arial" w:cs="Arial"/>
          <w:sz w:val="24"/>
          <w:szCs w:val="24"/>
          <w:lang w:val="mn-MN"/>
        </w:rPr>
        <w:t xml:space="preserve">Зөвлөхүүдийн албаны зөвлөх Н.Мөнхзэсэм, </w:t>
      </w:r>
      <w:r w:rsidRPr="0091657F">
        <w:rPr>
          <w:rFonts w:ascii="Arial" w:hAnsi="Arial" w:cs="Arial"/>
          <w:sz w:val="24"/>
          <w:szCs w:val="24"/>
          <w:shd w:val="clear" w:color="auto" w:fill="FFFFFF"/>
          <w:lang w:val="mn-MN"/>
        </w:rPr>
        <w:t xml:space="preserve">Байнгын хорооны асуудал хариуцсан </w:t>
      </w:r>
      <w:r w:rsidRPr="0091657F">
        <w:rPr>
          <w:rFonts w:ascii="Arial" w:hAnsi="Arial" w:cs="Arial"/>
          <w:sz w:val="24"/>
          <w:szCs w:val="24"/>
          <w:lang w:val="mn-MN"/>
        </w:rPr>
        <w:t xml:space="preserve">хэлтсийн Үйлдвэржилтийн бодлогын байнгын хороо хариуцсан ахлах зөвлөх Б.Гандулам, референт А.Наранцэцэг </w:t>
      </w:r>
      <w:r w:rsidRPr="00830616">
        <w:rPr>
          <w:rStyle w:val="Strong"/>
          <w:rFonts w:ascii="Arial" w:hAnsi="Arial" w:cs="Arial"/>
          <w:b w:val="0"/>
          <w:bCs w:val="0"/>
          <w:sz w:val="24"/>
          <w:szCs w:val="24"/>
          <w:shd w:val="clear" w:color="auto" w:fill="FFFFFF"/>
          <w:lang w:val="mn-MN"/>
        </w:rPr>
        <w:t>нар байлцав.</w:t>
      </w:r>
    </w:p>
    <w:p w14:paraId="51CECD55" w14:textId="469D90CB" w:rsidR="0091657F" w:rsidRPr="0091657F" w:rsidRDefault="0091657F" w:rsidP="0091657F">
      <w:pPr>
        <w:spacing w:line="240" w:lineRule="auto"/>
        <w:ind w:firstLine="720"/>
        <w:jc w:val="both"/>
        <w:rPr>
          <w:rFonts w:ascii="Arial" w:hAnsi="Arial" w:cs="Arial"/>
          <w:color w:val="000000"/>
          <w:sz w:val="24"/>
          <w:szCs w:val="24"/>
          <w:lang w:val="mn-MN"/>
        </w:rPr>
      </w:pPr>
      <w:r w:rsidRPr="0091657F">
        <w:rPr>
          <w:rFonts w:ascii="Arial" w:hAnsi="Arial" w:cs="Arial"/>
          <w:color w:val="000000"/>
          <w:kern w:val="1"/>
          <w:sz w:val="24"/>
          <w:szCs w:val="24"/>
          <w:lang w:val="mn-MN"/>
        </w:rPr>
        <w:t xml:space="preserve"> Төслийн үзэл баримтлалын талаар илтгэлийг хууль санаачлагч, Улсын Их Хурлын гишүүн С.Бямбацогт, хуулийн </w:t>
      </w:r>
      <w:r w:rsidRPr="0091657F">
        <w:rPr>
          <w:rFonts w:ascii="Arial" w:hAnsi="Arial" w:cs="Arial"/>
          <w:color w:val="000000"/>
          <w:kern w:val="1"/>
          <w:sz w:val="24"/>
          <w:szCs w:val="24"/>
        </w:rPr>
        <w:t xml:space="preserve">төслийг хэлэлцэх эсэх талаар </w:t>
      </w:r>
      <w:r w:rsidRPr="0091657F">
        <w:rPr>
          <w:rFonts w:ascii="Arial" w:hAnsi="Arial" w:cs="Arial"/>
          <w:color w:val="000000"/>
          <w:kern w:val="1"/>
          <w:sz w:val="24"/>
          <w:szCs w:val="24"/>
          <w:lang w:val="mn-MN"/>
        </w:rPr>
        <w:t>Үйлдвэржилтийн бодлогын байнгын хорооноос гаргасан санал, дүгнэлтийг Улсын Их Хурлын гишүүн Г.Дамдинням нар танилцуулав.</w:t>
      </w:r>
    </w:p>
    <w:p w14:paraId="05A8200E" w14:textId="77777777" w:rsidR="0091657F" w:rsidRPr="0091657F" w:rsidRDefault="0091657F" w:rsidP="0091657F">
      <w:pPr>
        <w:pStyle w:val="TextBody"/>
        <w:spacing w:after="0" w:line="240" w:lineRule="auto"/>
        <w:ind w:firstLine="720"/>
        <w:jc w:val="both"/>
        <w:rPr>
          <w:rFonts w:eastAsia="Times New Roman" w:cs="Arial"/>
          <w:color w:val="000000"/>
          <w:kern w:val="1"/>
          <w:lang w:val="mn-MN" w:eastAsia="en-US" w:bidi="ar-SA"/>
        </w:rPr>
      </w:pPr>
      <w:r w:rsidRPr="0091657F">
        <w:rPr>
          <w:rFonts w:eastAsia="Times New Roman" w:cs="Arial"/>
          <w:color w:val="000000"/>
          <w:kern w:val="1"/>
          <w:lang w:val="mn-MN" w:eastAsia="en-US" w:bidi="ar-SA"/>
        </w:rPr>
        <w:t>Илтгэл болон Байнгын хорооны санал, дүгнэлттэй холбогдуулан Улсын Их Хурлын гишүүн Б.Бат-Эрдэнэ, Б.Энх-Амгалан, Г.Амартүвшин, Ц.Цэрэнпунцаг, Б.Энхбаяр, Ш.Адьшаа, Э.Батшугар, Н.Энхболд, О.Цогтгэрэл, Ц.Сандаг-Очир, Ж.Батжаргал нарын тавьсан асуултад</w:t>
      </w:r>
      <w:r w:rsidRPr="0091657F">
        <w:rPr>
          <w:rFonts w:cs="Arial"/>
          <w:color w:val="000000"/>
          <w:lang w:val="mn-MN"/>
        </w:rPr>
        <w:t xml:space="preserve"> Улсын Их Хурлын гишүүн С.Бямбацогт, Уул уурхай, хүнд үйлдвэрийн сайд Г.Ёндон, Хүнс, хөдөө аж ахуй, хөнгөн үйлдвэрийн яамны Хөнгөн үйлдвэрийн бодлогын хэрэгжилтийг зохицуулах газрын дарга М.Дондогдорж нар</w:t>
      </w:r>
      <w:r w:rsidRPr="0091657F">
        <w:rPr>
          <w:rFonts w:eastAsia="Times New Roman" w:cs="Arial"/>
          <w:color w:val="000000"/>
          <w:kern w:val="1"/>
          <w:lang w:val="mn-MN" w:eastAsia="en-US" w:bidi="ar-SA"/>
        </w:rPr>
        <w:t xml:space="preserve"> хариулж, тайлбар хийв.</w:t>
      </w:r>
    </w:p>
    <w:p w14:paraId="1DE27B53" w14:textId="77777777" w:rsidR="0091657F" w:rsidRPr="0091657F" w:rsidRDefault="0091657F" w:rsidP="0091657F">
      <w:pPr>
        <w:pStyle w:val="TextBody"/>
        <w:spacing w:after="0" w:line="240" w:lineRule="auto"/>
        <w:ind w:firstLine="720"/>
        <w:jc w:val="both"/>
        <w:rPr>
          <w:rFonts w:eastAsia="Times New Roman" w:cs="Arial"/>
          <w:color w:val="000000"/>
          <w:kern w:val="1"/>
          <w:lang w:val="mn-MN" w:eastAsia="en-US" w:bidi="ar-SA"/>
        </w:rPr>
      </w:pPr>
    </w:p>
    <w:p w14:paraId="14A1E883" w14:textId="77777777" w:rsidR="0091657F" w:rsidRPr="0091657F" w:rsidRDefault="0091657F" w:rsidP="0091657F">
      <w:pPr>
        <w:pStyle w:val="TextBody"/>
        <w:spacing w:after="0" w:line="240" w:lineRule="auto"/>
        <w:ind w:firstLine="720"/>
        <w:jc w:val="both"/>
        <w:rPr>
          <w:rFonts w:cs="Arial"/>
          <w:color w:val="000000"/>
          <w:lang w:val="mn-MN"/>
        </w:rPr>
      </w:pPr>
      <w:r w:rsidRPr="0091657F">
        <w:rPr>
          <w:rFonts w:cs="Arial"/>
          <w:color w:val="000000"/>
          <w:lang w:val="mn-MN"/>
        </w:rPr>
        <w:t>Төслийн үзэл баримтлалтай холбогдуулан Улсын Их Хурлын гишүүн Х.Булгантуяа, Ц.Цэрэнпунцаг, Б.Бат-Эрдэнэ нар дэмжиж үг хэлэв.</w:t>
      </w:r>
    </w:p>
    <w:p w14:paraId="22619666" w14:textId="77777777" w:rsidR="0091657F" w:rsidRPr="0091657F" w:rsidRDefault="0091657F" w:rsidP="0091657F">
      <w:pPr>
        <w:pStyle w:val="TextBody"/>
        <w:spacing w:after="0" w:line="240" w:lineRule="auto"/>
        <w:ind w:firstLine="720"/>
        <w:jc w:val="both"/>
        <w:rPr>
          <w:rFonts w:cs="Arial"/>
          <w:color w:val="000000"/>
          <w:lang w:val="mn-MN"/>
        </w:rPr>
      </w:pPr>
    </w:p>
    <w:p w14:paraId="14D3925C" w14:textId="77777777" w:rsidR="0091657F" w:rsidRPr="0091657F" w:rsidRDefault="0091657F" w:rsidP="0091657F">
      <w:pPr>
        <w:pStyle w:val="TextBody"/>
        <w:spacing w:after="0" w:line="240" w:lineRule="auto"/>
        <w:ind w:firstLine="720"/>
        <w:jc w:val="both"/>
        <w:rPr>
          <w:rFonts w:cs="Arial"/>
          <w:color w:val="000000"/>
          <w:kern w:val="1"/>
          <w:lang w:val="mn-MN"/>
        </w:rPr>
      </w:pPr>
      <w:r w:rsidRPr="0091657F">
        <w:rPr>
          <w:rFonts w:cs="Arial"/>
          <w:b/>
          <w:bCs/>
          <w:color w:val="000000"/>
          <w:kern w:val="1"/>
          <w:lang w:val="mn-MN"/>
        </w:rPr>
        <w:t xml:space="preserve">Г.Занданшатар: </w:t>
      </w:r>
      <w:r w:rsidRPr="0091657F">
        <w:rPr>
          <w:rFonts w:eastAsia="Times New Roman" w:cs="Arial"/>
        </w:rPr>
        <w:t xml:space="preserve">Байнгын хорооны саналаар Үйлдвэрлэл, технологийн паркийн эрх зүйн байдлын тухай хуулийн шинэчилсэн найруулгын төсөл болон хамт өргөн мэдүүлсэн хуулийн төслүүд, “Хууль батлагдсантай холбогдуулан авах арга хэмжээний тухай” Улсын Их Хурлын тогтоолын төслийг үзэл баримтлалын хүрээнд хэлэлцэх нь зүйтэй </w:t>
      </w:r>
      <w:r w:rsidRPr="0091657F">
        <w:rPr>
          <w:rFonts w:cs="Arial"/>
          <w:color w:val="000000"/>
          <w:kern w:val="1"/>
          <w:lang w:val="mn-MN"/>
        </w:rPr>
        <w:t xml:space="preserve">гэсэн саналыг дэмжье гэсэн санал хураалт явуулъя. </w:t>
      </w:r>
    </w:p>
    <w:p w14:paraId="13A29BF5" w14:textId="77777777" w:rsidR="0091657F" w:rsidRPr="0091657F" w:rsidRDefault="0091657F" w:rsidP="0091657F">
      <w:pPr>
        <w:autoSpaceDE w:val="0"/>
        <w:autoSpaceDN w:val="0"/>
        <w:adjustRightInd w:val="0"/>
        <w:spacing w:line="240" w:lineRule="auto"/>
        <w:jc w:val="both"/>
        <w:rPr>
          <w:rFonts w:ascii="Arial" w:hAnsi="Arial" w:cs="Arial"/>
          <w:color w:val="000000"/>
          <w:kern w:val="1"/>
          <w:sz w:val="24"/>
          <w:szCs w:val="24"/>
          <w:lang w:val="mn-MN"/>
        </w:rPr>
      </w:pPr>
    </w:p>
    <w:p w14:paraId="6045B2E2" w14:textId="77777777" w:rsidR="0091657F" w:rsidRPr="0091657F" w:rsidRDefault="0091657F" w:rsidP="0078157B">
      <w:pPr>
        <w:autoSpaceDE w:val="0"/>
        <w:autoSpaceDN w:val="0"/>
        <w:adjustRightInd w:val="0"/>
        <w:spacing w:line="240" w:lineRule="auto"/>
        <w:contextualSpacing/>
        <w:jc w:val="both"/>
        <w:rPr>
          <w:rFonts w:ascii="Arial" w:hAnsi="Arial" w:cs="Arial"/>
          <w:color w:val="000000"/>
          <w:kern w:val="1"/>
          <w:sz w:val="24"/>
          <w:szCs w:val="24"/>
          <w:lang w:val="mn-MN"/>
        </w:rPr>
      </w:pPr>
      <w:r w:rsidRPr="0091657F">
        <w:rPr>
          <w:rFonts w:ascii="Arial" w:hAnsi="Arial" w:cs="Arial"/>
          <w:color w:val="000000"/>
          <w:kern w:val="1"/>
          <w:sz w:val="24"/>
          <w:szCs w:val="24"/>
          <w:lang w:val="mn-MN"/>
        </w:rPr>
        <w:tab/>
        <w:t>Зөвшөөрсөн</w:t>
      </w:r>
      <w:r w:rsidRPr="0091657F">
        <w:rPr>
          <w:rFonts w:ascii="Arial" w:eastAsia="Arial" w:hAnsi="Arial" w:cs="Arial"/>
          <w:color w:val="000000"/>
          <w:sz w:val="24"/>
          <w:szCs w:val="24"/>
          <w:lang w:val="mn-MN"/>
        </w:rPr>
        <w:t>:</w:t>
      </w:r>
      <w:r w:rsidRPr="0091657F">
        <w:rPr>
          <w:rFonts w:ascii="Arial" w:hAnsi="Arial" w:cs="Arial"/>
          <w:color w:val="000000"/>
          <w:kern w:val="1"/>
          <w:sz w:val="24"/>
          <w:szCs w:val="24"/>
          <w:lang w:val="mn-MN"/>
        </w:rPr>
        <w:t xml:space="preserve"> </w:t>
      </w:r>
      <w:r w:rsidRPr="0091657F">
        <w:rPr>
          <w:rFonts w:ascii="Arial" w:hAnsi="Arial" w:cs="Arial"/>
          <w:color w:val="000000"/>
          <w:kern w:val="1"/>
          <w:sz w:val="24"/>
          <w:szCs w:val="24"/>
          <w:lang w:val="mn-MN"/>
        </w:rPr>
        <w:tab/>
        <w:t xml:space="preserve">34 </w:t>
      </w:r>
    </w:p>
    <w:p w14:paraId="6CEC80BC" w14:textId="77777777" w:rsidR="0091657F" w:rsidRPr="0091657F" w:rsidRDefault="0091657F" w:rsidP="0078157B">
      <w:pPr>
        <w:autoSpaceDE w:val="0"/>
        <w:autoSpaceDN w:val="0"/>
        <w:adjustRightInd w:val="0"/>
        <w:spacing w:line="240" w:lineRule="auto"/>
        <w:contextualSpacing/>
        <w:jc w:val="both"/>
        <w:rPr>
          <w:rFonts w:ascii="Arial" w:hAnsi="Arial" w:cs="Arial"/>
          <w:color w:val="000000"/>
          <w:kern w:val="1"/>
          <w:sz w:val="24"/>
          <w:szCs w:val="24"/>
          <w:lang w:val="mn-MN"/>
        </w:rPr>
      </w:pPr>
      <w:r w:rsidRPr="0091657F">
        <w:rPr>
          <w:rFonts w:ascii="Arial" w:hAnsi="Arial" w:cs="Arial"/>
          <w:color w:val="000000"/>
          <w:kern w:val="1"/>
          <w:sz w:val="24"/>
          <w:szCs w:val="24"/>
          <w:lang w:val="mn-MN"/>
        </w:rPr>
        <w:tab/>
        <w:t>Татгалзсан</w:t>
      </w:r>
      <w:r w:rsidRPr="0091657F">
        <w:rPr>
          <w:rFonts w:ascii="Arial" w:eastAsia="Arial" w:hAnsi="Arial" w:cs="Arial"/>
          <w:color w:val="000000"/>
          <w:sz w:val="24"/>
          <w:szCs w:val="24"/>
          <w:lang w:val="mn-MN"/>
        </w:rPr>
        <w:t>:</w:t>
      </w:r>
      <w:r w:rsidRPr="0091657F">
        <w:rPr>
          <w:rFonts w:ascii="Arial" w:hAnsi="Arial" w:cs="Arial"/>
          <w:color w:val="000000"/>
          <w:kern w:val="1"/>
          <w:sz w:val="24"/>
          <w:szCs w:val="24"/>
          <w:lang w:val="mn-MN"/>
        </w:rPr>
        <w:t xml:space="preserve">    </w:t>
      </w:r>
      <w:r w:rsidRPr="0091657F">
        <w:rPr>
          <w:rFonts w:ascii="Arial" w:hAnsi="Arial" w:cs="Arial"/>
          <w:color w:val="000000"/>
          <w:kern w:val="1"/>
          <w:sz w:val="24"/>
          <w:szCs w:val="24"/>
          <w:lang w:val="mn-MN"/>
        </w:rPr>
        <w:tab/>
        <w:t xml:space="preserve">10  </w:t>
      </w:r>
    </w:p>
    <w:p w14:paraId="06725069" w14:textId="77777777" w:rsidR="0078157B" w:rsidRDefault="0091657F" w:rsidP="0078157B">
      <w:pPr>
        <w:autoSpaceDE w:val="0"/>
        <w:autoSpaceDN w:val="0"/>
        <w:adjustRightInd w:val="0"/>
        <w:spacing w:line="240" w:lineRule="auto"/>
        <w:contextualSpacing/>
        <w:jc w:val="both"/>
        <w:rPr>
          <w:rFonts w:ascii="Arial" w:hAnsi="Arial" w:cs="Arial"/>
          <w:color w:val="000000"/>
          <w:kern w:val="1"/>
          <w:sz w:val="24"/>
          <w:szCs w:val="24"/>
          <w:lang w:val="mn-MN"/>
        </w:rPr>
      </w:pPr>
      <w:r w:rsidRPr="0091657F">
        <w:rPr>
          <w:rFonts w:ascii="Arial" w:hAnsi="Arial" w:cs="Arial"/>
          <w:color w:val="000000"/>
          <w:kern w:val="1"/>
          <w:sz w:val="24"/>
          <w:szCs w:val="24"/>
          <w:lang w:val="mn-MN"/>
        </w:rPr>
        <w:tab/>
        <w:t>Бүгд</w:t>
      </w:r>
      <w:r w:rsidRPr="0091657F">
        <w:rPr>
          <w:rFonts w:ascii="Arial" w:eastAsia="Arial" w:hAnsi="Arial" w:cs="Arial"/>
          <w:color w:val="000000"/>
          <w:sz w:val="24"/>
          <w:szCs w:val="24"/>
          <w:lang w:val="mn-MN"/>
        </w:rPr>
        <w:t>:</w:t>
      </w:r>
      <w:r w:rsidRPr="0091657F">
        <w:rPr>
          <w:rFonts w:ascii="Arial" w:hAnsi="Arial" w:cs="Arial"/>
          <w:color w:val="000000"/>
          <w:kern w:val="1"/>
          <w:sz w:val="24"/>
          <w:szCs w:val="24"/>
          <w:lang w:val="mn-MN"/>
        </w:rPr>
        <w:tab/>
      </w:r>
      <w:r w:rsidRPr="0091657F">
        <w:rPr>
          <w:rFonts w:ascii="Arial" w:hAnsi="Arial" w:cs="Arial"/>
          <w:color w:val="000000"/>
          <w:kern w:val="1"/>
          <w:sz w:val="24"/>
          <w:szCs w:val="24"/>
          <w:lang w:val="mn-MN"/>
        </w:rPr>
        <w:tab/>
      </w:r>
      <w:r w:rsidRPr="0091657F">
        <w:rPr>
          <w:rFonts w:ascii="Arial" w:hAnsi="Arial" w:cs="Arial"/>
          <w:color w:val="000000"/>
          <w:kern w:val="1"/>
          <w:sz w:val="24"/>
          <w:szCs w:val="24"/>
          <w:lang w:val="mn-MN"/>
        </w:rPr>
        <w:tab/>
        <w:t>44</w:t>
      </w:r>
    </w:p>
    <w:p w14:paraId="3297613C" w14:textId="5037C44B" w:rsidR="0091657F" w:rsidRPr="0091657F" w:rsidRDefault="0091657F" w:rsidP="0078157B">
      <w:pPr>
        <w:autoSpaceDE w:val="0"/>
        <w:autoSpaceDN w:val="0"/>
        <w:adjustRightInd w:val="0"/>
        <w:spacing w:line="240" w:lineRule="auto"/>
        <w:ind w:firstLine="720"/>
        <w:contextualSpacing/>
        <w:jc w:val="both"/>
        <w:rPr>
          <w:rFonts w:ascii="Arial" w:eastAsia="Times New Roman" w:hAnsi="Arial" w:cs="Arial"/>
          <w:color w:val="000000"/>
          <w:kern w:val="1"/>
          <w:sz w:val="24"/>
          <w:szCs w:val="24"/>
          <w:lang w:val="mn-MN" w:eastAsia="en-US" w:bidi="ar-SA"/>
        </w:rPr>
      </w:pPr>
      <w:r w:rsidRPr="0091657F">
        <w:rPr>
          <w:rFonts w:ascii="Arial" w:eastAsia="Times New Roman" w:hAnsi="Arial" w:cs="Arial"/>
          <w:color w:val="000000"/>
          <w:kern w:val="1"/>
          <w:sz w:val="24"/>
          <w:szCs w:val="24"/>
          <w:lang w:val="mn-MN" w:eastAsia="en-US" w:bidi="ar-SA"/>
        </w:rPr>
        <w:t>77.3 хувийн саналаар дэмжигдлээ.</w:t>
      </w:r>
    </w:p>
    <w:p w14:paraId="09D86A01" w14:textId="77777777" w:rsidR="0091657F" w:rsidRPr="0091657F" w:rsidRDefault="0091657F" w:rsidP="0091657F">
      <w:pPr>
        <w:pStyle w:val="TextBody"/>
        <w:spacing w:after="0" w:line="240" w:lineRule="auto"/>
        <w:ind w:firstLine="720"/>
        <w:jc w:val="both"/>
        <w:rPr>
          <w:rFonts w:eastAsia="Times New Roman" w:cs="Arial"/>
        </w:rPr>
      </w:pPr>
      <w:r w:rsidRPr="0091657F">
        <w:rPr>
          <w:rFonts w:eastAsia="Times New Roman" w:cs="Arial"/>
        </w:rPr>
        <w:lastRenderedPageBreak/>
        <w:t>Үйлдвэрлэл, технологийн паркийн эрх зүйн байдлын тухай хуулийн шинэчилсэн найруулгын төсөл болон хамт өргөн мэдүүлсэн хуулийн төслүүдийг үзэл баримтлалын хүрээнд хэлэлцэхийг дэмжсэн тул анхны хэлэлцүүлэгт бэлтгүүлэхээр Үйлдвэржилтийн бодлогын байнгын хороонд шилжүүлэв.</w:t>
      </w:r>
    </w:p>
    <w:p w14:paraId="4E6757F1" w14:textId="77777777" w:rsidR="0091657F" w:rsidRPr="0091657F" w:rsidRDefault="0091657F" w:rsidP="0091657F">
      <w:pPr>
        <w:pStyle w:val="TextBody"/>
        <w:spacing w:after="0" w:line="240" w:lineRule="auto"/>
        <w:ind w:firstLine="720"/>
        <w:jc w:val="both"/>
        <w:rPr>
          <w:rFonts w:eastAsia="Times New Roman" w:cs="Arial"/>
          <w:color w:val="000000"/>
          <w:kern w:val="1"/>
          <w:lang w:val="mn-MN" w:eastAsia="en-US" w:bidi="ar-SA"/>
        </w:rPr>
      </w:pPr>
    </w:p>
    <w:p w14:paraId="6DA59F80" w14:textId="77777777" w:rsidR="0091657F" w:rsidRPr="0091657F" w:rsidRDefault="0091657F" w:rsidP="0091657F">
      <w:pPr>
        <w:spacing w:line="240" w:lineRule="auto"/>
        <w:ind w:firstLine="720"/>
        <w:contextualSpacing/>
        <w:jc w:val="both"/>
        <w:rPr>
          <w:rFonts w:ascii="Arial" w:eastAsia="Times New Roman" w:hAnsi="Arial" w:cs="Arial"/>
          <w:bCs/>
          <w:i/>
          <w:sz w:val="24"/>
          <w:szCs w:val="24"/>
        </w:rPr>
      </w:pPr>
      <w:r w:rsidRPr="0091657F">
        <w:rPr>
          <w:rFonts w:ascii="Arial" w:eastAsia="Times New Roman" w:hAnsi="Arial" w:cs="Arial"/>
          <w:bCs/>
          <w:i/>
          <w:sz w:val="24"/>
          <w:szCs w:val="24"/>
        </w:rPr>
        <w:t>Уг асуудлыг 16 цаг 48 минутад хэлэлцэж дуусав.</w:t>
      </w:r>
    </w:p>
    <w:p w14:paraId="05E4E15F" w14:textId="77777777" w:rsidR="0091657F" w:rsidRPr="0091657F" w:rsidRDefault="0091657F" w:rsidP="0091657F">
      <w:pPr>
        <w:spacing w:line="240" w:lineRule="auto"/>
        <w:ind w:firstLine="720"/>
        <w:contextualSpacing/>
        <w:jc w:val="both"/>
        <w:rPr>
          <w:rFonts w:ascii="Arial" w:eastAsia="Times New Roman" w:hAnsi="Arial" w:cs="Arial"/>
          <w:bCs/>
          <w:i/>
          <w:sz w:val="24"/>
          <w:szCs w:val="24"/>
        </w:rPr>
      </w:pPr>
    </w:p>
    <w:p w14:paraId="38A6B455" w14:textId="77777777" w:rsidR="0091657F" w:rsidRPr="0091657F" w:rsidRDefault="0091657F" w:rsidP="0091657F">
      <w:pPr>
        <w:spacing w:before="100" w:beforeAutospacing="1" w:after="100" w:afterAutospacing="1" w:line="240" w:lineRule="auto"/>
        <w:ind w:firstLine="567"/>
        <w:contextualSpacing/>
        <w:jc w:val="both"/>
        <w:rPr>
          <w:rFonts w:ascii="Arial" w:hAnsi="Arial" w:cs="Arial"/>
          <w:i/>
          <w:color w:val="000000"/>
          <w:sz w:val="24"/>
          <w:szCs w:val="24"/>
        </w:rPr>
      </w:pPr>
      <w:r w:rsidRPr="0091657F">
        <w:rPr>
          <w:rFonts w:ascii="Arial" w:hAnsi="Arial" w:cs="Arial"/>
          <w:b/>
          <w:bCs/>
          <w:i/>
          <w:color w:val="000000"/>
          <w:sz w:val="24"/>
          <w:szCs w:val="24"/>
        </w:rPr>
        <w:t xml:space="preserve">Гурав.Гол нэр төрлийн зарим бараа, бүтээгдэхүүний үнийн өсөлт, хомстлоос сэргийлэх, сөрөг нөлөөллийг бууруулах тухай хуулийн төсөл болон хамт өргөн мэдүүлсэн хууль, тогтоолын төслүүд </w:t>
      </w:r>
      <w:r w:rsidRPr="0091657F">
        <w:rPr>
          <w:rFonts w:ascii="Arial" w:hAnsi="Arial" w:cs="Arial"/>
          <w:i/>
          <w:color w:val="000000"/>
          <w:sz w:val="24"/>
          <w:szCs w:val="24"/>
        </w:rPr>
        <w:t xml:space="preserve">/Засгийн газар 2022.04.05-ны өдөр өргөн мэдүүлсэн, </w:t>
      </w:r>
      <w:r w:rsidRPr="0091657F">
        <w:rPr>
          <w:rFonts w:ascii="Arial" w:hAnsi="Arial" w:cs="Arial"/>
          <w:b/>
          <w:bCs/>
          <w:i/>
          <w:color w:val="000000"/>
          <w:sz w:val="24"/>
          <w:szCs w:val="24"/>
        </w:rPr>
        <w:t>эцсийн хэлэлцүүлэг</w:t>
      </w:r>
      <w:r w:rsidRPr="0091657F">
        <w:rPr>
          <w:rFonts w:ascii="Arial" w:hAnsi="Arial" w:cs="Arial"/>
          <w:i/>
          <w:color w:val="000000"/>
          <w:sz w:val="24"/>
          <w:szCs w:val="24"/>
        </w:rPr>
        <w:t>/</w:t>
      </w:r>
    </w:p>
    <w:p w14:paraId="6E60EAE8" w14:textId="77777777" w:rsidR="0091657F" w:rsidRPr="0091657F" w:rsidRDefault="0091657F" w:rsidP="0091657F">
      <w:pPr>
        <w:spacing w:before="100" w:beforeAutospacing="1" w:after="100" w:afterAutospacing="1" w:line="240" w:lineRule="auto"/>
        <w:ind w:firstLine="567"/>
        <w:contextualSpacing/>
        <w:jc w:val="both"/>
        <w:rPr>
          <w:rFonts w:ascii="Arial" w:hAnsi="Arial" w:cs="Arial"/>
          <w:i/>
          <w:color w:val="000000"/>
          <w:sz w:val="24"/>
          <w:szCs w:val="24"/>
        </w:rPr>
      </w:pPr>
    </w:p>
    <w:p w14:paraId="1720B1CE" w14:textId="77777777" w:rsidR="0091657F" w:rsidRPr="0091657F" w:rsidRDefault="0091657F" w:rsidP="0091657F">
      <w:pPr>
        <w:spacing w:before="100" w:beforeAutospacing="1" w:after="100" w:afterAutospacing="1" w:line="240" w:lineRule="auto"/>
        <w:ind w:firstLine="567"/>
        <w:contextualSpacing/>
        <w:jc w:val="both"/>
        <w:rPr>
          <w:rFonts w:ascii="Arial" w:hAnsi="Arial" w:cs="Arial"/>
          <w:iCs/>
          <w:color w:val="000000"/>
          <w:sz w:val="24"/>
          <w:szCs w:val="24"/>
        </w:rPr>
      </w:pPr>
      <w:r w:rsidRPr="0091657F">
        <w:rPr>
          <w:rFonts w:ascii="Arial" w:hAnsi="Arial" w:cs="Arial"/>
          <w:iCs/>
          <w:color w:val="000000"/>
          <w:sz w:val="24"/>
          <w:szCs w:val="24"/>
        </w:rPr>
        <w:t xml:space="preserve"> Хэлэлцэж буй асуудалтай холбогдуулан Улсын Их Хурлын гишүүн, Сангийн сайд Б.Жавхлан, Хүнс, хөдөө аж ахуй, хөнгөн үйлдвэрийн сайд З.Мэндсайхан, Уул уурхай, хүнд үйлдвэрийн сайд Г.Ёндон, Монголбанкны Ерөнхийлөгч Б.Лхагвасүрэн, Монголбанкны Мөнгөний бодлогын газрын захирал Б.Баярдаваа, Нөөцийн удирдлага, санхүүгийн зах зээлийн газрын захирал А.Энхжин, Сангийн яамны Санхүүгийн бодлогын газрын дарга Б.Сүх-Очир, мөн яамны Татварын бодлогын газрын дарга Б.Тэлмүүн, Уул уурхай, хүнд үйлдвэрийн яамны Газрын тосны бодлогын газрын дарга Б.Анхбаяр нар оролцов.</w:t>
      </w:r>
    </w:p>
    <w:p w14:paraId="5C51F87C" w14:textId="77777777" w:rsidR="0091657F" w:rsidRPr="0091657F" w:rsidRDefault="0091657F" w:rsidP="0091657F">
      <w:pPr>
        <w:spacing w:before="100" w:beforeAutospacing="1" w:after="100" w:afterAutospacing="1" w:line="240" w:lineRule="auto"/>
        <w:ind w:firstLine="567"/>
        <w:contextualSpacing/>
        <w:jc w:val="both"/>
        <w:rPr>
          <w:rFonts w:ascii="Arial" w:hAnsi="Arial" w:cs="Arial"/>
          <w:iCs/>
          <w:color w:val="000000"/>
          <w:sz w:val="24"/>
          <w:szCs w:val="24"/>
        </w:rPr>
      </w:pPr>
    </w:p>
    <w:p w14:paraId="4FB6A648" w14:textId="7EF0F5FB" w:rsidR="0091657F" w:rsidRPr="0091657F" w:rsidRDefault="0091657F" w:rsidP="0091657F">
      <w:pPr>
        <w:spacing w:before="100" w:beforeAutospacing="1" w:after="100" w:afterAutospacing="1" w:line="240" w:lineRule="auto"/>
        <w:ind w:firstLine="567"/>
        <w:contextualSpacing/>
        <w:jc w:val="both"/>
        <w:rPr>
          <w:rFonts w:ascii="Arial" w:hAnsi="Arial" w:cs="Arial"/>
          <w:color w:val="000000"/>
          <w:sz w:val="24"/>
          <w:szCs w:val="24"/>
        </w:rPr>
      </w:pPr>
      <w:r w:rsidRPr="0091657F">
        <w:rPr>
          <w:rFonts w:ascii="Arial" w:hAnsi="Arial" w:cs="Arial"/>
          <w:color w:val="000000"/>
          <w:sz w:val="24"/>
          <w:szCs w:val="24"/>
        </w:rPr>
        <w:t xml:space="preserve"> Хуралдаанд Улсын Их Хурлын Тамгын газрын Тэргүүн дэд дарга Э.Түвшинжаргал, Хууль, эрх зүйн газрын дарга Г.Агар-Эрдэнэ, </w:t>
      </w:r>
      <w:r w:rsidRPr="0091657F">
        <w:rPr>
          <w:rFonts w:ascii="Arial" w:eastAsia="Times New Roman" w:hAnsi="Arial" w:cs="Arial"/>
          <w:sz w:val="24"/>
          <w:szCs w:val="24"/>
        </w:rPr>
        <w:t xml:space="preserve">мөн газрын  Зөвлөхүүдийн албаны зөвлөх Н.Мөнхзэсэм, </w:t>
      </w:r>
      <w:r w:rsidRPr="0091657F">
        <w:rPr>
          <w:rFonts w:ascii="Arial" w:hAnsi="Arial" w:cs="Arial"/>
          <w:color w:val="000000"/>
          <w:sz w:val="24"/>
          <w:szCs w:val="24"/>
        </w:rPr>
        <w:t xml:space="preserve">Байнгын  хорооны асуудал хариуцсан хэлтсийн </w:t>
      </w:r>
      <w:r w:rsidR="00E25B1D">
        <w:rPr>
          <w:rFonts w:ascii="Arial" w:hAnsi="Arial" w:cs="Arial"/>
          <w:color w:val="000000"/>
          <w:sz w:val="24"/>
          <w:szCs w:val="24"/>
        </w:rPr>
        <w:t>Эдийн засгийн байнгын</w:t>
      </w:r>
      <w:r w:rsidRPr="0091657F">
        <w:rPr>
          <w:rFonts w:ascii="Arial" w:hAnsi="Arial" w:cs="Arial"/>
          <w:color w:val="000000"/>
          <w:sz w:val="24"/>
          <w:szCs w:val="24"/>
        </w:rPr>
        <w:t xml:space="preserve">  хороо хариуцсан ахлах зөвлөх Д.Мягмарцэрэн, референт Г.Баярмаа, Б.Ууганцэцэг нар байлцав.</w:t>
      </w:r>
    </w:p>
    <w:p w14:paraId="2D15EDF3" w14:textId="77777777" w:rsidR="0091657F" w:rsidRPr="0091657F" w:rsidRDefault="0091657F" w:rsidP="0091657F">
      <w:pPr>
        <w:spacing w:before="100" w:beforeAutospacing="1" w:after="100" w:afterAutospacing="1" w:line="240" w:lineRule="auto"/>
        <w:ind w:firstLine="567"/>
        <w:contextualSpacing/>
        <w:jc w:val="both"/>
        <w:rPr>
          <w:rFonts w:ascii="Arial" w:hAnsi="Arial" w:cs="Arial"/>
          <w:color w:val="000000"/>
          <w:sz w:val="24"/>
          <w:szCs w:val="24"/>
        </w:rPr>
      </w:pPr>
    </w:p>
    <w:p w14:paraId="3D565C4B" w14:textId="5BF7C109" w:rsidR="0091657F" w:rsidRPr="0091657F" w:rsidRDefault="0091657F" w:rsidP="0091657F">
      <w:pPr>
        <w:spacing w:before="100" w:beforeAutospacing="1" w:after="100" w:afterAutospacing="1" w:line="240" w:lineRule="auto"/>
        <w:ind w:firstLine="567"/>
        <w:contextualSpacing/>
        <w:jc w:val="both"/>
        <w:rPr>
          <w:rFonts w:ascii="Arial" w:hAnsi="Arial" w:cs="Arial"/>
          <w:color w:val="000000"/>
          <w:sz w:val="24"/>
          <w:szCs w:val="24"/>
        </w:rPr>
      </w:pPr>
      <w:r w:rsidRPr="0091657F">
        <w:rPr>
          <w:rFonts w:ascii="Arial" w:hAnsi="Arial" w:cs="Arial"/>
          <w:color w:val="000000"/>
          <w:sz w:val="24"/>
          <w:szCs w:val="24"/>
        </w:rPr>
        <w:t xml:space="preserve">Төслийг эцсийн хэлэлцүүлэгт бэлтгэсэн тухай </w:t>
      </w:r>
      <w:r w:rsidR="00E25B1D">
        <w:rPr>
          <w:rFonts w:ascii="Arial" w:hAnsi="Arial" w:cs="Arial"/>
          <w:color w:val="000000"/>
          <w:sz w:val="24"/>
          <w:szCs w:val="24"/>
        </w:rPr>
        <w:t>Эдийн засгийн байнгын</w:t>
      </w:r>
      <w:r w:rsidRPr="0091657F">
        <w:rPr>
          <w:rFonts w:ascii="Arial" w:hAnsi="Arial" w:cs="Arial"/>
          <w:color w:val="000000"/>
          <w:sz w:val="24"/>
          <w:szCs w:val="24"/>
        </w:rPr>
        <w:t xml:space="preserve"> хорооноос гаргасан танилцуулгыг Улсын Их Хурлын гишүүн Х.Булгантуяа танилцуулав.</w:t>
      </w:r>
    </w:p>
    <w:p w14:paraId="351F7AFE" w14:textId="77777777" w:rsidR="0091657F" w:rsidRPr="0091657F" w:rsidRDefault="0091657F" w:rsidP="0091657F">
      <w:pPr>
        <w:spacing w:before="100" w:beforeAutospacing="1" w:after="100" w:afterAutospacing="1" w:line="240" w:lineRule="auto"/>
        <w:ind w:firstLine="567"/>
        <w:contextualSpacing/>
        <w:jc w:val="both"/>
        <w:rPr>
          <w:rFonts w:ascii="Arial" w:hAnsi="Arial" w:cs="Arial"/>
          <w:color w:val="000000"/>
          <w:sz w:val="24"/>
          <w:szCs w:val="24"/>
        </w:rPr>
      </w:pPr>
    </w:p>
    <w:p w14:paraId="13BE42A2" w14:textId="77777777" w:rsidR="0091657F" w:rsidRPr="0091657F" w:rsidRDefault="0091657F" w:rsidP="0091657F">
      <w:pPr>
        <w:spacing w:before="100" w:beforeAutospacing="1" w:after="100" w:afterAutospacing="1" w:line="240" w:lineRule="auto"/>
        <w:ind w:firstLine="567"/>
        <w:contextualSpacing/>
        <w:jc w:val="both"/>
        <w:rPr>
          <w:rFonts w:ascii="Arial" w:hAnsi="Arial" w:cs="Arial"/>
          <w:color w:val="000000"/>
          <w:sz w:val="24"/>
          <w:szCs w:val="24"/>
        </w:rPr>
      </w:pPr>
      <w:r w:rsidRPr="0091657F">
        <w:rPr>
          <w:rFonts w:ascii="Arial" w:hAnsi="Arial" w:cs="Arial"/>
          <w:color w:val="000000"/>
          <w:sz w:val="24"/>
          <w:szCs w:val="24"/>
        </w:rPr>
        <w:t>Байнгын хорооны танилцуулгатай холбогдуулан Улсын Их Хурлын гишүүн М.Оюунчимэг, Б.Бат-Эрдэнэ, Д.Өнөрболор, Э.Батшугар нарын тавьсан асуултад ажлын хэсгийн ахлагч, Улсын Их Хурлын гишүүн Х.Булгантуяа хариулж, тайлбар хийв.</w:t>
      </w:r>
    </w:p>
    <w:p w14:paraId="050F0AF6" w14:textId="77777777" w:rsidR="0091657F" w:rsidRPr="0091657F" w:rsidRDefault="0091657F" w:rsidP="0091657F">
      <w:pPr>
        <w:spacing w:before="100" w:beforeAutospacing="1" w:after="100" w:afterAutospacing="1" w:line="240" w:lineRule="auto"/>
        <w:ind w:firstLine="567"/>
        <w:contextualSpacing/>
        <w:jc w:val="both"/>
        <w:rPr>
          <w:rFonts w:ascii="Arial" w:hAnsi="Arial" w:cs="Arial"/>
          <w:color w:val="000000"/>
          <w:sz w:val="24"/>
          <w:szCs w:val="24"/>
        </w:rPr>
      </w:pPr>
    </w:p>
    <w:p w14:paraId="2D242522" w14:textId="2C83A92B" w:rsidR="0091657F" w:rsidRPr="0091657F" w:rsidRDefault="0091657F" w:rsidP="0091657F">
      <w:pPr>
        <w:spacing w:before="100" w:beforeAutospacing="1" w:after="100" w:afterAutospacing="1" w:line="240" w:lineRule="auto"/>
        <w:ind w:firstLine="567"/>
        <w:contextualSpacing/>
        <w:jc w:val="both"/>
        <w:rPr>
          <w:rFonts w:ascii="Arial" w:hAnsi="Arial" w:cs="Arial"/>
          <w:iCs/>
          <w:color w:val="000000"/>
          <w:sz w:val="24"/>
          <w:szCs w:val="24"/>
        </w:rPr>
      </w:pPr>
      <w:r w:rsidRPr="0091657F">
        <w:rPr>
          <w:rFonts w:ascii="Arial" w:hAnsi="Arial" w:cs="Arial"/>
          <w:iCs/>
          <w:color w:val="000000"/>
          <w:sz w:val="24"/>
          <w:szCs w:val="24"/>
        </w:rPr>
        <w:t xml:space="preserve">Гол нэр төрлийн зарим бараа, бүтээгдэхүүний үнийн өсөлт, хомстлоос сэргийлэх, сөрөг нөлөөллийг бууруулах тухай хуулийн төсөл болон хамт өргөн мэдүүлсэн хууль, тогтоолын төслүүдийг эцэслэн батлуулах бэлтгэл хангуулахаар </w:t>
      </w:r>
      <w:r w:rsidR="00E25B1D">
        <w:rPr>
          <w:rFonts w:ascii="Arial" w:hAnsi="Arial" w:cs="Arial"/>
          <w:iCs/>
          <w:color w:val="000000"/>
          <w:sz w:val="24"/>
          <w:szCs w:val="24"/>
        </w:rPr>
        <w:t>Эдийн засгийн байнгын</w:t>
      </w:r>
      <w:r w:rsidRPr="0091657F">
        <w:rPr>
          <w:rFonts w:ascii="Arial" w:hAnsi="Arial" w:cs="Arial"/>
          <w:iCs/>
          <w:color w:val="000000"/>
          <w:sz w:val="24"/>
          <w:szCs w:val="24"/>
        </w:rPr>
        <w:t xml:space="preserve"> хороонд шилжүүлэв.</w:t>
      </w:r>
    </w:p>
    <w:p w14:paraId="343530DC" w14:textId="77777777" w:rsidR="0078157B" w:rsidRDefault="0091657F" w:rsidP="009165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sz w:val="24"/>
          <w:szCs w:val="24"/>
        </w:rPr>
      </w:pPr>
      <w:r w:rsidRPr="0091657F">
        <w:rPr>
          <w:rFonts w:ascii="Arial" w:hAnsi="Arial" w:cs="Arial"/>
          <w:sz w:val="24"/>
          <w:szCs w:val="24"/>
        </w:rPr>
        <w:tab/>
      </w:r>
    </w:p>
    <w:p w14:paraId="2C15A4B7" w14:textId="165E216E" w:rsidR="0091657F" w:rsidRPr="0091657F" w:rsidRDefault="0091657F" w:rsidP="009165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i/>
          <w:iCs/>
          <w:sz w:val="24"/>
          <w:szCs w:val="24"/>
        </w:rPr>
      </w:pPr>
      <w:r w:rsidRPr="0091657F">
        <w:rPr>
          <w:rFonts w:ascii="Arial" w:hAnsi="Arial" w:cs="Arial"/>
          <w:sz w:val="24"/>
          <w:szCs w:val="24"/>
        </w:rPr>
        <w:tab/>
      </w:r>
      <w:r w:rsidRPr="0091657F">
        <w:rPr>
          <w:rFonts w:ascii="Arial" w:hAnsi="Arial" w:cs="Arial"/>
          <w:i/>
          <w:iCs/>
          <w:sz w:val="24"/>
          <w:szCs w:val="24"/>
        </w:rPr>
        <w:t>Уг асуудлыг 17 цаг 13 минутад хэлэлцэж дуусав.</w:t>
      </w:r>
    </w:p>
    <w:p w14:paraId="62EBD318" w14:textId="77A02EBA" w:rsidR="0091657F" w:rsidRPr="0091657F" w:rsidRDefault="0091657F" w:rsidP="0091657F">
      <w:pPr>
        <w:spacing w:line="240" w:lineRule="auto"/>
        <w:ind w:firstLine="720"/>
        <w:jc w:val="both"/>
        <w:rPr>
          <w:rFonts w:ascii="Arial" w:eastAsia="Times New Roman" w:hAnsi="Arial" w:cs="Arial"/>
          <w:bCs/>
          <w:i/>
          <w:sz w:val="24"/>
          <w:szCs w:val="24"/>
        </w:rPr>
      </w:pPr>
      <w:r w:rsidRPr="0091657F">
        <w:rPr>
          <w:rFonts w:ascii="Arial" w:eastAsia="Times New Roman" w:hAnsi="Arial" w:cs="Arial"/>
          <w:b/>
          <w:i/>
          <w:sz w:val="24"/>
          <w:szCs w:val="24"/>
        </w:rPr>
        <w:t xml:space="preserve">Дөрөв.Эрдэнэсийн сангийн тухай хуулийн шинэчилсэн найруулгын төсөл болон хамт өргөн мэдүүлсэн хуулийн төслүүд </w:t>
      </w:r>
      <w:r w:rsidRPr="0091657F">
        <w:rPr>
          <w:rFonts w:ascii="Arial" w:eastAsia="Times New Roman" w:hAnsi="Arial" w:cs="Arial"/>
          <w:bCs/>
          <w:i/>
          <w:sz w:val="24"/>
          <w:szCs w:val="24"/>
        </w:rPr>
        <w:t xml:space="preserve">/Улсын Их Хурлын гишүүн С.Бямбацогт нарын 4 гишүүн 2020.01.13-ны өдөр өргөн мэдүүлсэн, </w:t>
      </w:r>
      <w:r w:rsidRPr="0091657F">
        <w:rPr>
          <w:rFonts w:ascii="Arial" w:eastAsia="Times New Roman" w:hAnsi="Arial" w:cs="Arial"/>
          <w:b/>
          <w:i/>
          <w:sz w:val="24"/>
          <w:szCs w:val="24"/>
        </w:rPr>
        <w:t>анхны хэлэлцүүлэг</w:t>
      </w:r>
      <w:r w:rsidRPr="0091657F">
        <w:rPr>
          <w:rFonts w:ascii="Arial" w:eastAsia="Times New Roman" w:hAnsi="Arial" w:cs="Arial"/>
          <w:bCs/>
          <w:i/>
          <w:sz w:val="24"/>
          <w:szCs w:val="24"/>
        </w:rPr>
        <w:t>/</w:t>
      </w:r>
    </w:p>
    <w:p w14:paraId="0C0E2314" w14:textId="77777777" w:rsidR="0091657F" w:rsidRPr="0091657F" w:rsidRDefault="0091657F" w:rsidP="0091657F">
      <w:pPr>
        <w:spacing w:before="100" w:beforeAutospacing="1" w:after="100" w:afterAutospacing="1" w:line="240" w:lineRule="auto"/>
        <w:ind w:firstLine="567"/>
        <w:contextualSpacing/>
        <w:jc w:val="both"/>
        <w:rPr>
          <w:rFonts w:ascii="Arial" w:eastAsia="Times New Roman" w:hAnsi="Arial" w:cs="Arial"/>
          <w:sz w:val="24"/>
          <w:szCs w:val="24"/>
        </w:rPr>
      </w:pPr>
      <w:r w:rsidRPr="0091657F">
        <w:rPr>
          <w:rFonts w:ascii="Arial" w:eastAsia="Times New Roman" w:hAnsi="Arial" w:cs="Arial"/>
          <w:sz w:val="24"/>
          <w:szCs w:val="24"/>
        </w:rPr>
        <w:t xml:space="preserve">Хэлэлцэж буй асуудалтай холбогдуулан Монголбанкны Дэд ерөнхийлөгч Г.Энхтайван, Монголбанкны Нөөцийн удирдлага, санхүүгийн зах зээлийн газрын захирал А.Энхжин, Эрдэнэсийн сангийн захирал П.Эрдэнэтуяа, Хууль, эрх зүйн газрын Эрх зүйн бодлогын хэлтсийн захирал Б.Эрдэнэхуяг, Соёлын яамны Соёлын </w:t>
      </w:r>
      <w:r w:rsidRPr="0091657F">
        <w:rPr>
          <w:rFonts w:ascii="Arial" w:eastAsia="Times New Roman" w:hAnsi="Arial" w:cs="Arial"/>
          <w:sz w:val="24"/>
          <w:szCs w:val="24"/>
        </w:rPr>
        <w:lastRenderedPageBreak/>
        <w:t xml:space="preserve">өвийн газрын дарга Б.Даваацэрэн, Соёлын өвийн үндэсний төвийн захирал, Стандарт, хэмжил зүйн газрын Үнэт металлын сорьцын хяналтын газрын дарга Б.Бэхбат нар оролцов. </w:t>
      </w:r>
    </w:p>
    <w:p w14:paraId="15646433" w14:textId="77777777" w:rsidR="0091657F" w:rsidRPr="0091657F" w:rsidRDefault="0091657F" w:rsidP="0091657F">
      <w:pPr>
        <w:spacing w:before="100" w:beforeAutospacing="1" w:after="100" w:afterAutospacing="1" w:line="240" w:lineRule="auto"/>
        <w:ind w:firstLine="567"/>
        <w:contextualSpacing/>
        <w:jc w:val="both"/>
        <w:rPr>
          <w:rFonts w:ascii="Arial" w:eastAsia="Times New Roman" w:hAnsi="Arial" w:cs="Arial"/>
          <w:sz w:val="24"/>
          <w:szCs w:val="24"/>
        </w:rPr>
      </w:pPr>
    </w:p>
    <w:p w14:paraId="4764B944" w14:textId="09C10F10" w:rsidR="0091657F" w:rsidRPr="0091657F" w:rsidRDefault="0091657F" w:rsidP="0091657F">
      <w:pPr>
        <w:spacing w:before="100" w:beforeAutospacing="1" w:after="100" w:afterAutospacing="1" w:line="240" w:lineRule="auto"/>
        <w:ind w:firstLine="567"/>
        <w:contextualSpacing/>
        <w:jc w:val="both"/>
        <w:rPr>
          <w:rFonts w:ascii="Arial" w:eastAsia="Times New Roman" w:hAnsi="Arial" w:cs="Arial"/>
          <w:sz w:val="24"/>
          <w:szCs w:val="24"/>
        </w:rPr>
      </w:pPr>
      <w:r w:rsidRPr="0091657F">
        <w:rPr>
          <w:rFonts w:ascii="Arial" w:eastAsia="Times New Roman" w:hAnsi="Arial" w:cs="Arial"/>
          <w:sz w:val="24"/>
          <w:szCs w:val="24"/>
        </w:rPr>
        <w:t xml:space="preserve">Хуралдаанд </w:t>
      </w:r>
      <w:r w:rsidRPr="0091657F">
        <w:rPr>
          <w:rFonts w:ascii="Arial" w:hAnsi="Arial" w:cs="Arial"/>
          <w:color w:val="000000"/>
          <w:sz w:val="24"/>
          <w:szCs w:val="24"/>
        </w:rPr>
        <w:t>Улсын Их Хурлын Тамгын газрын Тэргүүн дэд дарга Э.Түвшинжаргал, Хууль, эрх зүйн газрын дарга Г.Агар-Эрдэнэ, мөн газрын</w:t>
      </w:r>
      <w:r w:rsidRPr="0091657F">
        <w:rPr>
          <w:rFonts w:ascii="Arial" w:eastAsia="Times New Roman" w:hAnsi="Arial" w:cs="Arial"/>
          <w:sz w:val="24"/>
          <w:szCs w:val="24"/>
        </w:rPr>
        <w:t xml:space="preserve"> Зөвлөхүүдийн албаны зөвлөх Ш.Ариунжаргал, Байнгын  хорооны асуудал хариуцсан хэлтсийн </w:t>
      </w:r>
      <w:r w:rsidR="00E25B1D">
        <w:rPr>
          <w:rFonts w:ascii="Arial" w:eastAsia="Times New Roman" w:hAnsi="Arial" w:cs="Arial"/>
          <w:sz w:val="24"/>
          <w:szCs w:val="24"/>
        </w:rPr>
        <w:t>Эдийн засгийн байнгын</w:t>
      </w:r>
      <w:r w:rsidRPr="0091657F">
        <w:rPr>
          <w:rFonts w:ascii="Arial" w:eastAsia="Times New Roman" w:hAnsi="Arial" w:cs="Arial"/>
          <w:sz w:val="24"/>
          <w:szCs w:val="24"/>
        </w:rPr>
        <w:t xml:space="preserve"> хороо хариуцсан ахлах зөвлөх Д.Мягмарцэрэн, референт Г.Баярмаа, Б.Ууганцэцэг нар байлцав.</w:t>
      </w:r>
    </w:p>
    <w:p w14:paraId="7E243D24" w14:textId="77777777" w:rsidR="0091657F" w:rsidRPr="0091657F" w:rsidRDefault="0091657F" w:rsidP="0091657F">
      <w:pPr>
        <w:spacing w:before="100" w:beforeAutospacing="1" w:after="100" w:afterAutospacing="1" w:line="240" w:lineRule="auto"/>
        <w:ind w:firstLine="567"/>
        <w:contextualSpacing/>
        <w:jc w:val="both"/>
        <w:rPr>
          <w:rFonts w:ascii="Arial" w:eastAsia="Times New Roman" w:hAnsi="Arial" w:cs="Arial"/>
          <w:sz w:val="24"/>
          <w:szCs w:val="24"/>
        </w:rPr>
      </w:pPr>
    </w:p>
    <w:p w14:paraId="4F4A8D4E" w14:textId="10E5EE0E" w:rsidR="0091657F" w:rsidRPr="0091657F" w:rsidRDefault="0091657F" w:rsidP="0091657F">
      <w:pPr>
        <w:spacing w:before="100" w:beforeAutospacing="1" w:after="100" w:afterAutospacing="1" w:line="240" w:lineRule="auto"/>
        <w:ind w:firstLine="567"/>
        <w:contextualSpacing/>
        <w:jc w:val="both"/>
        <w:rPr>
          <w:rFonts w:ascii="Arial" w:eastAsia="Times New Roman" w:hAnsi="Arial" w:cs="Arial"/>
          <w:sz w:val="24"/>
          <w:szCs w:val="24"/>
        </w:rPr>
      </w:pPr>
      <w:r w:rsidRPr="0091657F">
        <w:rPr>
          <w:rFonts w:ascii="Arial" w:eastAsia="Times New Roman" w:hAnsi="Arial" w:cs="Arial"/>
          <w:sz w:val="24"/>
          <w:szCs w:val="24"/>
        </w:rPr>
        <w:t xml:space="preserve">Төслийг анхны хэлэлцүүлэгт бэлтгэсэн талаар </w:t>
      </w:r>
      <w:r w:rsidR="00E25B1D">
        <w:rPr>
          <w:rFonts w:ascii="Arial" w:eastAsia="Times New Roman" w:hAnsi="Arial" w:cs="Arial"/>
          <w:sz w:val="24"/>
          <w:szCs w:val="24"/>
        </w:rPr>
        <w:t>Эдийн засгийн байнгын</w:t>
      </w:r>
      <w:r w:rsidRPr="0091657F">
        <w:rPr>
          <w:rFonts w:ascii="Arial" w:eastAsia="Times New Roman" w:hAnsi="Arial" w:cs="Arial"/>
          <w:sz w:val="24"/>
          <w:szCs w:val="24"/>
        </w:rPr>
        <w:t xml:space="preserve"> хорооноос гаргасан санал, дүгнэлтийг Улсын Их Хурлын гишүүн Б.Баттөмөр танилцуулав.</w:t>
      </w:r>
    </w:p>
    <w:p w14:paraId="7A1BD3A8" w14:textId="77777777" w:rsidR="0091657F" w:rsidRPr="0091657F" w:rsidRDefault="0091657F" w:rsidP="0091657F">
      <w:pPr>
        <w:spacing w:before="100" w:beforeAutospacing="1" w:after="100" w:afterAutospacing="1" w:line="240" w:lineRule="auto"/>
        <w:ind w:firstLine="567"/>
        <w:contextualSpacing/>
        <w:jc w:val="both"/>
        <w:rPr>
          <w:rFonts w:ascii="Arial" w:eastAsia="Times New Roman" w:hAnsi="Arial" w:cs="Arial"/>
          <w:sz w:val="24"/>
          <w:szCs w:val="24"/>
        </w:rPr>
      </w:pPr>
    </w:p>
    <w:p w14:paraId="1893CA92" w14:textId="77777777" w:rsidR="0091657F" w:rsidRPr="0091657F" w:rsidRDefault="0091657F" w:rsidP="0091657F">
      <w:pPr>
        <w:spacing w:before="100" w:beforeAutospacing="1" w:after="100" w:afterAutospacing="1" w:line="240" w:lineRule="auto"/>
        <w:ind w:firstLine="567"/>
        <w:contextualSpacing/>
        <w:jc w:val="both"/>
        <w:rPr>
          <w:rFonts w:ascii="Arial" w:eastAsia="Times New Roman" w:hAnsi="Arial" w:cs="Arial"/>
          <w:sz w:val="24"/>
          <w:szCs w:val="24"/>
        </w:rPr>
      </w:pPr>
      <w:r w:rsidRPr="0091657F">
        <w:rPr>
          <w:rFonts w:ascii="Arial" w:eastAsia="Times New Roman" w:hAnsi="Arial" w:cs="Arial"/>
          <w:sz w:val="24"/>
          <w:szCs w:val="24"/>
        </w:rPr>
        <w:t>Байнгын хорооны санал, дүгнэлттэй холбогдуулан Улсын Их Хурлын гишүүн Ц.Даваасүрэнгийн тавьсан асуултад Монголбанкны Дэд ерөнхийлөгч Г.Энхтайван хариулж, тайлбар хийв.</w:t>
      </w:r>
    </w:p>
    <w:p w14:paraId="78CF044C" w14:textId="77777777" w:rsidR="0091657F" w:rsidRPr="0091657F" w:rsidRDefault="0091657F" w:rsidP="0091657F">
      <w:pPr>
        <w:spacing w:before="100" w:beforeAutospacing="1" w:after="100" w:afterAutospacing="1" w:line="240" w:lineRule="auto"/>
        <w:ind w:firstLine="567"/>
        <w:contextualSpacing/>
        <w:jc w:val="both"/>
        <w:rPr>
          <w:rFonts w:ascii="Arial" w:eastAsia="Times New Roman" w:hAnsi="Arial" w:cs="Arial"/>
          <w:sz w:val="24"/>
          <w:szCs w:val="24"/>
        </w:rPr>
      </w:pPr>
    </w:p>
    <w:p w14:paraId="38E4DFD4" w14:textId="3ABD4C54" w:rsidR="0091657F" w:rsidRPr="0091657F" w:rsidRDefault="0091657F" w:rsidP="0091657F">
      <w:pPr>
        <w:spacing w:before="100" w:beforeAutospacing="1" w:after="100" w:afterAutospacing="1" w:line="240" w:lineRule="auto"/>
        <w:ind w:firstLine="567"/>
        <w:contextualSpacing/>
        <w:jc w:val="both"/>
        <w:rPr>
          <w:rFonts w:ascii="Arial" w:eastAsia="Times New Roman" w:hAnsi="Arial" w:cs="Arial"/>
          <w:bCs/>
          <w:i/>
          <w:sz w:val="24"/>
          <w:szCs w:val="24"/>
        </w:rPr>
      </w:pPr>
      <w:r w:rsidRPr="0091657F">
        <w:rPr>
          <w:rFonts w:ascii="Arial" w:eastAsia="Times New Roman" w:hAnsi="Arial" w:cs="Arial"/>
          <w:bCs/>
          <w:i/>
          <w:sz w:val="24"/>
          <w:szCs w:val="24"/>
        </w:rPr>
        <w:t xml:space="preserve">Эрдэнэсийн сангийн тухай хуулийн шинэчилсэн найруулгын төслийн талаар </w:t>
      </w:r>
      <w:r w:rsidR="00E25B1D">
        <w:rPr>
          <w:rFonts w:ascii="Arial" w:eastAsia="Times New Roman" w:hAnsi="Arial" w:cs="Arial"/>
          <w:bCs/>
          <w:i/>
          <w:sz w:val="24"/>
          <w:szCs w:val="24"/>
        </w:rPr>
        <w:t>Эдийн засгийн байнгын</w:t>
      </w:r>
      <w:r w:rsidRPr="0091657F">
        <w:rPr>
          <w:rFonts w:ascii="Arial" w:eastAsia="Times New Roman" w:hAnsi="Arial" w:cs="Arial"/>
          <w:bCs/>
          <w:i/>
          <w:sz w:val="24"/>
          <w:szCs w:val="24"/>
        </w:rPr>
        <w:t xml:space="preserve"> хорооноос гаргасан зарчмын зөрүүтэй саналын томьёоллоор санал хураалт явуулав.</w:t>
      </w:r>
    </w:p>
    <w:p w14:paraId="3F6BAA8C" w14:textId="77777777" w:rsidR="0091657F" w:rsidRPr="0091657F" w:rsidRDefault="0091657F" w:rsidP="0091657F">
      <w:pPr>
        <w:spacing w:before="100" w:beforeAutospacing="1" w:after="100" w:afterAutospacing="1" w:line="240" w:lineRule="auto"/>
        <w:ind w:firstLine="567"/>
        <w:contextualSpacing/>
        <w:jc w:val="both"/>
        <w:rPr>
          <w:rFonts w:ascii="Arial" w:eastAsia="Times New Roman" w:hAnsi="Arial" w:cs="Arial"/>
          <w:bCs/>
          <w:i/>
          <w:sz w:val="24"/>
          <w:szCs w:val="24"/>
        </w:rPr>
      </w:pPr>
    </w:p>
    <w:p w14:paraId="3F1FD972" w14:textId="77777777" w:rsidR="00830616" w:rsidRDefault="0091657F" w:rsidP="00830616">
      <w:pPr>
        <w:spacing w:before="100" w:beforeAutospacing="1" w:after="100" w:afterAutospacing="1" w:line="240" w:lineRule="auto"/>
        <w:ind w:firstLine="567"/>
        <w:contextualSpacing/>
        <w:jc w:val="both"/>
        <w:rPr>
          <w:rFonts w:ascii="Arial" w:eastAsia="Times New Roman" w:hAnsi="Arial" w:cs="Arial"/>
          <w:b/>
          <w:iCs/>
          <w:sz w:val="24"/>
          <w:szCs w:val="24"/>
        </w:rPr>
      </w:pPr>
      <w:r w:rsidRPr="0091657F">
        <w:rPr>
          <w:rFonts w:ascii="Arial" w:eastAsia="Times New Roman" w:hAnsi="Arial" w:cs="Arial"/>
          <w:bCs/>
          <w:i/>
          <w:sz w:val="24"/>
          <w:szCs w:val="24"/>
        </w:rPr>
        <w:tab/>
      </w:r>
      <w:r w:rsidRPr="0091657F">
        <w:rPr>
          <w:rFonts w:ascii="Arial" w:eastAsia="Times New Roman" w:hAnsi="Arial" w:cs="Arial"/>
          <w:bCs/>
          <w:i/>
          <w:sz w:val="24"/>
          <w:szCs w:val="24"/>
        </w:rPr>
        <w:tab/>
      </w:r>
      <w:r w:rsidRPr="0091657F">
        <w:rPr>
          <w:rFonts w:ascii="Arial" w:eastAsia="Times New Roman" w:hAnsi="Arial" w:cs="Arial"/>
          <w:bCs/>
          <w:i/>
          <w:sz w:val="24"/>
          <w:szCs w:val="24"/>
        </w:rPr>
        <w:tab/>
      </w:r>
      <w:r w:rsidRPr="0091657F">
        <w:rPr>
          <w:rFonts w:ascii="Arial" w:eastAsia="Times New Roman" w:hAnsi="Arial" w:cs="Arial"/>
          <w:b/>
          <w:iCs/>
          <w:sz w:val="24"/>
          <w:szCs w:val="24"/>
        </w:rPr>
        <w:t>Нэг.</w:t>
      </w:r>
      <w:r w:rsidR="00E25B1D">
        <w:rPr>
          <w:rFonts w:ascii="Arial" w:eastAsia="Times New Roman" w:hAnsi="Arial" w:cs="Arial"/>
          <w:b/>
          <w:iCs/>
          <w:sz w:val="24"/>
          <w:szCs w:val="24"/>
        </w:rPr>
        <w:t>Эдийн засгийн байнгын</w:t>
      </w:r>
      <w:r w:rsidRPr="0091657F">
        <w:rPr>
          <w:rFonts w:ascii="Arial" w:eastAsia="Times New Roman" w:hAnsi="Arial" w:cs="Arial"/>
          <w:b/>
          <w:iCs/>
          <w:sz w:val="24"/>
          <w:szCs w:val="24"/>
        </w:rPr>
        <w:t xml:space="preserve"> хорооны дэмжсэн санал:</w:t>
      </w:r>
    </w:p>
    <w:p w14:paraId="19224C25" w14:textId="18819AE4" w:rsidR="0091657F" w:rsidRPr="0091657F" w:rsidRDefault="0091657F" w:rsidP="00830616">
      <w:pPr>
        <w:spacing w:before="100" w:beforeAutospacing="1" w:after="100" w:afterAutospacing="1" w:line="240" w:lineRule="auto"/>
        <w:ind w:firstLine="567"/>
        <w:contextualSpacing/>
        <w:jc w:val="both"/>
        <w:rPr>
          <w:rFonts w:ascii="Arial" w:hAnsi="Arial" w:cs="Arial"/>
          <w:b/>
          <w:sz w:val="24"/>
          <w:szCs w:val="24"/>
        </w:rPr>
      </w:pPr>
      <w:r w:rsidRPr="0091657F">
        <w:rPr>
          <w:rFonts w:ascii="Arial" w:hAnsi="Arial" w:cs="Arial"/>
          <w:b/>
          <w:sz w:val="24"/>
          <w:szCs w:val="24"/>
        </w:rPr>
        <w:tab/>
      </w:r>
    </w:p>
    <w:p w14:paraId="53CFD466" w14:textId="77777777" w:rsidR="0091657F" w:rsidRPr="0091657F" w:rsidRDefault="0091657F" w:rsidP="0091657F">
      <w:pPr>
        <w:spacing w:line="240" w:lineRule="auto"/>
        <w:ind w:firstLine="720"/>
        <w:jc w:val="both"/>
        <w:rPr>
          <w:rFonts w:ascii="Arial" w:hAnsi="Arial" w:cs="Arial"/>
          <w:sz w:val="24"/>
          <w:szCs w:val="24"/>
        </w:rPr>
      </w:pPr>
      <w:r w:rsidRPr="0091657F">
        <w:rPr>
          <w:rFonts w:ascii="Arial" w:hAnsi="Arial" w:cs="Arial"/>
          <w:b/>
          <w:sz w:val="24"/>
          <w:szCs w:val="24"/>
        </w:rPr>
        <w:t>Г.Занданшатар:</w:t>
      </w:r>
      <w:r w:rsidRPr="0091657F">
        <w:rPr>
          <w:rFonts w:ascii="Arial" w:hAnsi="Arial" w:cs="Arial"/>
          <w:bCs/>
          <w:sz w:val="24"/>
          <w:szCs w:val="24"/>
        </w:rPr>
        <w:t xml:space="preserve"> 1.Улсын Их Хурлын гишүүн Д.Батлут, Д.Бат-Эрдэнэ, Э.Бат-Амгалан, Т.Доржханд, С.Чинзориг /цаашид “Ажлын хэсэг” гэх/ нарын гаргасан, </w:t>
      </w:r>
      <w:r w:rsidRPr="0091657F">
        <w:rPr>
          <w:rFonts w:ascii="Arial" w:hAnsi="Arial" w:cs="Arial"/>
          <w:sz w:val="24"/>
          <w:szCs w:val="24"/>
        </w:rPr>
        <w:t>Төслийн 1 дүгээр зүйлийн 1.1 дэх хэсгийг доор дурдсанаар өөрчлөн найруулах</w:t>
      </w:r>
      <w:r w:rsidRPr="0091657F">
        <w:rPr>
          <w:rFonts w:ascii="Arial" w:hAnsi="Arial" w:cs="Arial"/>
          <w:sz w:val="24"/>
          <w:szCs w:val="24"/>
          <w:shd w:val="clear" w:color="auto" w:fill="FFFFFF"/>
        </w:rPr>
        <w:t>:</w:t>
      </w:r>
      <w:r w:rsidRPr="0091657F">
        <w:rPr>
          <w:rFonts w:ascii="Arial" w:hAnsi="Arial" w:cs="Arial"/>
          <w:sz w:val="24"/>
          <w:szCs w:val="24"/>
        </w:rPr>
        <w:t xml:space="preserve"> </w:t>
      </w:r>
    </w:p>
    <w:p w14:paraId="6714264B"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“1.1.Энэ хуулийн зорилт нь Монгол Улсын Эрдэнэсийн сан /цаашид “Эрдэнэсийн сан” гэх/-г эрхлэх, бүрдүүлэх, хамгаалах, захиран зарцуулах, хяналт тавихтай холбогдсон харилцааг зохицуулахад оршино.” гэсэн саналыг дэмжье гэсэн санал хураалт явуулъя.</w:t>
      </w:r>
    </w:p>
    <w:p w14:paraId="0B0DF1E7" w14:textId="77777777" w:rsidR="0091657F" w:rsidRPr="0091657F" w:rsidRDefault="0091657F" w:rsidP="0091657F">
      <w:pPr>
        <w:pStyle w:val="NormalWeb"/>
        <w:ind w:firstLine="720"/>
        <w:contextualSpacing/>
        <w:jc w:val="both"/>
        <w:rPr>
          <w:rFonts w:ascii="Arial" w:hAnsi="Arial" w:cs="Arial"/>
        </w:rPr>
      </w:pPr>
    </w:p>
    <w:p w14:paraId="3105D88D"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Зөвшөөрсөн:</w:t>
      </w:r>
      <w:r w:rsidRPr="0091657F">
        <w:rPr>
          <w:rFonts w:ascii="Arial" w:hAnsi="Arial" w:cs="Arial"/>
        </w:rPr>
        <w:tab/>
        <w:t>25</w:t>
      </w:r>
      <w:r w:rsidRPr="0091657F">
        <w:rPr>
          <w:rFonts w:ascii="Arial" w:hAnsi="Arial" w:cs="Arial"/>
        </w:rPr>
        <w:tab/>
      </w:r>
    </w:p>
    <w:p w14:paraId="48516473"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Татгалзсан:             17</w:t>
      </w:r>
    </w:p>
    <w:p w14:paraId="758777B3"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Бүгд:</w:t>
      </w:r>
      <w:r w:rsidRPr="0091657F">
        <w:rPr>
          <w:rFonts w:ascii="Arial" w:hAnsi="Arial" w:cs="Arial"/>
        </w:rPr>
        <w:tab/>
      </w:r>
      <w:r w:rsidRPr="0091657F">
        <w:rPr>
          <w:rFonts w:ascii="Arial" w:hAnsi="Arial" w:cs="Arial"/>
        </w:rPr>
        <w:tab/>
      </w:r>
      <w:r w:rsidRPr="0091657F">
        <w:rPr>
          <w:rFonts w:ascii="Arial" w:hAnsi="Arial" w:cs="Arial"/>
        </w:rPr>
        <w:tab/>
        <w:t>42</w:t>
      </w:r>
    </w:p>
    <w:p w14:paraId="69080BC1"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59.5 хувийн саналаар дэмжигдлээ.</w:t>
      </w:r>
    </w:p>
    <w:p w14:paraId="74B7E385" w14:textId="77777777" w:rsidR="0091657F" w:rsidRPr="0091657F" w:rsidRDefault="0091657F" w:rsidP="0091657F">
      <w:pPr>
        <w:pStyle w:val="NormalWeb"/>
        <w:ind w:firstLine="720"/>
        <w:contextualSpacing/>
        <w:jc w:val="both"/>
        <w:rPr>
          <w:rFonts w:ascii="Arial" w:hAnsi="Arial" w:cs="Arial"/>
        </w:rPr>
      </w:pPr>
    </w:p>
    <w:p w14:paraId="4DA0618C"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bCs/>
        </w:rPr>
        <w:t xml:space="preserve">2.Ажлын хэсгийн гаргасан, </w:t>
      </w:r>
      <w:r w:rsidRPr="0091657F">
        <w:rPr>
          <w:rFonts w:ascii="Arial" w:hAnsi="Arial" w:cs="Arial"/>
        </w:rPr>
        <w:t>Төслийн 3 дугаар зүйлийн 3.1.3 дахь заалтын “индранилыг” гэснийг “индранил, сувдыг” гэж, 3.1.4 дэх заалтын “хадгалж, хамгаалж, хэрэглэх зэргээр” гэснийг “эрхэлж, бүрдүүлж, хамгаалж,” гэж, 3.1.6 дахь заалтын “хууль тогтоомжид” гэснийг “эрх бүхий байгууллагаас” гэж, мөн заалтын “хагас үнэт чулуу, гоёл чимэглэлийн чулууг” гэснийг “хагас үнэт чулууг” гэж тус тус өөрчлөх гэсэн саналыг дэмжье гэсэн санал хураалт явуулъя.</w:t>
      </w:r>
    </w:p>
    <w:p w14:paraId="1CCB17FF" w14:textId="77777777" w:rsidR="0091657F" w:rsidRPr="0091657F" w:rsidRDefault="0091657F" w:rsidP="0091657F">
      <w:pPr>
        <w:pStyle w:val="NormalWeb"/>
        <w:ind w:firstLine="720"/>
        <w:contextualSpacing/>
        <w:jc w:val="both"/>
        <w:rPr>
          <w:rFonts w:ascii="Arial" w:hAnsi="Arial" w:cs="Arial"/>
        </w:rPr>
      </w:pPr>
    </w:p>
    <w:p w14:paraId="366446D6"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Зөвшөөрсөн:</w:t>
      </w:r>
      <w:r w:rsidRPr="0091657F">
        <w:rPr>
          <w:rFonts w:ascii="Arial" w:hAnsi="Arial" w:cs="Arial"/>
        </w:rPr>
        <w:tab/>
        <w:t>25</w:t>
      </w:r>
      <w:r w:rsidRPr="0091657F">
        <w:rPr>
          <w:rFonts w:ascii="Arial" w:hAnsi="Arial" w:cs="Arial"/>
        </w:rPr>
        <w:tab/>
      </w:r>
    </w:p>
    <w:p w14:paraId="3FFE583C"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 xml:space="preserve">Татгалзсан:             16  </w:t>
      </w:r>
    </w:p>
    <w:p w14:paraId="1B8BBD22"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Бүгд:</w:t>
      </w:r>
      <w:r w:rsidRPr="0091657F">
        <w:rPr>
          <w:rFonts w:ascii="Arial" w:hAnsi="Arial" w:cs="Arial"/>
        </w:rPr>
        <w:tab/>
      </w:r>
      <w:r w:rsidRPr="0091657F">
        <w:rPr>
          <w:rFonts w:ascii="Arial" w:hAnsi="Arial" w:cs="Arial"/>
        </w:rPr>
        <w:tab/>
      </w:r>
      <w:r w:rsidRPr="0091657F">
        <w:rPr>
          <w:rFonts w:ascii="Arial" w:hAnsi="Arial" w:cs="Arial"/>
        </w:rPr>
        <w:tab/>
        <w:t>41</w:t>
      </w:r>
    </w:p>
    <w:p w14:paraId="5AE371D4"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61.0 хувийн саналаар дэмжигдлээ.</w:t>
      </w:r>
    </w:p>
    <w:p w14:paraId="6292BFDC" w14:textId="77777777" w:rsidR="0091657F" w:rsidRPr="0091657F" w:rsidRDefault="0091657F" w:rsidP="0091657F">
      <w:pPr>
        <w:spacing w:line="240" w:lineRule="auto"/>
        <w:ind w:firstLine="720"/>
        <w:jc w:val="both"/>
        <w:rPr>
          <w:rFonts w:ascii="Arial" w:hAnsi="Arial" w:cs="Arial"/>
          <w:sz w:val="24"/>
          <w:szCs w:val="24"/>
          <w:shd w:val="clear" w:color="auto" w:fill="FFFFFF"/>
        </w:rPr>
      </w:pPr>
      <w:r w:rsidRPr="0091657F">
        <w:rPr>
          <w:rFonts w:ascii="Arial" w:hAnsi="Arial" w:cs="Arial"/>
          <w:bCs/>
          <w:sz w:val="24"/>
          <w:szCs w:val="24"/>
        </w:rPr>
        <w:t xml:space="preserve">3.Ажлын хэсгийн гаргасан, </w:t>
      </w:r>
      <w:r w:rsidRPr="0091657F">
        <w:rPr>
          <w:rFonts w:ascii="Arial" w:hAnsi="Arial" w:cs="Arial"/>
          <w:sz w:val="24"/>
          <w:szCs w:val="24"/>
        </w:rPr>
        <w:t>Төслийн 4 дүгээр зүйлийг доор дурдсанаар өөрчлөн найруулах</w:t>
      </w:r>
      <w:r w:rsidRPr="0091657F">
        <w:rPr>
          <w:rFonts w:ascii="Arial" w:hAnsi="Arial" w:cs="Arial"/>
          <w:sz w:val="24"/>
          <w:szCs w:val="24"/>
          <w:shd w:val="clear" w:color="auto" w:fill="FFFFFF"/>
        </w:rPr>
        <w:t>:</w:t>
      </w:r>
      <w:r w:rsidRPr="0091657F">
        <w:rPr>
          <w:rFonts w:ascii="Arial" w:hAnsi="Arial" w:cs="Arial"/>
          <w:sz w:val="24"/>
          <w:szCs w:val="24"/>
        </w:rPr>
        <w:t xml:space="preserve"> </w:t>
      </w:r>
    </w:p>
    <w:p w14:paraId="32D73FB4" w14:textId="77777777" w:rsidR="0091657F" w:rsidRPr="0091657F" w:rsidRDefault="0091657F" w:rsidP="0091657F">
      <w:pPr>
        <w:pStyle w:val="msghead"/>
        <w:tabs>
          <w:tab w:val="left" w:pos="8528"/>
        </w:tabs>
        <w:ind w:firstLine="720"/>
        <w:jc w:val="both"/>
        <w:rPr>
          <w:rFonts w:ascii="Arial" w:hAnsi="Arial" w:cs="Arial"/>
          <w:b/>
          <w:bCs/>
        </w:rPr>
      </w:pPr>
      <w:r w:rsidRPr="0091657F">
        <w:rPr>
          <w:rStyle w:val="Strong"/>
          <w:rFonts w:ascii="Arial" w:hAnsi="Arial" w:cs="Arial"/>
        </w:rPr>
        <w:lastRenderedPageBreak/>
        <w:t>“4 дүгээр зүйл.Эрдэнэсийн сан, түүний ангилал</w:t>
      </w:r>
      <w:r w:rsidRPr="0091657F">
        <w:rPr>
          <w:rStyle w:val="Strong"/>
          <w:rFonts w:ascii="Arial" w:hAnsi="Arial" w:cs="Arial"/>
        </w:rPr>
        <w:tab/>
      </w:r>
    </w:p>
    <w:p w14:paraId="06B39BA2" w14:textId="77777777" w:rsidR="0091657F" w:rsidRPr="0091657F" w:rsidRDefault="0091657F" w:rsidP="0091657F">
      <w:pPr>
        <w:pStyle w:val="msghead"/>
        <w:ind w:firstLine="720"/>
        <w:jc w:val="both"/>
        <w:rPr>
          <w:rFonts w:ascii="Arial" w:hAnsi="Arial" w:cs="Arial"/>
        </w:rPr>
      </w:pPr>
      <w:r w:rsidRPr="0091657F">
        <w:rPr>
          <w:rStyle w:val="Strong"/>
          <w:rFonts w:ascii="Arial" w:hAnsi="Arial" w:cs="Arial"/>
        </w:rPr>
        <w:t>4.1.</w:t>
      </w:r>
      <w:r w:rsidRPr="0091657F">
        <w:rPr>
          <w:rFonts w:ascii="Arial" w:hAnsi="Arial" w:cs="Arial"/>
          <w:bCs/>
        </w:rPr>
        <w:t>Эрдэнэсийн сан төрийн өмчид байна.</w:t>
      </w:r>
    </w:p>
    <w:p w14:paraId="33665504" w14:textId="77777777" w:rsidR="0091657F" w:rsidRPr="0091657F" w:rsidRDefault="0091657F" w:rsidP="0091657F">
      <w:pPr>
        <w:pStyle w:val="msghead"/>
        <w:jc w:val="both"/>
        <w:rPr>
          <w:rFonts w:ascii="Arial" w:hAnsi="Arial" w:cs="Arial"/>
          <w:bCs/>
        </w:rPr>
      </w:pPr>
      <w:r w:rsidRPr="0091657F">
        <w:rPr>
          <w:rFonts w:ascii="Arial" w:hAnsi="Arial" w:cs="Arial"/>
          <w:bCs/>
        </w:rPr>
        <w:tab/>
        <w:t>4.2.Эрдэнэсийн санг үндсэн болон гүйлгээ санд хуваана.</w:t>
      </w:r>
    </w:p>
    <w:p w14:paraId="77D85902" w14:textId="77777777" w:rsidR="0091657F" w:rsidRPr="0091657F" w:rsidRDefault="0091657F" w:rsidP="0091657F">
      <w:pPr>
        <w:pStyle w:val="msghead"/>
        <w:jc w:val="both"/>
        <w:rPr>
          <w:rFonts w:ascii="Arial" w:hAnsi="Arial" w:cs="Arial"/>
        </w:rPr>
      </w:pPr>
      <w:r w:rsidRPr="0091657F">
        <w:rPr>
          <w:rFonts w:ascii="Arial" w:hAnsi="Arial" w:cs="Arial"/>
        </w:rPr>
        <w:tab/>
        <w:t>4.3.Үндсэн сан байнгын болон байнгын бус хэсгээс бүрдэнэ.</w:t>
      </w:r>
    </w:p>
    <w:p w14:paraId="233329F3" w14:textId="572D885C" w:rsidR="0091657F" w:rsidRPr="0091657F" w:rsidRDefault="0091657F" w:rsidP="0091657F">
      <w:pPr>
        <w:pBdr>
          <w:top w:val="nil"/>
          <w:left w:val="nil"/>
          <w:bottom w:val="nil"/>
          <w:right w:val="nil"/>
          <w:between w:val="nil"/>
        </w:pBdr>
        <w:spacing w:line="240" w:lineRule="auto"/>
        <w:ind w:firstLine="720"/>
        <w:jc w:val="both"/>
        <w:rPr>
          <w:rFonts w:ascii="Arial" w:eastAsia="Arial" w:hAnsi="Arial" w:cs="Arial"/>
          <w:color w:val="000000"/>
          <w:sz w:val="24"/>
          <w:szCs w:val="24"/>
        </w:rPr>
      </w:pPr>
      <w:r w:rsidRPr="0091657F">
        <w:rPr>
          <w:rFonts w:ascii="Arial" w:eastAsia="Arial" w:hAnsi="Arial" w:cs="Arial"/>
          <w:color w:val="000000"/>
          <w:sz w:val="24"/>
          <w:szCs w:val="24"/>
        </w:rPr>
        <w:t>4.</w:t>
      </w:r>
      <w:r w:rsidRPr="0091657F">
        <w:rPr>
          <w:rFonts w:ascii="Arial" w:eastAsia="Arial" w:hAnsi="Arial" w:cs="Arial"/>
          <w:sz w:val="24"/>
          <w:szCs w:val="24"/>
        </w:rPr>
        <w:t>4</w:t>
      </w:r>
      <w:r w:rsidRPr="0091657F">
        <w:rPr>
          <w:rFonts w:ascii="Arial" w:eastAsia="Arial" w:hAnsi="Arial" w:cs="Arial"/>
          <w:color w:val="000000"/>
          <w:sz w:val="24"/>
          <w:szCs w:val="24"/>
        </w:rPr>
        <w:t xml:space="preserve">.Үндсэн сангийн </w:t>
      </w:r>
      <w:r w:rsidRPr="0091657F">
        <w:rPr>
          <w:rFonts w:ascii="Arial" w:eastAsia="Arial" w:hAnsi="Arial" w:cs="Arial"/>
          <w:sz w:val="24"/>
          <w:szCs w:val="24"/>
        </w:rPr>
        <w:t>б</w:t>
      </w:r>
      <w:r w:rsidRPr="0091657F">
        <w:rPr>
          <w:rFonts w:ascii="Arial" w:eastAsia="Arial" w:hAnsi="Arial" w:cs="Arial"/>
          <w:color w:val="000000"/>
          <w:sz w:val="24"/>
          <w:szCs w:val="24"/>
        </w:rPr>
        <w:t xml:space="preserve">айнгын хэсэгт </w:t>
      </w:r>
      <w:r w:rsidRPr="0091657F">
        <w:rPr>
          <w:rFonts w:ascii="Arial" w:eastAsia="Arial" w:hAnsi="Arial" w:cs="Arial"/>
          <w:sz w:val="24"/>
          <w:szCs w:val="24"/>
        </w:rPr>
        <w:t xml:space="preserve">Монгол Улсын хуваагдашгүй өмч болох эрдэнэс байх бөгөөд тэдгээрийг </w:t>
      </w:r>
      <w:r w:rsidRPr="0091657F">
        <w:rPr>
          <w:rFonts w:ascii="Arial" w:eastAsia="Arial" w:hAnsi="Arial" w:cs="Arial"/>
          <w:color w:val="000000"/>
          <w:sz w:val="24"/>
          <w:szCs w:val="24"/>
        </w:rPr>
        <w:t>худалдах, шилжүүлэх, захиран зарцуулахыг хоригло</w:t>
      </w:r>
      <w:r w:rsidRPr="0091657F">
        <w:rPr>
          <w:rFonts w:ascii="Arial" w:eastAsia="Arial" w:hAnsi="Arial" w:cs="Arial"/>
          <w:sz w:val="24"/>
          <w:szCs w:val="24"/>
        </w:rPr>
        <w:t>но</w:t>
      </w:r>
      <w:r w:rsidRPr="0091657F">
        <w:rPr>
          <w:rFonts w:ascii="Arial" w:eastAsia="Arial" w:hAnsi="Arial" w:cs="Arial"/>
          <w:color w:val="000000"/>
          <w:sz w:val="24"/>
          <w:szCs w:val="24"/>
        </w:rPr>
        <w:t>.</w:t>
      </w:r>
    </w:p>
    <w:p w14:paraId="7CDD15B5" w14:textId="77777777" w:rsidR="0091657F" w:rsidRPr="0091657F" w:rsidRDefault="0091657F" w:rsidP="0091657F">
      <w:pPr>
        <w:pStyle w:val="msghead"/>
        <w:spacing w:before="0" w:beforeAutospacing="0" w:after="0" w:afterAutospacing="0"/>
        <w:ind w:firstLine="720"/>
        <w:contextualSpacing/>
        <w:jc w:val="both"/>
        <w:rPr>
          <w:rFonts w:ascii="Arial" w:eastAsia="Arial" w:hAnsi="Arial" w:cs="Arial"/>
        </w:rPr>
      </w:pPr>
      <w:r w:rsidRPr="0091657F">
        <w:rPr>
          <w:rFonts w:ascii="Arial" w:eastAsia="Arial" w:hAnsi="Arial" w:cs="Arial"/>
          <w:color w:val="000000"/>
        </w:rPr>
        <w:t>4.</w:t>
      </w:r>
      <w:r w:rsidRPr="0091657F">
        <w:rPr>
          <w:rFonts w:ascii="Arial" w:eastAsia="Arial" w:hAnsi="Arial" w:cs="Arial"/>
        </w:rPr>
        <w:t>5</w:t>
      </w:r>
      <w:r w:rsidRPr="0091657F">
        <w:rPr>
          <w:rFonts w:ascii="Arial" w:eastAsia="Arial" w:hAnsi="Arial" w:cs="Arial"/>
          <w:color w:val="000000"/>
        </w:rPr>
        <w:t>.Үндсэн сангийн байнгын бус хэсэгт олон улсын жишгээр цэвэршүүлсэн үнэт металл, засаж өнгөлсөн эрдэнийн чулуу, түүх, соёлын үнэт дурсгалт зүйл, үнэт болон бусад металлаар хийж нөөцөд авсан зоос байна</w:t>
      </w:r>
      <w:r w:rsidRPr="0091657F">
        <w:rPr>
          <w:rFonts w:ascii="Arial" w:eastAsia="Arial" w:hAnsi="Arial" w:cs="Arial"/>
        </w:rPr>
        <w:t>.</w:t>
      </w:r>
    </w:p>
    <w:p w14:paraId="4896B711" w14:textId="77777777" w:rsidR="0091657F" w:rsidRPr="0091657F" w:rsidRDefault="0091657F" w:rsidP="0091657F">
      <w:pPr>
        <w:pStyle w:val="msghead"/>
        <w:spacing w:before="0" w:beforeAutospacing="0" w:after="0" w:afterAutospacing="0"/>
        <w:ind w:firstLine="720"/>
        <w:contextualSpacing/>
        <w:jc w:val="both"/>
        <w:rPr>
          <w:rFonts w:ascii="Arial" w:eastAsia="Arial" w:hAnsi="Arial" w:cs="Arial"/>
          <w:b/>
          <w:u w:val="single"/>
        </w:rPr>
      </w:pPr>
    </w:p>
    <w:p w14:paraId="58F9D9D2" w14:textId="77777777" w:rsidR="0091657F" w:rsidRPr="0091657F" w:rsidRDefault="0091657F" w:rsidP="0091657F">
      <w:pPr>
        <w:pStyle w:val="msghead"/>
        <w:spacing w:before="0" w:beforeAutospacing="0" w:after="0" w:afterAutospacing="0"/>
        <w:ind w:firstLine="720"/>
        <w:contextualSpacing/>
        <w:jc w:val="both"/>
        <w:rPr>
          <w:rFonts w:ascii="Arial" w:eastAsiaTheme="minorEastAsia" w:hAnsi="Arial" w:cs="Arial"/>
          <w:b/>
          <w:u w:val="single"/>
        </w:rPr>
      </w:pPr>
      <w:r w:rsidRPr="0091657F">
        <w:rPr>
          <w:rFonts w:ascii="Arial" w:hAnsi="Arial" w:cs="Arial"/>
        </w:rPr>
        <w:t>4.6.Үндсэн сангийн байнгын хэсэгт  байх түүх, соёлын дурсгалт зүйл нь хосгүй үнэт зэрэглэлтэй байна.</w:t>
      </w:r>
    </w:p>
    <w:p w14:paraId="0426348B"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4.7.Гүйлгээ санд энэ хуулийн 4.4, 4.5-д зааснаас бусад үйлдвэрлэл, судалгаа, дурсгалын чиглэлээр гүйлгээнд оруулах эрдэнэс хамаарна.” гэсэн саналыг дэмжье гэсэн санал хураалт явуулъя.</w:t>
      </w:r>
    </w:p>
    <w:p w14:paraId="48BA7783" w14:textId="77777777" w:rsidR="0091657F" w:rsidRPr="0091657F" w:rsidRDefault="0091657F" w:rsidP="0091657F">
      <w:pPr>
        <w:pStyle w:val="NormalWeb"/>
        <w:ind w:firstLine="720"/>
        <w:contextualSpacing/>
        <w:jc w:val="both"/>
        <w:rPr>
          <w:rFonts w:ascii="Arial" w:hAnsi="Arial" w:cs="Arial"/>
        </w:rPr>
      </w:pPr>
    </w:p>
    <w:p w14:paraId="3487AD37"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Зөвшөөрсөн:</w:t>
      </w:r>
      <w:r w:rsidRPr="0091657F">
        <w:rPr>
          <w:rFonts w:ascii="Arial" w:hAnsi="Arial" w:cs="Arial"/>
        </w:rPr>
        <w:tab/>
        <w:t>27</w:t>
      </w:r>
      <w:r w:rsidRPr="0091657F">
        <w:rPr>
          <w:rFonts w:ascii="Arial" w:hAnsi="Arial" w:cs="Arial"/>
        </w:rPr>
        <w:tab/>
      </w:r>
    </w:p>
    <w:p w14:paraId="540CDB8A"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 xml:space="preserve">Татгалзсан:            12  </w:t>
      </w:r>
    </w:p>
    <w:p w14:paraId="0C4F1EB1"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Бүгд:</w:t>
      </w:r>
      <w:r w:rsidRPr="0091657F">
        <w:rPr>
          <w:rFonts w:ascii="Arial" w:hAnsi="Arial" w:cs="Arial"/>
        </w:rPr>
        <w:tab/>
      </w:r>
      <w:r w:rsidRPr="0091657F">
        <w:rPr>
          <w:rFonts w:ascii="Arial" w:hAnsi="Arial" w:cs="Arial"/>
        </w:rPr>
        <w:tab/>
      </w:r>
      <w:r w:rsidRPr="0091657F">
        <w:rPr>
          <w:rFonts w:ascii="Arial" w:hAnsi="Arial" w:cs="Arial"/>
        </w:rPr>
        <w:tab/>
        <w:t>39</w:t>
      </w:r>
    </w:p>
    <w:p w14:paraId="525932CF"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69.2 хувийн саналаар дэмжигдлээ.</w:t>
      </w:r>
    </w:p>
    <w:p w14:paraId="42FF061E" w14:textId="77777777" w:rsidR="0091657F" w:rsidRPr="0091657F" w:rsidRDefault="0091657F" w:rsidP="0091657F">
      <w:pPr>
        <w:spacing w:line="240" w:lineRule="auto"/>
        <w:ind w:firstLine="720"/>
        <w:jc w:val="both"/>
        <w:rPr>
          <w:rFonts w:ascii="Arial" w:hAnsi="Arial" w:cs="Arial"/>
          <w:sz w:val="24"/>
          <w:szCs w:val="24"/>
          <w:shd w:val="clear" w:color="auto" w:fill="FFFFFF"/>
        </w:rPr>
      </w:pPr>
      <w:r w:rsidRPr="0091657F">
        <w:rPr>
          <w:rFonts w:ascii="Arial" w:hAnsi="Arial" w:cs="Arial"/>
          <w:bCs/>
          <w:sz w:val="24"/>
          <w:szCs w:val="24"/>
        </w:rPr>
        <w:t xml:space="preserve">4.Ажлын хэсгийн гаргасан, </w:t>
      </w:r>
      <w:r w:rsidRPr="0091657F">
        <w:rPr>
          <w:rFonts w:ascii="Arial" w:hAnsi="Arial" w:cs="Arial"/>
          <w:sz w:val="24"/>
          <w:szCs w:val="24"/>
        </w:rPr>
        <w:t>Төслийн 5 дугаар зүйлийн 5.1.3 дахь заалтыг доор дурдсанаар өөрчлөн найруулах</w:t>
      </w:r>
      <w:r w:rsidRPr="0091657F">
        <w:rPr>
          <w:rFonts w:ascii="Arial" w:hAnsi="Arial" w:cs="Arial"/>
          <w:sz w:val="24"/>
          <w:szCs w:val="24"/>
          <w:shd w:val="clear" w:color="auto" w:fill="FFFFFF"/>
        </w:rPr>
        <w:t>:</w:t>
      </w:r>
      <w:r w:rsidRPr="0091657F">
        <w:rPr>
          <w:rFonts w:ascii="Arial" w:hAnsi="Arial" w:cs="Arial"/>
          <w:sz w:val="24"/>
          <w:szCs w:val="24"/>
        </w:rPr>
        <w:t xml:space="preserve"> </w:t>
      </w:r>
      <w:r w:rsidRPr="0091657F">
        <w:rPr>
          <w:rFonts w:ascii="Arial" w:hAnsi="Arial" w:cs="Arial"/>
          <w:sz w:val="24"/>
          <w:szCs w:val="24"/>
          <w:shd w:val="clear" w:color="auto" w:fill="FFFFFF"/>
        </w:rPr>
        <w:tab/>
      </w:r>
    </w:p>
    <w:p w14:paraId="4C9A7B59"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bCs/>
        </w:rPr>
        <w:t>“5.1.3.үндсэн сангийн байнгын бус хэсгээс үнэт металл, үнэт чулуу худалдах, худалдан авах шийдвэр гаргах;”</w:t>
      </w:r>
      <w:r w:rsidRPr="0091657F">
        <w:rPr>
          <w:rFonts w:ascii="Arial" w:hAnsi="Arial" w:cs="Arial"/>
        </w:rPr>
        <w:t xml:space="preserve"> гэсэн саналыг дэмжье гэсэн санал хураалт явуулъя.</w:t>
      </w:r>
    </w:p>
    <w:p w14:paraId="5D7AE5FD" w14:textId="77777777" w:rsidR="0091657F" w:rsidRPr="0091657F" w:rsidRDefault="0091657F" w:rsidP="0091657F">
      <w:pPr>
        <w:pStyle w:val="NormalWeb"/>
        <w:ind w:firstLine="720"/>
        <w:contextualSpacing/>
        <w:jc w:val="both"/>
        <w:rPr>
          <w:rFonts w:ascii="Arial" w:hAnsi="Arial" w:cs="Arial"/>
        </w:rPr>
      </w:pPr>
    </w:p>
    <w:p w14:paraId="4ED600E3"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Зөвшөөрсөн:</w:t>
      </w:r>
      <w:r w:rsidRPr="0091657F">
        <w:rPr>
          <w:rFonts w:ascii="Arial" w:hAnsi="Arial" w:cs="Arial"/>
        </w:rPr>
        <w:tab/>
        <w:t>26</w:t>
      </w:r>
      <w:r w:rsidRPr="0091657F">
        <w:rPr>
          <w:rFonts w:ascii="Arial" w:hAnsi="Arial" w:cs="Arial"/>
        </w:rPr>
        <w:tab/>
      </w:r>
    </w:p>
    <w:p w14:paraId="02ECE67A"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Татгалзсан:             13</w:t>
      </w:r>
    </w:p>
    <w:p w14:paraId="555279E9"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Бүгд:</w:t>
      </w:r>
      <w:r w:rsidRPr="0091657F">
        <w:rPr>
          <w:rFonts w:ascii="Arial" w:hAnsi="Arial" w:cs="Arial"/>
        </w:rPr>
        <w:tab/>
      </w:r>
      <w:r w:rsidRPr="0091657F">
        <w:rPr>
          <w:rFonts w:ascii="Arial" w:hAnsi="Arial" w:cs="Arial"/>
        </w:rPr>
        <w:tab/>
      </w:r>
      <w:r w:rsidRPr="0091657F">
        <w:rPr>
          <w:rFonts w:ascii="Arial" w:hAnsi="Arial" w:cs="Arial"/>
        </w:rPr>
        <w:tab/>
        <w:t>39</w:t>
      </w:r>
    </w:p>
    <w:p w14:paraId="581BC433"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66.7 хувийн саналаар дэмжигдлээ.</w:t>
      </w:r>
    </w:p>
    <w:p w14:paraId="3C42C03B" w14:textId="77777777" w:rsidR="0091657F" w:rsidRPr="0091657F" w:rsidRDefault="0091657F" w:rsidP="0091657F">
      <w:pPr>
        <w:pStyle w:val="NormalWeb"/>
        <w:ind w:firstLine="720"/>
        <w:contextualSpacing/>
        <w:jc w:val="both"/>
        <w:rPr>
          <w:rFonts w:ascii="Arial" w:hAnsi="Arial" w:cs="Arial"/>
          <w:bCs/>
        </w:rPr>
      </w:pPr>
    </w:p>
    <w:p w14:paraId="67D559E5"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5.</w:t>
      </w:r>
      <w:r w:rsidRPr="0091657F">
        <w:rPr>
          <w:rFonts w:ascii="Arial" w:hAnsi="Arial" w:cs="Arial"/>
          <w:bCs/>
        </w:rPr>
        <w:t>Ажлын хэсгийн гаргасан, Төслийн 6 дугаар зүйлийн 6.1.2 дахь заалтыг хасах</w:t>
      </w:r>
      <w:r w:rsidRPr="0091657F">
        <w:rPr>
          <w:rFonts w:ascii="Arial" w:hAnsi="Arial" w:cs="Arial"/>
        </w:rPr>
        <w:t xml:space="preserve"> гэсэн саналыг дэмжье гэсэн санал хураалт явуулъя.</w:t>
      </w:r>
    </w:p>
    <w:p w14:paraId="7EE68473" w14:textId="77777777" w:rsidR="0091657F" w:rsidRPr="0091657F" w:rsidRDefault="0091657F" w:rsidP="0091657F">
      <w:pPr>
        <w:pStyle w:val="NormalWeb"/>
        <w:ind w:firstLine="720"/>
        <w:contextualSpacing/>
        <w:jc w:val="both"/>
        <w:rPr>
          <w:rFonts w:ascii="Arial" w:hAnsi="Arial" w:cs="Arial"/>
        </w:rPr>
      </w:pPr>
    </w:p>
    <w:p w14:paraId="6C741CF2"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Зөвшөөрсөн:</w:t>
      </w:r>
      <w:r w:rsidRPr="0091657F">
        <w:rPr>
          <w:rFonts w:ascii="Arial" w:hAnsi="Arial" w:cs="Arial"/>
        </w:rPr>
        <w:tab/>
        <w:t>26</w:t>
      </w:r>
      <w:r w:rsidRPr="0091657F">
        <w:rPr>
          <w:rFonts w:ascii="Arial" w:hAnsi="Arial" w:cs="Arial"/>
        </w:rPr>
        <w:tab/>
      </w:r>
    </w:p>
    <w:p w14:paraId="3D8762C8"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Татгалзсан:             13</w:t>
      </w:r>
    </w:p>
    <w:p w14:paraId="0DE557AB"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Бүгд:</w:t>
      </w:r>
      <w:r w:rsidRPr="0091657F">
        <w:rPr>
          <w:rFonts w:ascii="Arial" w:hAnsi="Arial" w:cs="Arial"/>
        </w:rPr>
        <w:tab/>
      </w:r>
      <w:r w:rsidRPr="0091657F">
        <w:rPr>
          <w:rFonts w:ascii="Arial" w:hAnsi="Arial" w:cs="Arial"/>
        </w:rPr>
        <w:tab/>
      </w:r>
      <w:r w:rsidRPr="0091657F">
        <w:rPr>
          <w:rFonts w:ascii="Arial" w:hAnsi="Arial" w:cs="Arial"/>
        </w:rPr>
        <w:tab/>
        <w:t>39</w:t>
      </w:r>
    </w:p>
    <w:p w14:paraId="3260F9C3" w14:textId="77777777" w:rsidR="0091657F" w:rsidRPr="0091657F" w:rsidRDefault="0091657F" w:rsidP="0091657F">
      <w:pPr>
        <w:pStyle w:val="NormalWeb"/>
        <w:ind w:firstLine="720"/>
        <w:contextualSpacing/>
        <w:jc w:val="both"/>
        <w:rPr>
          <w:rFonts w:ascii="Arial" w:hAnsi="Arial" w:cs="Arial"/>
          <w:bCs/>
        </w:rPr>
      </w:pPr>
      <w:r w:rsidRPr="0091657F">
        <w:rPr>
          <w:rFonts w:ascii="Arial" w:hAnsi="Arial" w:cs="Arial"/>
        </w:rPr>
        <w:t>66.7 хувийн саналаар дэмжигдлээ.</w:t>
      </w:r>
    </w:p>
    <w:p w14:paraId="4D5A81FC" w14:textId="77777777" w:rsidR="0091657F" w:rsidRPr="0091657F" w:rsidRDefault="0091657F" w:rsidP="0091657F">
      <w:pPr>
        <w:spacing w:line="240" w:lineRule="auto"/>
        <w:jc w:val="both"/>
        <w:rPr>
          <w:rFonts w:ascii="Arial" w:hAnsi="Arial" w:cs="Arial"/>
          <w:bCs/>
          <w:sz w:val="24"/>
          <w:szCs w:val="24"/>
        </w:rPr>
      </w:pPr>
      <w:r w:rsidRPr="0091657F">
        <w:rPr>
          <w:rFonts w:ascii="Arial" w:hAnsi="Arial" w:cs="Arial"/>
          <w:bCs/>
          <w:sz w:val="24"/>
          <w:szCs w:val="24"/>
        </w:rPr>
        <w:tab/>
      </w:r>
      <w:r w:rsidRPr="0091657F">
        <w:rPr>
          <w:rFonts w:ascii="Arial" w:hAnsi="Arial" w:cs="Arial"/>
          <w:sz w:val="24"/>
          <w:szCs w:val="24"/>
        </w:rPr>
        <w:t>6.</w:t>
      </w:r>
      <w:r w:rsidRPr="0091657F">
        <w:rPr>
          <w:rFonts w:ascii="Arial" w:hAnsi="Arial" w:cs="Arial"/>
          <w:bCs/>
          <w:sz w:val="24"/>
          <w:szCs w:val="24"/>
        </w:rPr>
        <w:t>Ажлын хэсгийн гаргасан, Төслийн 6 дугаар зүйлийн 6.1.3 дахь заалтыг доор дурдсанаар өөрчлөн найруулах:</w:t>
      </w:r>
    </w:p>
    <w:p w14:paraId="243979B7" w14:textId="77777777" w:rsidR="0091657F" w:rsidRPr="0091657F" w:rsidRDefault="0091657F" w:rsidP="0091657F">
      <w:pPr>
        <w:spacing w:line="240" w:lineRule="auto"/>
        <w:jc w:val="both"/>
        <w:rPr>
          <w:rFonts w:ascii="Arial" w:hAnsi="Arial" w:cs="Arial"/>
          <w:bCs/>
          <w:sz w:val="24"/>
          <w:szCs w:val="24"/>
        </w:rPr>
      </w:pPr>
    </w:p>
    <w:p w14:paraId="14B40297" w14:textId="08D515C1" w:rsidR="0091657F" w:rsidRPr="0091657F" w:rsidRDefault="0091657F" w:rsidP="0091657F">
      <w:pPr>
        <w:spacing w:line="240" w:lineRule="auto"/>
        <w:jc w:val="both"/>
        <w:rPr>
          <w:rFonts w:ascii="Arial" w:hAnsi="Arial" w:cs="Arial"/>
          <w:bCs/>
          <w:sz w:val="24"/>
          <w:szCs w:val="24"/>
        </w:rPr>
      </w:pPr>
      <w:r w:rsidRPr="0091657F">
        <w:rPr>
          <w:rFonts w:ascii="Arial" w:hAnsi="Arial" w:cs="Arial"/>
          <w:bCs/>
          <w:sz w:val="24"/>
          <w:szCs w:val="24"/>
        </w:rPr>
        <w:lastRenderedPageBreak/>
        <w:tab/>
        <w:t>“6.1.3.Соёлын өвийг хамгаалах тухай хуулийн 13.1.8-д заасан жагсаалтыг батлахдаа Эрдэнэсийн сангийн үндсэн санд оруулах түүх, соёлын хосгүй үнэт дурсгалт зүйлийн талаар Монголбанканд санал гаргах;”</w:t>
      </w:r>
    </w:p>
    <w:p w14:paraId="5DB77C33" w14:textId="71B048E7" w:rsidR="0091657F" w:rsidRPr="0091657F" w:rsidRDefault="0091657F" w:rsidP="0078157B">
      <w:pPr>
        <w:spacing w:line="240" w:lineRule="auto"/>
        <w:ind w:firstLine="720"/>
        <w:jc w:val="both"/>
        <w:rPr>
          <w:rFonts w:ascii="Arial" w:hAnsi="Arial" w:cs="Arial"/>
          <w:bCs/>
          <w:sz w:val="24"/>
          <w:szCs w:val="24"/>
        </w:rPr>
      </w:pPr>
      <w:r w:rsidRPr="0091657F">
        <w:rPr>
          <w:rFonts w:ascii="Arial" w:hAnsi="Arial" w:cs="Arial"/>
          <w:bCs/>
          <w:sz w:val="24"/>
          <w:szCs w:val="24"/>
        </w:rPr>
        <w:t>Дээрх саналын томьёололтой холбогдуулан Улсын Их Хурлын гишүүн Д.Батлут санал хэлэв.</w:t>
      </w:r>
    </w:p>
    <w:p w14:paraId="63249C7F" w14:textId="77777777" w:rsidR="0091657F" w:rsidRPr="0091657F" w:rsidRDefault="0091657F" w:rsidP="0091657F">
      <w:pPr>
        <w:spacing w:line="240" w:lineRule="auto"/>
        <w:jc w:val="both"/>
        <w:rPr>
          <w:rFonts w:ascii="Arial" w:hAnsi="Arial" w:cs="Arial"/>
          <w:sz w:val="24"/>
          <w:szCs w:val="24"/>
        </w:rPr>
      </w:pPr>
      <w:r w:rsidRPr="0091657F">
        <w:rPr>
          <w:rFonts w:ascii="Arial" w:hAnsi="Arial" w:cs="Arial"/>
          <w:bCs/>
          <w:sz w:val="24"/>
          <w:szCs w:val="24"/>
        </w:rPr>
        <w:tab/>
        <w:t>Улсын Их Хурлын дарга Г.Занданшатар төслийн 6 дугаар зүйлийг гүйцээн боловсруулах чиглэл өгөв.</w:t>
      </w:r>
    </w:p>
    <w:p w14:paraId="0E94AA87" w14:textId="77777777" w:rsidR="0091657F" w:rsidRPr="0091657F" w:rsidRDefault="0091657F" w:rsidP="0091657F">
      <w:pPr>
        <w:pStyle w:val="NormalWeb"/>
        <w:ind w:firstLine="720"/>
        <w:contextualSpacing/>
        <w:jc w:val="both"/>
        <w:rPr>
          <w:rFonts w:ascii="Arial" w:hAnsi="Arial" w:cs="Arial"/>
          <w:shd w:val="clear" w:color="auto" w:fill="FFFFFF"/>
        </w:rPr>
      </w:pPr>
      <w:r w:rsidRPr="0091657F">
        <w:rPr>
          <w:rFonts w:ascii="Arial" w:hAnsi="Arial" w:cs="Arial"/>
          <w:bCs/>
        </w:rPr>
        <w:t>7.</w:t>
      </w:r>
      <w:r w:rsidRPr="0091657F">
        <w:rPr>
          <w:rFonts w:ascii="Arial" w:hAnsi="Arial" w:cs="Arial"/>
        </w:rPr>
        <w:t>Төслийн 7 дугаар зүйлийн 7.1 дэх хэсгийг доор дурдсанаар өөрчлөн найруулах</w:t>
      </w:r>
      <w:r w:rsidRPr="0091657F">
        <w:rPr>
          <w:rFonts w:ascii="Arial" w:hAnsi="Arial" w:cs="Arial"/>
          <w:shd w:val="clear" w:color="auto" w:fill="FFFFFF"/>
        </w:rPr>
        <w:t>:</w:t>
      </w:r>
      <w:r w:rsidRPr="0091657F">
        <w:rPr>
          <w:rFonts w:ascii="Arial" w:hAnsi="Arial" w:cs="Arial"/>
        </w:rPr>
        <w:t xml:space="preserve"> </w:t>
      </w:r>
      <w:r w:rsidRPr="0091657F">
        <w:rPr>
          <w:rFonts w:ascii="Arial" w:hAnsi="Arial" w:cs="Arial"/>
          <w:shd w:val="clear" w:color="auto" w:fill="FFFFFF"/>
        </w:rPr>
        <w:tab/>
      </w:r>
    </w:p>
    <w:p w14:paraId="639B3081" w14:textId="12E9C42D" w:rsidR="0091657F" w:rsidRPr="0091657F" w:rsidRDefault="0091657F" w:rsidP="0078157B">
      <w:pPr>
        <w:spacing w:line="240" w:lineRule="auto"/>
        <w:ind w:firstLine="720"/>
        <w:jc w:val="both"/>
        <w:rPr>
          <w:rFonts w:ascii="Arial" w:eastAsia="Times New Roman" w:hAnsi="Arial" w:cs="Arial"/>
          <w:bCs/>
          <w:sz w:val="24"/>
          <w:szCs w:val="24"/>
        </w:rPr>
      </w:pPr>
      <w:r w:rsidRPr="0091657F">
        <w:rPr>
          <w:rFonts w:ascii="Arial" w:eastAsia="Times New Roman" w:hAnsi="Arial" w:cs="Arial"/>
          <w:sz w:val="24"/>
          <w:szCs w:val="24"/>
        </w:rPr>
        <w:t>“</w:t>
      </w:r>
      <w:r w:rsidRPr="0091657F">
        <w:rPr>
          <w:rFonts w:ascii="Arial" w:eastAsia="Times New Roman" w:hAnsi="Arial" w:cs="Arial"/>
          <w:bCs/>
          <w:sz w:val="24"/>
          <w:szCs w:val="24"/>
        </w:rPr>
        <w:t>7.1.Монголбанк Эрдэнэсийн сангийн талаар дараах  бүрэн эрхийг хэрэгжүүлнэ:</w:t>
      </w:r>
      <w:r w:rsidRPr="0091657F">
        <w:rPr>
          <w:rFonts w:ascii="Arial" w:eastAsia="Times New Roman" w:hAnsi="Arial" w:cs="Arial"/>
          <w:bCs/>
          <w:sz w:val="24"/>
          <w:szCs w:val="24"/>
        </w:rPr>
        <w:tab/>
      </w:r>
      <w:r w:rsidRPr="0091657F">
        <w:rPr>
          <w:rFonts w:ascii="Arial" w:eastAsia="Times New Roman" w:hAnsi="Arial" w:cs="Arial"/>
          <w:bCs/>
          <w:sz w:val="24"/>
          <w:szCs w:val="24"/>
        </w:rPr>
        <w:tab/>
      </w:r>
    </w:p>
    <w:p w14:paraId="53A0AEE3" w14:textId="77777777" w:rsidR="0091657F" w:rsidRPr="0091657F" w:rsidRDefault="0091657F" w:rsidP="0091657F">
      <w:pPr>
        <w:spacing w:line="240" w:lineRule="auto"/>
        <w:ind w:left="720" w:firstLine="720"/>
        <w:jc w:val="both"/>
        <w:rPr>
          <w:rFonts w:ascii="Arial" w:eastAsia="Times New Roman" w:hAnsi="Arial" w:cs="Arial"/>
          <w:bCs/>
          <w:sz w:val="24"/>
          <w:szCs w:val="24"/>
        </w:rPr>
      </w:pPr>
      <w:r w:rsidRPr="0091657F">
        <w:rPr>
          <w:rFonts w:ascii="Arial" w:eastAsia="Times New Roman" w:hAnsi="Arial" w:cs="Arial"/>
          <w:bCs/>
          <w:sz w:val="24"/>
          <w:szCs w:val="24"/>
        </w:rPr>
        <w:t>7.1.1.Эрдэнэсийн санг эрхлэх;</w:t>
      </w:r>
    </w:p>
    <w:p w14:paraId="56621521" w14:textId="77777777" w:rsidR="0091657F" w:rsidRPr="0091657F" w:rsidRDefault="0091657F" w:rsidP="0091657F">
      <w:pPr>
        <w:spacing w:line="240" w:lineRule="auto"/>
        <w:jc w:val="both"/>
        <w:rPr>
          <w:rFonts w:ascii="Arial" w:eastAsia="Times New Roman" w:hAnsi="Arial" w:cs="Arial"/>
          <w:bCs/>
          <w:sz w:val="24"/>
          <w:szCs w:val="24"/>
        </w:rPr>
      </w:pPr>
      <w:r w:rsidRPr="0091657F">
        <w:rPr>
          <w:rFonts w:ascii="Arial" w:eastAsia="Times New Roman" w:hAnsi="Arial" w:cs="Arial"/>
          <w:bCs/>
          <w:sz w:val="24"/>
          <w:szCs w:val="24"/>
        </w:rPr>
        <w:tab/>
      </w:r>
      <w:r w:rsidRPr="0091657F">
        <w:rPr>
          <w:rFonts w:ascii="Arial" w:eastAsia="Times New Roman" w:hAnsi="Arial" w:cs="Arial"/>
          <w:bCs/>
          <w:sz w:val="24"/>
          <w:szCs w:val="24"/>
        </w:rPr>
        <w:tab/>
        <w:t>7.1.2.Эрдэнэсийн сангийн эрдэнэс, хөрөнгийн хөдөлгөөний бүртгэл хийж, төлбөр тооцоог гүйцэтгэх;</w:t>
      </w:r>
    </w:p>
    <w:p w14:paraId="0BD16497" w14:textId="77777777" w:rsidR="0091657F" w:rsidRPr="0091657F" w:rsidRDefault="0091657F" w:rsidP="0091657F">
      <w:pPr>
        <w:spacing w:line="240" w:lineRule="auto"/>
        <w:jc w:val="both"/>
        <w:rPr>
          <w:rFonts w:ascii="Arial" w:eastAsia="Times New Roman" w:hAnsi="Arial" w:cs="Arial"/>
          <w:bCs/>
          <w:strike/>
          <w:sz w:val="24"/>
          <w:szCs w:val="24"/>
        </w:rPr>
      </w:pPr>
    </w:p>
    <w:p w14:paraId="7B0CA0E9" w14:textId="77777777" w:rsidR="0091657F" w:rsidRPr="0091657F" w:rsidRDefault="0091657F" w:rsidP="0091657F">
      <w:pPr>
        <w:spacing w:line="240" w:lineRule="auto"/>
        <w:jc w:val="both"/>
        <w:rPr>
          <w:rFonts w:ascii="Arial" w:eastAsia="Times New Roman" w:hAnsi="Arial" w:cs="Arial"/>
          <w:bCs/>
          <w:sz w:val="24"/>
          <w:szCs w:val="24"/>
        </w:rPr>
      </w:pPr>
      <w:r w:rsidRPr="0091657F">
        <w:rPr>
          <w:rFonts w:ascii="Arial" w:eastAsia="Times New Roman" w:hAnsi="Arial" w:cs="Arial"/>
          <w:bCs/>
          <w:sz w:val="24"/>
          <w:szCs w:val="24"/>
        </w:rPr>
        <w:tab/>
      </w:r>
      <w:r w:rsidRPr="0091657F">
        <w:rPr>
          <w:rFonts w:ascii="Arial" w:eastAsia="Times New Roman" w:hAnsi="Arial" w:cs="Arial"/>
          <w:bCs/>
          <w:sz w:val="24"/>
          <w:szCs w:val="24"/>
        </w:rPr>
        <w:tab/>
        <w:t>7.1.3.энэ хуулийн 5.1.3-т заасан саналыг боловсруулж, Улсын Их Хуралд хүргүүлэх;</w:t>
      </w:r>
      <w:r w:rsidRPr="0091657F">
        <w:rPr>
          <w:rFonts w:ascii="Arial" w:eastAsia="Times New Roman" w:hAnsi="Arial" w:cs="Arial"/>
          <w:bCs/>
          <w:sz w:val="24"/>
          <w:szCs w:val="24"/>
        </w:rPr>
        <w:tab/>
      </w:r>
    </w:p>
    <w:p w14:paraId="663B8582" w14:textId="2D17A85F" w:rsidR="0091657F" w:rsidRPr="0091657F" w:rsidRDefault="0091657F" w:rsidP="0091657F">
      <w:pPr>
        <w:spacing w:line="240" w:lineRule="auto"/>
        <w:ind w:firstLine="1440"/>
        <w:jc w:val="both"/>
        <w:rPr>
          <w:rFonts w:ascii="Arial" w:eastAsia="Times New Roman" w:hAnsi="Arial" w:cs="Arial"/>
          <w:bCs/>
          <w:sz w:val="24"/>
          <w:szCs w:val="24"/>
        </w:rPr>
      </w:pPr>
      <w:r w:rsidRPr="0091657F">
        <w:rPr>
          <w:rFonts w:ascii="Arial" w:eastAsia="Times New Roman" w:hAnsi="Arial" w:cs="Arial"/>
          <w:bCs/>
          <w:sz w:val="24"/>
          <w:szCs w:val="24"/>
        </w:rPr>
        <w:t>7.1.4.Эрдэнэсийн санд эрдэнэс худалдан авах, гүйлгээ сангаас эрдэнэс худалдах, арилжих болон үнийг тогтоох;</w:t>
      </w:r>
    </w:p>
    <w:p w14:paraId="147DC90F" w14:textId="77777777" w:rsidR="0091657F" w:rsidRPr="0091657F" w:rsidRDefault="0091657F" w:rsidP="0091657F">
      <w:pPr>
        <w:spacing w:line="240" w:lineRule="auto"/>
        <w:ind w:firstLine="1440"/>
        <w:jc w:val="both"/>
        <w:rPr>
          <w:rFonts w:ascii="Arial" w:eastAsia="Times New Roman" w:hAnsi="Arial" w:cs="Arial"/>
          <w:bCs/>
          <w:sz w:val="24"/>
          <w:szCs w:val="24"/>
        </w:rPr>
      </w:pPr>
      <w:r w:rsidRPr="0091657F">
        <w:rPr>
          <w:rFonts w:ascii="Arial" w:eastAsia="Times New Roman" w:hAnsi="Arial" w:cs="Arial"/>
          <w:bCs/>
          <w:sz w:val="24"/>
          <w:szCs w:val="24"/>
        </w:rPr>
        <w:t>7.1.5.эрдэнэсийн зах зээлийн үнийн судалгааг гаргах;</w:t>
      </w:r>
    </w:p>
    <w:p w14:paraId="38970F74" w14:textId="77777777" w:rsidR="0091657F" w:rsidRPr="0091657F" w:rsidRDefault="0091657F" w:rsidP="0091657F">
      <w:pPr>
        <w:spacing w:line="240" w:lineRule="auto"/>
        <w:ind w:firstLine="1440"/>
        <w:jc w:val="both"/>
        <w:rPr>
          <w:rFonts w:ascii="Arial" w:eastAsia="Arial" w:hAnsi="Arial" w:cs="Arial"/>
          <w:sz w:val="24"/>
          <w:szCs w:val="24"/>
          <w:lang w:val="mn-MN"/>
        </w:rPr>
      </w:pPr>
      <w:r w:rsidRPr="0091657F">
        <w:rPr>
          <w:rFonts w:ascii="Arial" w:eastAsia="Arial" w:hAnsi="Arial" w:cs="Arial"/>
          <w:sz w:val="24"/>
          <w:szCs w:val="24"/>
        </w:rPr>
        <w:t xml:space="preserve">7.1.6.үнэт болон бусад металлаар хийсэн дурсгалын зоос гаргах; </w:t>
      </w:r>
    </w:p>
    <w:p w14:paraId="169810A0" w14:textId="7FA31CEC" w:rsidR="0091657F" w:rsidRPr="0091657F" w:rsidRDefault="0091657F" w:rsidP="0091657F">
      <w:pPr>
        <w:spacing w:line="240" w:lineRule="auto"/>
        <w:jc w:val="both"/>
        <w:rPr>
          <w:rFonts w:ascii="Arial" w:eastAsia="Times New Roman" w:hAnsi="Arial" w:cs="Arial"/>
          <w:bCs/>
          <w:sz w:val="24"/>
          <w:szCs w:val="24"/>
        </w:rPr>
      </w:pPr>
      <w:r w:rsidRPr="0091657F">
        <w:rPr>
          <w:rFonts w:ascii="Arial" w:eastAsia="Times New Roman" w:hAnsi="Arial" w:cs="Arial"/>
          <w:bCs/>
          <w:sz w:val="24"/>
          <w:szCs w:val="24"/>
        </w:rPr>
        <w:tab/>
      </w:r>
      <w:r w:rsidRPr="0091657F">
        <w:rPr>
          <w:rFonts w:ascii="Arial" w:eastAsia="Times New Roman" w:hAnsi="Arial" w:cs="Arial"/>
          <w:bCs/>
          <w:sz w:val="24"/>
          <w:szCs w:val="24"/>
        </w:rPr>
        <w:tab/>
        <w:t>7.1.7.Эрдэнэсийн санг эрхлэхтэй холбоотой журам батлах, холбогдох шийдвэр гаргах;</w:t>
      </w:r>
    </w:p>
    <w:p w14:paraId="62C29AE5" w14:textId="77777777" w:rsidR="0091657F" w:rsidRPr="0091657F" w:rsidRDefault="0091657F" w:rsidP="0091657F">
      <w:pPr>
        <w:spacing w:line="240" w:lineRule="auto"/>
        <w:jc w:val="both"/>
        <w:rPr>
          <w:rFonts w:ascii="Arial" w:hAnsi="Arial" w:cs="Arial"/>
          <w:sz w:val="24"/>
          <w:szCs w:val="24"/>
        </w:rPr>
      </w:pPr>
      <w:r w:rsidRPr="0091657F">
        <w:rPr>
          <w:rFonts w:ascii="Arial" w:eastAsia="Times New Roman" w:hAnsi="Arial" w:cs="Arial"/>
          <w:bCs/>
          <w:sz w:val="24"/>
          <w:szCs w:val="24"/>
        </w:rPr>
        <w:t xml:space="preserve">           </w:t>
      </w:r>
      <w:r w:rsidRPr="0091657F">
        <w:rPr>
          <w:rFonts w:ascii="Arial" w:hAnsi="Arial" w:cs="Arial"/>
          <w:bCs/>
          <w:sz w:val="24"/>
          <w:szCs w:val="24"/>
        </w:rPr>
        <w:t xml:space="preserve">           7.1.8.хууль тогтоомжид заасан бусад бүрэн эрх.” </w:t>
      </w:r>
      <w:r w:rsidRPr="0091657F">
        <w:rPr>
          <w:rFonts w:ascii="Arial" w:hAnsi="Arial" w:cs="Arial"/>
          <w:sz w:val="24"/>
          <w:szCs w:val="24"/>
        </w:rPr>
        <w:t>гэсэн саналыг дэмжье гэсэн санал хураалт явуулъя.</w:t>
      </w:r>
    </w:p>
    <w:p w14:paraId="5EBD3C0D"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Зөвшөөрсөн:</w:t>
      </w:r>
      <w:r w:rsidRPr="0091657F">
        <w:rPr>
          <w:rFonts w:ascii="Arial" w:hAnsi="Arial" w:cs="Arial"/>
        </w:rPr>
        <w:tab/>
        <w:t>25</w:t>
      </w:r>
      <w:r w:rsidRPr="0091657F">
        <w:rPr>
          <w:rFonts w:ascii="Arial" w:hAnsi="Arial" w:cs="Arial"/>
        </w:rPr>
        <w:tab/>
      </w:r>
    </w:p>
    <w:p w14:paraId="1CB5980A"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Татгалзсан:             14</w:t>
      </w:r>
    </w:p>
    <w:p w14:paraId="7D967EE3"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Бүгд:</w:t>
      </w:r>
      <w:r w:rsidRPr="0091657F">
        <w:rPr>
          <w:rFonts w:ascii="Arial" w:hAnsi="Arial" w:cs="Arial"/>
        </w:rPr>
        <w:tab/>
      </w:r>
      <w:r w:rsidRPr="0091657F">
        <w:rPr>
          <w:rFonts w:ascii="Arial" w:hAnsi="Arial" w:cs="Arial"/>
        </w:rPr>
        <w:tab/>
      </w:r>
      <w:r w:rsidRPr="0091657F">
        <w:rPr>
          <w:rFonts w:ascii="Arial" w:hAnsi="Arial" w:cs="Arial"/>
        </w:rPr>
        <w:tab/>
        <w:t>39</w:t>
      </w:r>
    </w:p>
    <w:p w14:paraId="118EC0B4"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64.1 хувийн саналаар дэмжигдлээ.</w:t>
      </w:r>
    </w:p>
    <w:p w14:paraId="4C97A86B" w14:textId="2F9996D3" w:rsidR="0091657F" w:rsidRPr="0091657F" w:rsidRDefault="0091657F" w:rsidP="0091657F">
      <w:pPr>
        <w:spacing w:line="240" w:lineRule="auto"/>
        <w:ind w:firstLine="720"/>
        <w:jc w:val="both"/>
        <w:rPr>
          <w:rFonts w:ascii="Arial" w:hAnsi="Arial" w:cs="Arial"/>
          <w:bCs/>
          <w:sz w:val="24"/>
          <w:szCs w:val="24"/>
        </w:rPr>
      </w:pPr>
      <w:r w:rsidRPr="0091657F">
        <w:rPr>
          <w:rFonts w:ascii="Arial" w:hAnsi="Arial" w:cs="Arial"/>
          <w:sz w:val="24"/>
          <w:szCs w:val="24"/>
        </w:rPr>
        <w:t xml:space="preserve">Дээрх саналыг </w:t>
      </w:r>
      <w:r w:rsidRPr="0091657F">
        <w:rPr>
          <w:rFonts w:ascii="Arial" w:eastAsia="Times New Roman" w:hAnsi="Arial" w:cs="Arial"/>
          <w:bCs/>
          <w:sz w:val="24"/>
          <w:szCs w:val="24"/>
        </w:rPr>
        <w:t>найруулгатайгаар дэмжлээ.</w:t>
      </w:r>
    </w:p>
    <w:p w14:paraId="315B4DA2" w14:textId="323BF7B1" w:rsidR="0091657F" w:rsidRPr="0091657F" w:rsidRDefault="0091657F" w:rsidP="0091657F">
      <w:pPr>
        <w:spacing w:line="240" w:lineRule="auto"/>
        <w:ind w:firstLine="720"/>
        <w:jc w:val="both"/>
        <w:rPr>
          <w:rFonts w:ascii="Arial" w:hAnsi="Arial" w:cs="Arial"/>
          <w:sz w:val="24"/>
          <w:szCs w:val="24"/>
          <w:shd w:val="clear" w:color="auto" w:fill="FFFFFF"/>
        </w:rPr>
      </w:pPr>
      <w:r w:rsidRPr="0091657F">
        <w:rPr>
          <w:rFonts w:ascii="Arial" w:hAnsi="Arial" w:cs="Arial"/>
          <w:bCs/>
          <w:sz w:val="24"/>
          <w:szCs w:val="24"/>
        </w:rPr>
        <w:t xml:space="preserve">8.Ажлын хэсгийн гаргасан, </w:t>
      </w:r>
      <w:r w:rsidRPr="0091657F">
        <w:rPr>
          <w:rFonts w:ascii="Arial" w:hAnsi="Arial" w:cs="Arial"/>
          <w:sz w:val="24"/>
          <w:szCs w:val="24"/>
        </w:rPr>
        <w:t>Төслийн 8 дугаар зүйлийг доор дурдсанаар өөрчлөн найруулах</w:t>
      </w:r>
      <w:r w:rsidRPr="0091657F">
        <w:rPr>
          <w:rFonts w:ascii="Arial" w:hAnsi="Arial" w:cs="Arial"/>
          <w:sz w:val="24"/>
          <w:szCs w:val="24"/>
          <w:shd w:val="clear" w:color="auto" w:fill="FFFFFF"/>
        </w:rPr>
        <w:t>:</w:t>
      </w:r>
    </w:p>
    <w:p w14:paraId="154B7438" w14:textId="419A0F60" w:rsidR="0091657F" w:rsidRPr="0091657F" w:rsidRDefault="0091657F" w:rsidP="0091657F">
      <w:pPr>
        <w:spacing w:line="240" w:lineRule="auto"/>
        <w:ind w:firstLine="720"/>
        <w:jc w:val="both"/>
        <w:rPr>
          <w:rFonts w:ascii="Arial" w:eastAsia="Arial" w:hAnsi="Arial" w:cs="Arial"/>
          <w:sz w:val="24"/>
          <w:szCs w:val="24"/>
        </w:rPr>
      </w:pPr>
      <w:r w:rsidRPr="0091657F">
        <w:rPr>
          <w:rFonts w:ascii="Arial" w:eastAsia="Arial" w:hAnsi="Arial" w:cs="Arial"/>
          <w:bCs/>
          <w:sz w:val="24"/>
          <w:szCs w:val="24"/>
        </w:rPr>
        <w:t>“</w:t>
      </w:r>
      <w:r w:rsidRPr="0091657F">
        <w:rPr>
          <w:rFonts w:ascii="Arial" w:eastAsia="Arial" w:hAnsi="Arial" w:cs="Arial"/>
          <w:b/>
          <w:sz w:val="24"/>
          <w:szCs w:val="24"/>
        </w:rPr>
        <w:t>8 дугаар зүйл.Эрдэнэсийн санг эрхлэх үйл ажиллагаа</w:t>
      </w:r>
    </w:p>
    <w:p w14:paraId="0AB63BF9" w14:textId="77777777" w:rsidR="0091657F" w:rsidRPr="0091657F" w:rsidRDefault="0091657F" w:rsidP="0091657F">
      <w:pPr>
        <w:spacing w:line="240" w:lineRule="auto"/>
        <w:jc w:val="both"/>
        <w:rPr>
          <w:rFonts w:ascii="Arial" w:eastAsia="Arial" w:hAnsi="Arial" w:cs="Arial"/>
          <w:sz w:val="24"/>
          <w:szCs w:val="24"/>
        </w:rPr>
      </w:pPr>
      <w:r w:rsidRPr="0091657F">
        <w:rPr>
          <w:rFonts w:ascii="Arial" w:eastAsia="Arial" w:hAnsi="Arial" w:cs="Arial"/>
          <w:sz w:val="24"/>
          <w:szCs w:val="24"/>
        </w:rPr>
        <w:tab/>
        <w:t>8.1.Эрдэнэсийн санг эрхлэхэд дараах үйл ажиллагаа хамаарна:</w:t>
      </w:r>
    </w:p>
    <w:p w14:paraId="0C2778B5" w14:textId="77777777" w:rsidR="0091657F" w:rsidRPr="0091657F" w:rsidRDefault="0091657F" w:rsidP="0091657F">
      <w:pPr>
        <w:spacing w:line="240" w:lineRule="auto"/>
        <w:jc w:val="both"/>
        <w:rPr>
          <w:rFonts w:ascii="Arial" w:eastAsia="Arial" w:hAnsi="Arial" w:cs="Arial"/>
          <w:sz w:val="24"/>
          <w:szCs w:val="24"/>
        </w:rPr>
      </w:pPr>
    </w:p>
    <w:p w14:paraId="614E6289" w14:textId="77777777" w:rsidR="0091657F" w:rsidRPr="0091657F" w:rsidRDefault="0091657F" w:rsidP="0091657F">
      <w:pPr>
        <w:spacing w:line="240" w:lineRule="auto"/>
        <w:ind w:left="720" w:firstLine="720"/>
        <w:jc w:val="both"/>
        <w:rPr>
          <w:rFonts w:ascii="Arial" w:eastAsia="Arial" w:hAnsi="Arial" w:cs="Arial"/>
          <w:sz w:val="24"/>
          <w:szCs w:val="24"/>
        </w:rPr>
      </w:pPr>
      <w:r w:rsidRPr="0091657F">
        <w:rPr>
          <w:rFonts w:ascii="Arial" w:eastAsia="Arial" w:hAnsi="Arial" w:cs="Arial"/>
          <w:sz w:val="24"/>
          <w:szCs w:val="24"/>
        </w:rPr>
        <w:t>8.1.1.худалдах, худалдан авах;</w:t>
      </w:r>
    </w:p>
    <w:p w14:paraId="1727171C" w14:textId="77777777" w:rsidR="0091657F" w:rsidRPr="0091657F" w:rsidRDefault="0091657F" w:rsidP="0091657F">
      <w:pPr>
        <w:spacing w:line="240" w:lineRule="auto"/>
        <w:ind w:left="720" w:firstLine="720"/>
        <w:jc w:val="both"/>
        <w:rPr>
          <w:rFonts w:ascii="Arial" w:eastAsia="Arial" w:hAnsi="Arial" w:cs="Arial"/>
          <w:sz w:val="24"/>
          <w:szCs w:val="24"/>
        </w:rPr>
      </w:pPr>
      <w:r w:rsidRPr="0091657F">
        <w:rPr>
          <w:rFonts w:ascii="Arial" w:eastAsia="Arial" w:hAnsi="Arial" w:cs="Arial"/>
          <w:sz w:val="24"/>
          <w:szCs w:val="24"/>
        </w:rPr>
        <w:lastRenderedPageBreak/>
        <w:t>8.1.2.хадгалах, хадгалуулах;</w:t>
      </w:r>
    </w:p>
    <w:p w14:paraId="51AE51E1" w14:textId="77777777" w:rsidR="0091657F" w:rsidRPr="0091657F" w:rsidRDefault="0091657F" w:rsidP="0091657F">
      <w:pPr>
        <w:spacing w:line="240" w:lineRule="auto"/>
        <w:ind w:left="720" w:firstLine="720"/>
        <w:jc w:val="both"/>
        <w:rPr>
          <w:rFonts w:ascii="Arial" w:eastAsia="Arial" w:hAnsi="Arial" w:cs="Arial"/>
          <w:sz w:val="24"/>
          <w:szCs w:val="24"/>
        </w:rPr>
      </w:pPr>
      <w:r w:rsidRPr="0091657F">
        <w:rPr>
          <w:rFonts w:ascii="Arial" w:eastAsia="Arial" w:hAnsi="Arial" w:cs="Arial"/>
          <w:sz w:val="24"/>
          <w:szCs w:val="24"/>
        </w:rPr>
        <w:t>8.1.3.хамгаалах, байршуулах;</w:t>
      </w:r>
    </w:p>
    <w:p w14:paraId="2788143C" w14:textId="77777777" w:rsidR="0091657F" w:rsidRPr="0091657F" w:rsidRDefault="0091657F" w:rsidP="0091657F">
      <w:pPr>
        <w:spacing w:line="240" w:lineRule="auto"/>
        <w:ind w:left="720" w:firstLine="720"/>
        <w:jc w:val="both"/>
        <w:rPr>
          <w:rFonts w:ascii="Arial" w:eastAsia="Arial" w:hAnsi="Arial" w:cs="Arial"/>
          <w:sz w:val="24"/>
          <w:szCs w:val="24"/>
        </w:rPr>
      </w:pPr>
      <w:r w:rsidRPr="0091657F">
        <w:rPr>
          <w:rFonts w:ascii="Arial" w:eastAsia="Arial" w:hAnsi="Arial" w:cs="Arial"/>
          <w:sz w:val="24"/>
          <w:szCs w:val="24"/>
        </w:rPr>
        <w:t xml:space="preserve">8.1.4.нэмэгдүүлэх, зарцуулах; </w:t>
      </w:r>
    </w:p>
    <w:p w14:paraId="2A7D0010" w14:textId="77777777" w:rsidR="0091657F" w:rsidRPr="0091657F" w:rsidRDefault="0091657F" w:rsidP="0091657F">
      <w:pPr>
        <w:spacing w:line="240" w:lineRule="auto"/>
        <w:ind w:left="720" w:firstLine="720"/>
        <w:jc w:val="both"/>
        <w:rPr>
          <w:rFonts w:ascii="Arial" w:eastAsia="Arial" w:hAnsi="Arial" w:cs="Arial"/>
          <w:sz w:val="24"/>
          <w:szCs w:val="24"/>
        </w:rPr>
      </w:pPr>
      <w:r w:rsidRPr="0091657F">
        <w:rPr>
          <w:rFonts w:ascii="Arial" w:eastAsia="Arial" w:hAnsi="Arial" w:cs="Arial"/>
          <w:sz w:val="24"/>
          <w:szCs w:val="24"/>
        </w:rPr>
        <w:t xml:space="preserve">8.1.5.үйлдвэрлэх, үйлдвэрлүүлэх; </w:t>
      </w:r>
    </w:p>
    <w:p w14:paraId="18783D7B" w14:textId="77777777" w:rsidR="0091657F" w:rsidRPr="0091657F" w:rsidRDefault="0091657F" w:rsidP="0091657F">
      <w:pPr>
        <w:spacing w:line="240" w:lineRule="auto"/>
        <w:ind w:left="720" w:firstLine="720"/>
        <w:jc w:val="both"/>
        <w:rPr>
          <w:rFonts w:ascii="Arial" w:eastAsia="Arial" w:hAnsi="Arial" w:cs="Arial"/>
          <w:sz w:val="24"/>
          <w:szCs w:val="24"/>
        </w:rPr>
      </w:pPr>
      <w:r w:rsidRPr="0091657F">
        <w:rPr>
          <w:rFonts w:ascii="Arial" w:eastAsia="Arial" w:hAnsi="Arial" w:cs="Arial"/>
          <w:sz w:val="24"/>
          <w:szCs w:val="24"/>
        </w:rPr>
        <w:t>8.1.6.үнэлэх, үнэлүүлэх;</w:t>
      </w:r>
    </w:p>
    <w:p w14:paraId="57DB5F17" w14:textId="77777777" w:rsidR="0091657F" w:rsidRPr="0091657F" w:rsidRDefault="0091657F" w:rsidP="0091657F">
      <w:pPr>
        <w:spacing w:line="240" w:lineRule="auto"/>
        <w:ind w:left="720" w:firstLine="720"/>
        <w:jc w:val="both"/>
        <w:rPr>
          <w:rFonts w:ascii="Arial" w:eastAsia="Arial" w:hAnsi="Arial" w:cs="Arial"/>
          <w:sz w:val="24"/>
          <w:szCs w:val="24"/>
        </w:rPr>
      </w:pPr>
      <w:r w:rsidRPr="0091657F">
        <w:rPr>
          <w:rFonts w:ascii="Arial" w:eastAsia="Arial" w:hAnsi="Arial" w:cs="Arial"/>
          <w:sz w:val="24"/>
          <w:szCs w:val="24"/>
        </w:rPr>
        <w:t>8.1.7.цэвэршүүлэх;</w:t>
      </w:r>
    </w:p>
    <w:p w14:paraId="15DBD32B" w14:textId="77777777" w:rsidR="0091657F" w:rsidRPr="0091657F" w:rsidRDefault="0091657F" w:rsidP="0091657F">
      <w:pPr>
        <w:spacing w:line="240" w:lineRule="auto"/>
        <w:ind w:left="720" w:firstLine="720"/>
        <w:jc w:val="both"/>
        <w:rPr>
          <w:rFonts w:ascii="Arial" w:eastAsia="Arial" w:hAnsi="Arial" w:cs="Arial"/>
          <w:sz w:val="24"/>
          <w:szCs w:val="24"/>
        </w:rPr>
      </w:pPr>
      <w:r w:rsidRPr="0091657F">
        <w:rPr>
          <w:rFonts w:ascii="Arial" w:eastAsia="Arial" w:hAnsi="Arial" w:cs="Arial"/>
          <w:sz w:val="24"/>
          <w:szCs w:val="24"/>
        </w:rPr>
        <w:t>8.1.8.сэргээн засварлах, арчлах;</w:t>
      </w:r>
    </w:p>
    <w:p w14:paraId="2D40DBFC" w14:textId="77777777" w:rsidR="0091657F" w:rsidRPr="0091657F" w:rsidRDefault="0091657F" w:rsidP="0091657F">
      <w:pPr>
        <w:spacing w:line="240" w:lineRule="auto"/>
        <w:ind w:left="720" w:firstLine="720"/>
        <w:jc w:val="both"/>
        <w:rPr>
          <w:rFonts w:ascii="Arial" w:eastAsia="Arial" w:hAnsi="Arial" w:cs="Arial"/>
          <w:sz w:val="24"/>
          <w:szCs w:val="24"/>
        </w:rPr>
      </w:pPr>
      <w:r w:rsidRPr="0091657F">
        <w:rPr>
          <w:rFonts w:ascii="Arial" w:eastAsia="Arial" w:hAnsi="Arial" w:cs="Arial"/>
          <w:sz w:val="24"/>
          <w:szCs w:val="24"/>
        </w:rPr>
        <w:t xml:space="preserve">8.1.9.үзэсгэлэн зохион байгуулах; </w:t>
      </w:r>
    </w:p>
    <w:p w14:paraId="2C441157" w14:textId="77777777" w:rsidR="0091657F" w:rsidRPr="0091657F" w:rsidRDefault="0091657F" w:rsidP="0091657F">
      <w:pPr>
        <w:spacing w:line="240" w:lineRule="auto"/>
        <w:ind w:left="720" w:firstLine="720"/>
        <w:jc w:val="both"/>
        <w:rPr>
          <w:rFonts w:ascii="Arial" w:eastAsia="Arial" w:hAnsi="Arial" w:cs="Arial"/>
          <w:sz w:val="24"/>
          <w:szCs w:val="24"/>
        </w:rPr>
      </w:pPr>
      <w:r w:rsidRPr="0091657F">
        <w:rPr>
          <w:rFonts w:ascii="Arial" w:eastAsia="Arial" w:hAnsi="Arial" w:cs="Arial"/>
          <w:sz w:val="24"/>
          <w:szCs w:val="24"/>
        </w:rPr>
        <w:t>8.1.10.мэдээлэх, хэвлэх, нийтлэх,сурталчлах;</w:t>
      </w:r>
    </w:p>
    <w:p w14:paraId="4A59F253" w14:textId="77777777" w:rsidR="0091657F" w:rsidRPr="0091657F" w:rsidRDefault="0091657F" w:rsidP="0091657F">
      <w:pPr>
        <w:spacing w:line="240" w:lineRule="auto"/>
        <w:ind w:left="720" w:firstLine="720"/>
        <w:jc w:val="both"/>
        <w:rPr>
          <w:rFonts w:ascii="Arial" w:eastAsia="Arial" w:hAnsi="Arial" w:cs="Arial"/>
          <w:sz w:val="24"/>
          <w:szCs w:val="24"/>
        </w:rPr>
      </w:pPr>
      <w:r w:rsidRPr="0091657F">
        <w:rPr>
          <w:rFonts w:ascii="Arial" w:eastAsia="Arial" w:hAnsi="Arial" w:cs="Arial"/>
          <w:sz w:val="24"/>
          <w:szCs w:val="24"/>
        </w:rPr>
        <w:t>8.1.11.бүртгэх, тоолох;</w:t>
      </w:r>
    </w:p>
    <w:p w14:paraId="77B22B12" w14:textId="77777777" w:rsidR="0091657F" w:rsidRPr="0091657F" w:rsidRDefault="0091657F" w:rsidP="0091657F">
      <w:pPr>
        <w:spacing w:line="240" w:lineRule="auto"/>
        <w:ind w:left="720" w:firstLine="720"/>
        <w:jc w:val="both"/>
        <w:rPr>
          <w:rFonts w:ascii="Arial" w:hAnsi="Arial" w:cs="Arial"/>
          <w:sz w:val="24"/>
          <w:szCs w:val="24"/>
        </w:rPr>
      </w:pPr>
      <w:r w:rsidRPr="0091657F">
        <w:rPr>
          <w:rFonts w:ascii="Arial" w:eastAsia="Arial" w:hAnsi="Arial" w:cs="Arial"/>
          <w:sz w:val="24"/>
          <w:szCs w:val="24"/>
        </w:rPr>
        <w:t>8.1.12.бусад.”</w:t>
      </w:r>
      <w:r w:rsidRPr="0091657F">
        <w:rPr>
          <w:rFonts w:ascii="Arial" w:hAnsi="Arial" w:cs="Arial"/>
          <w:bCs/>
          <w:sz w:val="24"/>
          <w:szCs w:val="24"/>
        </w:rPr>
        <w:t xml:space="preserve"> </w:t>
      </w:r>
      <w:r w:rsidRPr="0091657F">
        <w:rPr>
          <w:rFonts w:ascii="Arial" w:hAnsi="Arial" w:cs="Arial"/>
          <w:sz w:val="24"/>
          <w:szCs w:val="24"/>
        </w:rPr>
        <w:t>гэсэн саналыг дэмжье гэсэн санал хураалт явуулъя.</w:t>
      </w:r>
    </w:p>
    <w:p w14:paraId="092B5857"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Зөвшөөрсөн:</w:t>
      </w:r>
      <w:r w:rsidRPr="0091657F">
        <w:rPr>
          <w:rFonts w:ascii="Arial" w:hAnsi="Arial" w:cs="Arial"/>
        </w:rPr>
        <w:tab/>
        <w:t>26</w:t>
      </w:r>
      <w:r w:rsidRPr="0091657F">
        <w:rPr>
          <w:rFonts w:ascii="Arial" w:hAnsi="Arial" w:cs="Arial"/>
        </w:rPr>
        <w:tab/>
      </w:r>
    </w:p>
    <w:p w14:paraId="5EE8AC63"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Татгалзсан:             13</w:t>
      </w:r>
    </w:p>
    <w:p w14:paraId="1F2A474E"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Бүгд:</w:t>
      </w:r>
      <w:r w:rsidRPr="0091657F">
        <w:rPr>
          <w:rFonts w:ascii="Arial" w:hAnsi="Arial" w:cs="Arial"/>
        </w:rPr>
        <w:tab/>
      </w:r>
      <w:r w:rsidRPr="0091657F">
        <w:rPr>
          <w:rFonts w:ascii="Arial" w:hAnsi="Arial" w:cs="Arial"/>
        </w:rPr>
        <w:tab/>
      </w:r>
      <w:r w:rsidRPr="0091657F">
        <w:rPr>
          <w:rFonts w:ascii="Arial" w:hAnsi="Arial" w:cs="Arial"/>
        </w:rPr>
        <w:tab/>
        <w:t>39</w:t>
      </w:r>
    </w:p>
    <w:p w14:paraId="33FE400C" w14:textId="77777777" w:rsidR="0091657F" w:rsidRPr="0091657F" w:rsidRDefault="0091657F" w:rsidP="0091657F">
      <w:pPr>
        <w:pStyle w:val="NormalWeb"/>
        <w:ind w:firstLine="720"/>
        <w:contextualSpacing/>
        <w:jc w:val="both"/>
        <w:rPr>
          <w:rFonts w:ascii="Arial" w:eastAsia="Arial" w:hAnsi="Arial" w:cs="Arial"/>
        </w:rPr>
      </w:pPr>
      <w:r w:rsidRPr="0091657F">
        <w:rPr>
          <w:rFonts w:ascii="Arial" w:hAnsi="Arial" w:cs="Arial"/>
        </w:rPr>
        <w:t>66.7 хувийн саналаар дэмжигдлээ.</w:t>
      </w:r>
    </w:p>
    <w:p w14:paraId="616A010A" w14:textId="4E4CBA0E" w:rsidR="0091657F" w:rsidRPr="0091657F" w:rsidRDefault="0091657F" w:rsidP="0091657F">
      <w:pPr>
        <w:spacing w:line="240" w:lineRule="auto"/>
        <w:ind w:firstLine="720"/>
        <w:jc w:val="both"/>
        <w:rPr>
          <w:rFonts w:ascii="Arial" w:hAnsi="Arial" w:cs="Arial"/>
          <w:sz w:val="24"/>
          <w:szCs w:val="24"/>
          <w:shd w:val="clear" w:color="auto" w:fill="FFFFFF"/>
        </w:rPr>
      </w:pPr>
      <w:r w:rsidRPr="0091657F">
        <w:rPr>
          <w:rFonts w:ascii="Arial" w:hAnsi="Arial" w:cs="Arial"/>
          <w:bCs/>
          <w:sz w:val="24"/>
          <w:szCs w:val="24"/>
        </w:rPr>
        <w:t xml:space="preserve">9.Ажлын хэсгийн гаргасан, </w:t>
      </w:r>
      <w:r w:rsidRPr="0091657F">
        <w:rPr>
          <w:rFonts w:ascii="Arial" w:hAnsi="Arial" w:cs="Arial"/>
          <w:sz w:val="24"/>
          <w:szCs w:val="24"/>
        </w:rPr>
        <w:t>Төслийн 9 дүгээр зүйлийг доор дурдсанаар өөрчлөн найруулах</w:t>
      </w:r>
      <w:r w:rsidRPr="0091657F">
        <w:rPr>
          <w:rFonts w:ascii="Arial" w:hAnsi="Arial" w:cs="Arial"/>
          <w:sz w:val="24"/>
          <w:szCs w:val="24"/>
          <w:shd w:val="clear" w:color="auto" w:fill="FFFFFF"/>
        </w:rPr>
        <w:t>:</w:t>
      </w:r>
    </w:p>
    <w:p w14:paraId="0E2FB562" w14:textId="708A7F4D" w:rsidR="0091657F" w:rsidRPr="0091657F" w:rsidRDefault="0091657F" w:rsidP="0091657F">
      <w:pPr>
        <w:spacing w:line="240" w:lineRule="auto"/>
        <w:ind w:firstLine="720"/>
        <w:jc w:val="both"/>
        <w:rPr>
          <w:rFonts w:ascii="Arial" w:eastAsia="Times New Roman" w:hAnsi="Arial" w:cs="Arial"/>
          <w:bCs/>
          <w:sz w:val="24"/>
          <w:szCs w:val="24"/>
        </w:rPr>
      </w:pPr>
      <w:r w:rsidRPr="0091657F">
        <w:rPr>
          <w:rFonts w:ascii="Arial" w:hAnsi="Arial" w:cs="Arial"/>
          <w:bCs/>
          <w:sz w:val="24"/>
          <w:szCs w:val="24"/>
          <w:highlight w:val="white"/>
        </w:rPr>
        <w:t>“</w:t>
      </w:r>
      <w:r w:rsidRPr="0091657F">
        <w:rPr>
          <w:rFonts w:ascii="Arial" w:eastAsia="Times New Roman" w:hAnsi="Arial" w:cs="Arial"/>
          <w:b/>
          <w:bCs/>
          <w:sz w:val="24"/>
          <w:szCs w:val="24"/>
        </w:rPr>
        <w:t>9 дүгээр зүйл.Эрдэнэсийн санг эрхлэх нэгж</w:t>
      </w:r>
    </w:p>
    <w:p w14:paraId="6C633E15" w14:textId="0C42B379" w:rsidR="0091657F" w:rsidRPr="0091657F" w:rsidRDefault="0091657F" w:rsidP="0091657F">
      <w:pPr>
        <w:spacing w:line="240" w:lineRule="auto"/>
        <w:ind w:firstLine="720"/>
        <w:jc w:val="both"/>
        <w:rPr>
          <w:rFonts w:ascii="Arial" w:eastAsia="Times New Roman" w:hAnsi="Arial" w:cs="Arial"/>
          <w:bCs/>
          <w:sz w:val="24"/>
          <w:szCs w:val="24"/>
        </w:rPr>
      </w:pPr>
      <w:r w:rsidRPr="0091657F">
        <w:rPr>
          <w:rFonts w:ascii="Arial" w:eastAsia="Times New Roman" w:hAnsi="Arial" w:cs="Arial"/>
          <w:bCs/>
          <w:sz w:val="24"/>
          <w:szCs w:val="24"/>
        </w:rPr>
        <w:t>9.1.Энэ хуулийн 8 дугаар зүйлд заасан үйл ажиллагааг эрхлэх нэгж Монголбанкны бүтцэд байна.</w:t>
      </w:r>
    </w:p>
    <w:p w14:paraId="722C2AE2" w14:textId="75EBDE3A" w:rsidR="0091657F" w:rsidRPr="0091657F" w:rsidRDefault="0091657F" w:rsidP="0091657F">
      <w:pPr>
        <w:spacing w:line="240" w:lineRule="auto"/>
        <w:jc w:val="both"/>
        <w:rPr>
          <w:rFonts w:ascii="Arial" w:eastAsia="Times New Roman" w:hAnsi="Arial" w:cs="Arial"/>
          <w:bCs/>
          <w:sz w:val="24"/>
          <w:szCs w:val="24"/>
        </w:rPr>
      </w:pPr>
      <w:r w:rsidRPr="0091657F">
        <w:rPr>
          <w:rFonts w:ascii="Arial" w:eastAsia="Times New Roman" w:hAnsi="Arial" w:cs="Arial"/>
          <w:bCs/>
          <w:sz w:val="24"/>
          <w:szCs w:val="24"/>
        </w:rPr>
        <w:tab/>
        <w:t>9.2.Монголбанкны Ерөнхийлөгч эрдэнэсийн санг эрхлэх нэгжийн бүтэц, орон тоо, цалингийн санг Монголбанкны төсөвт багтаан тогтооно.</w:t>
      </w:r>
    </w:p>
    <w:p w14:paraId="23762553" w14:textId="77777777" w:rsidR="0091657F" w:rsidRPr="0091657F" w:rsidRDefault="0091657F" w:rsidP="0091657F">
      <w:pPr>
        <w:spacing w:line="240" w:lineRule="auto"/>
        <w:ind w:firstLine="720"/>
        <w:jc w:val="both"/>
        <w:rPr>
          <w:rFonts w:ascii="Arial" w:eastAsia="Times New Roman" w:hAnsi="Arial" w:cs="Arial"/>
          <w:bCs/>
          <w:sz w:val="24"/>
          <w:szCs w:val="24"/>
        </w:rPr>
      </w:pPr>
      <w:r w:rsidRPr="0091657F">
        <w:rPr>
          <w:rFonts w:ascii="Arial" w:eastAsia="Times New Roman" w:hAnsi="Arial" w:cs="Arial"/>
          <w:bCs/>
          <w:sz w:val="24"/>
          <w:szCs w:val="24"/>
        </w:rPr>
        <w:t>9.3.Эрдэнэсийн сан нь эрдэнэс худалдан авахад санал, дүгнэлт гаргах чиг үүрэг бүхий мэргэжлийн зөвлөлтэй байна.</w:t>
      </w:r>
    </w:p>
    <w:p w14:paraId="0682B97F"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bCs/>
        </w:rPr>
        <w:t>9.4.Энэ хуулийн 9.3-т заасан мэргэжлийн зөвлөлийн бүрэлдэхүүн, ажиллах журмыг Монголбанкны Ерөнхийлөгч батална.”</w:t>
      </w:r>
      <w:r w:rsidRPr="0091657F">
        <w:rPr>
          <w:rFonts w:ascii="Arial" w:hAnsi="Arial" w:cs="Arial"/>
        </w:rPr>
        <w:t xml:space="preserve"> гэсэн саналыг дэмжье гэсэн санал хураалт явуулъя.</w:t>
      </w:r>
    </w:p>
    <w:p w14:paraId="6012F688" w14:textId="77777777" w:rsidR="0091657F" w:rsidRPr="0091657F" w:rsidRDefault="0091657F" w:rsidP="0091657F">
      <w:pPr>
        <w:pStyle w:val="NormalWeb"/>
        <w:ind w:firstLine="720"/>
        <w:contextualSpacing/>
        <w:jc w:val="both"/>
        <w:rPr>
          <w:rFonts w:ascii="Arial" w:hAnsi="Arial" w:cs="Arial"/>
        </w:rPr>
      </w:pPr>
    </w:p>
    <w:p w14:paraId="52889E7D"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Зөвшөөрсөн:</w:t>
      </w:r>
      <w:r w:rsidRPr="0091657F">
        <w:rPr>
          <w:rFonts w:ascii="Arial" w:hAnsi="Arial" w:cs="Arial"/>
        </w:rPr>
        <w:tab/>
        <w:t>25</w:t>
      </w:r>
      <w:r w:rsidRPr="0091657F">
        <w:rPr>
          <w:rFonts w:ascii="Arial" w:hAnsi="Arial" w:cs="Arial"/>
        </w:rPr>
        <w:tab/>
      </w:r>
    </w:p>
    <w:p w14:paraId="5E350E81"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Татгалзсан:             14</w:t>
      </w:r>
    </w:p>
    <w:p w14:paraId="347A56B0"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Бүгд:</w:t>
      </w:r>
      <w:r w:rsidRPr="0091657F">
        <w:rPr>
          <w:rFonts w:ascii="Arial" w:hAnsi="Arial" w:cs="Arial"/>
        </w:rPr>
        <w:tab/>
      </w:r>
      <w:r w:rsidRPr="0091657F">
        <w:rPr>
          <w:rFonts w:ascii="Arial" w:hAnsi="Arial" w:cs="Arial"/>
        </w:rPr>
        <w:tab/>
      </w:r>
      <w:r w:rsidRPr="0091657F">
        <w:rPr>
          <w:rFonts w:ascii="Arial" w:hAnsi="Arial" w:cs="Arial"/>
        </w:rPr>
        <w:tab/>
        <w:t>39</w:t>
      </w:r>
    </w:p>
    <w:p w14:paraId="545C6006"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64.1 хувийн саналаар дэмжигдлээ.</w:t>
      </w:r>
    </w:p>
    <w:p w14:paraId="76DCA7F5" w14:textId="77777777" w:rsidR="0091657F" w:rsidRPr="0091657F" w:rsidRDefault="0091657F" w:rsidP="0091657F">
      <w:pPr>
        <w:spacing w:line="240" w:lineRule="auto"/>
        <w:ind w:firstLine="720"/>
        <w:jc w:val="both"/>
        <w:rPr>
          <w:rFonts w:ascii="Arial" w:eastAsia="Times New Roman" w:hAnsi="Arial" w:cs="Arial"/>
          <w:bCs/>
          <w:sz w:val="24"/>
          <w:szCs w:val="24"/>
        </w:rPr>
      </w:pPr>
      <w:r w:rsidRPr="0091657F">
        <w:rPr>
          <w:rFonts w:ascii="Arial" w:hAnsi="Arial" w:cs="Arial"/>
          <w:bCs/>
          <w:sz w:val="24"/>
          <w:szCs w:val="24"/>
        </w:rPr>
        <w:t xml:space="preserve">10.Ажлын хэсгийн гаргасан, </w:t>
      </w:r>
      <w:r w:rsidRPr="0091657F">
        <w:rPr>
          <w:rFonts w:ascii="Arial" w:hAnsi="Arial" w:cs="Arial"/>
          <w:sz w:val="24"/>
          <w:szCs w:val="24"/>
        </w:rPr>
        <w:t>Төслийн 10 дугаар зүйлийн 10.1 дэх хэсгийг доор дурдсанаар өөрчлөн найруулах</w:t>
      </w:r>
      <w:r w:rsidRPr="0091657F">
        <w:rPr>
          <w:rFonts w:ascii="Arial" w:hAnsi="Arial" w:cs="Arial"/>
          <w:sz w:val="24"/>
          <w:szCs w:val="24"/>
          <w:shd w:val="clear" w:color="auto" w:fill="FFFFFF"/>
        </w:rPr>
        <w:t>:</w:t>
      </w:r>
      <w:r w:rsidRPr="0091657F">
        <w:rPr>
          <w:rFonts w:ascii="Arial" w:eastAsia="Times New Roman" w:hAnsi="Arial" w:cs="Arial"/>
          <w:bCs/>
          <w:sz w:val="24"/>
          <w:szCs w:val="24"/>
        </w:rPr>
        <w:tab/>
      </w:r>
    </w:p>
    <w:p w14:paraId="0A2463C9"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bCs/>
        </w:rPr>
        <w:t>“10.1.Эрдэнэсийн сангийн орлого нь иргэн, хуулийн этгээдээс төрд худалдсан, бэлэглэсэн, хандивласан, хууль тогтоомжийн дагуу шилжүүлсэн эрдэнэсээс бүрдэнэ.”</w:t>
      </w:r>
      <w:r w:rsidRPr="0091657F">
        <w:rPr>
          <w:rFonts w:ascii="Arial" w:hAnsi="Arial" w:cs="Arial"/>
        </w:rPr>
        <w:t xml:space="preserve"> гэсэн саналыг дэмжье гэсэн санал хураалт явуулъя.</w:t>
      </w:r>
    </w:p>
    <w:p w14:paraId="3114BA36" w14:textId="77777777" w:rsidR="0091657F" w:rsidRPr="0091657F" w:rsidRDefault="0091657F" w:rsidP="0091657F">
      <w:pPr>
        <w:pStyle w:val="NormalWeb"/>
        <w:ind w:firstLine="720"/>
        <w:contextualSpacing/>
        <w:jc w:val="both"/>
        <w:rPr>
          <w:rFonts w:ascii="Arial" w:hAnsi="Arial" w:cs="Arial"/>
        </w:rPr>
      </w:pPr>
    </w:p>
    <w:p w14:paraId="03387932"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Зөвшөөрсөн:</w:t>
      </w:r>
      <w:r w:rsidRPr="0091657F">
        <w:rPr>
          <w:rFonts w:ascii="Arial" w:hAnsi="Arial" w:cs="Arial"/>
        </w:rPr>
        <w:tab/>
        <w:t>25</w:t>
      </w:r>
      <w:r w:rsidRPr="0091657F">
        <w:rPr>
          <w:rFonts w:ascii="Arial" w:hAnsi="Arial" w:cs="Arial"/>
        </w:rPr>
        <w:tab/>
      </w:r>
    </w:p>
    <w:p w14:paraId="288E22E5"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Татгалзсан:             14</w:t>
      </w:r>
    </w:p>
    <w:p w14:paraId="6FDD79B7"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Бүгд:</w:t>
      </w:r>
      <w:r w:rsidRPr="0091657F">
        <w:rPr>
          <w:rFonts w:ascii="Arial" w:hAnsi="Arial" w:cs="Arial"/>
        </w:rPr>
        <w:tab/>
      </w:r>
      <w:r w:rsidRPr="0091657F">
        <w:rPr>
          <w:rFonts w:ascii="Arial" w:hAnsi="Arial" w:cs="Arial"/>
        </w:rPr>
        <w:tab/>
      </w:r>
      <w:r w:rsidRPr="0091657F">
        <w:rPr>
          <w:rFonts w:ascii="Arial" w:hAnsi="Arial" w:cs="Arial"/>
        </w:rPr>
        <w:tab/>
        <w:t>39</w:t>
      </w:r>
    </w:p>
    <w:p w14:paraId="1E93601D"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64.1 хувийн саналаар дэмжигдлээ.</w:t>
      </w:r>
    </w:p>
    <w:p w14:paraId="16DAEB1D" w14:textId="77777777" w:rsidR="0091657F" w:rsidRPr="0091657F" w:rsidRDefault="0091657F" w:rsidP="0091657F">
      <w:pPr>
        <w:pStyle w:val="NormalWeb"/>
        <w:ind w:firstLine="720"/>
        <w:contextualSpacing/>
        <w:jc w:val="both"/>
        <w:rPr>
          <w:rFonts w:ascii="Arial" w:hAnsi="Arial" w:cs="Arial"/>
          <w:b/>
          <w:bCs/>
        </w:rPr>
      </w:pPr>
    </w:p>
    <w:p w14:paraId="677A8250"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11.</w:t>
      </w:r>
      <w:r w:rsidRPr="0091657F">
        <w:rPr>
          <w:rFonts w:ascii="Arial" w:hAnsi="Arial" w:cs="Arial"/>
          <w:bCs/>
        </w:rPr>
        <w:t>Ажлын хэсгийн гаргасан, Төслийн 11 дүгээр зүйлийн 11.1.1 дэх заалтын “олон улсын зах зээлийн үнийг харгалзан” гэснийг хасах</w:t>
      </w:r>
      <w:r w:rsidRPr="0091657F">
        <w:rPr>
          <w:rFonts w:ascii="Arial" w:hAnsi="Arial" w:cs="Arial"/>
        </w:rPr>
        <w:t xml:space="preserve"> гэсэн саналыг дэмжье гэсэн санал хураалт явуулъя.</w:t>
      </w:r>
    </w:p>
    <w:p w14:paraId="61E61B8A" w14:textId="77777777" w:rsidR="0091657F" w:rsidRPr="0091657F" w:rsidRDefault="0091657F" w:rsidP="0091657F">
      <w:pPr>
        <w:pStyle w:val="NormalWeb"/>
        <w:ind w:firstLine="720"/>
        <w:contextualSpacing/>
        <w:jc w:val="both"/>
        <w:rPr>
          <w:rFonts w:ascii="Arial" w:hAnsi="Arial" w:cs="Arial"/>
        </w:rPr>
      </w:pPr>
    </w:p>
    <w:p w14:paraId="53BB6D3A"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Зөвшөөрсөн:</w:t>
      </w:r>
      <w:r w:rsidRPr="0091657F">
        <w:rPr>
          <w:rFonts w:ascii="Arial" w:hAnsi="Arial" w:cs="Arial"/>
        </w:rPr>
        <w:tab/>
        <w:t>24</w:t>
      </w:r>
      <w:r w:rsidRPr="0091657F">
        <w:rPr>
          <w:rFonts w:ascii="Arial" w:hAnsi="Arial" w:cs="Arial"/>
        </w:rPr>
        <w:tab/>
      </w:r>
    </w:p>
    <w:p w14:paraId="585A19B8"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Татгалзсан:             15</w:t>
      </w:r>
    </w:p>
    <w:p w14:paraId="139984E8"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Бүгд:</w:t>
      </w:r>
      <w:r w:rsidRPr="0091657F">
        <w:rPr>
          <w:rFonts w:ascii="Arial" w:hAnsi="Arial" w:cs="Arial"/>
        </w:rPr>
        <w:tab/>
      </w:r>
      <w:r w:rsidRPr="0091657F">
        <w:rPr>
          <w:rFonts w:ascii="Arial" w:hAnsi="Arial" w:cs="Arial"/>
        </w:rPr>
        <w:tab/>
      </w:r>
      <w:r w:rsidRPr="0091657F">
        <w:rPr>
          <w:rFonts w:ascii="Arial" w:hAnsi="Arial" w:cs="Arial"/>
        </w:rPr>
        <w:tab/>
        <w:t>39</w:t>
      </w:r>
    </w:p>
    <w:p w14:paraId="038C82B0"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61.5 хувийн саналаар дэмжигдлээ.</w:t>
      </w:r>
    </w:p>
    <w:p w14:paraId="407E5B93" w14:textId="77777777" w:rsidR="0091657F" w:rsidRPr="0091657F" w:rsidRDefault="0091657F" w:rsidP="0091657F">
      <w:pPr>
        <w:spacing w:line="240" w:lineRule="auto"/>
        <w:ind w:firstLine="720"/>
        <w:jc w:val="both"/>
        <w:rPr>
          <w:rFonts w:ascii="Arial" w:hAnsi="Arial" w:cs="Arial"/>
          <w:sz w:val="24"/>
          <w:szCs w:val="24"/>
          <w:shd w:val="clear" w:color="auto" w:fill="FFFFFF"/>
        </w:rPr>
      </w:pPr>
      <w:r w:rsidRPr="0091657F">
        <w:rPr>
          <w:rFonts w:ascii="Arial" w:hAnsi="Arial" w:cs="Arial"/>
          <w:bCs/>
          <w:sz w:val="24"/>
          <w:szCs w:val="24"/>
        </w:rPr>
        <w:t xml:space="preserve">12.Ажлын хэсгийн гаргасан, </w:t>
      </w:r>
      <w:r w:rsidRPr="0091657F">
        <w:rPr>
          <w:rFonts w:ascii="Arial" w:hAnsi="Arial" w:cs="Arial"/>
          <w:sz w:val="24"/>
          <w:szCs w:val="24"/>
        </w:rPr>
        <w:t>Төслийн 12 дугаар зүйлийг доор дурдсанаар өөрчлөн найруулах</w:t>
      </w:r>
      <w:r w:rsidRPr="0091657F">
        <w:rPr>
          <w:rFonts w:ascii="Arial" w:hAnsi="Arial" w:cs="Arial"/>
          <w:sz w:val="24"/>
          <w:szCs w:val="24"/>
          <w:shd w:val="clear" w:color="auto" w:fill="FFFFFF"/>
        </w:rPr>
        <w:t>:</w:t>
      </w:r>
    </w:p>
    <w:p w14:paraId="7AD4C4FD" w14:textId="74B95CE4" w:rsidR="0091657F" w:rsidRPr="0091657F" w:rsidRDefault="0091657F" w:rsidP="0091657F">
      <w:pPr>
        <w:spacing w:line="240" w:lineRule="auto"/>
        <w:ind w:firstLine="720"/>
        <w:jc w:val="both"/>
        <w:rPr>
          <w:rFonts w:ascii="Arial" w:eastAsia="Times New Roman" w:hAnsi="Arial" w:cs="Arial"/>
          <w:b/>
          <w:bCs/>
          <w:sz w:val="24"/>
          <w:szCs w:val="24"/>
        </w:rPr>
      </w:pPr>
      <w:r w:rsidRPr="0091657F">
        <w:rPr>
          <w:rFonts w:ascii="Arial" w:hAnsi="Arial" w:cs="Arial"/>
          <w:bCs/>
          <w:sz w:val="24"/>
          <w:szCs w:val="24"/>
          <w:highlight w:val="white"/>
        </w:rPr>
        <w:t>“</w:t>
      </w:r>
      <w:r w:rsidRPr="0091657F">
        <w:rPr>
          <w:rFonts w:ascii="Arial" w:eastAsia="Times New Roman" w:hAnsi="Arial" w:cs="Arial"/>
          <w:b/>
          <w:bCs/>
          <w:sz w:val="24"/>
          <w:szCs w:val="24"/>
        </w:rPr>
        <w:t>12 дугаар зүйл.Эрдэнэсийн сангийн бүртгэл</w:t>
      </w:r>
    </w:p>
    <w:p w14:paraId="4EB1BD66" w14:textId="062D808E" w:rsidR="0091657F" w:rsidRPr="0091657F" w:rsidRDefault="0091657F" w:rsidP="0091657F">
      <w:pPr>
        <w:spacing w:line="240" w:lineRule="auto"/>
        <w:jc w:val="both"/>
        <w:rPr>
          <w:rFonts w:ascii="Arial" w:eastAsia="Times New Roman" w:hAnsi="Arial" w:cs="Arial"/>
          <w:bCs/>
          <w:strike/>
          <w:sz w:val="24"/>
          <w:szCs w:val="24"/>
        </w:rPr>
      </w:pPr>
      <w:r w:rsidRPr="0091657F">
        <w:rPr>
          <w:rFonts w:ascii="Arial" w:eastAsia="Times New Roman" w:hAnsi="Arial" w:cs="Arial"/>
          <w:b/>
          <w:bCs/>
          <w:sz w:val="24"/>
          <w:szCs w:val="24"/>
        </w:rPr>
        <w:tab/>
      </w:r>
      <w:r w:rsidRPr="0091657F">
        <w:rPr>
          <w:rFonts w:ascii="Arial" w:eastAsia="Times New Roman" w:hAnsi="Arial" w:cs="Arial"/>
          <w:bCs/>
          <w:sz w:val="24"/>
          <w:szCs w:val="24"/>
        </w:rPr>
        <w:t>12.1.Монголбанк Эрдэнэсийн сангийн эрдэнэс, бусад хөрөнгийн хувийн хэргийг хөтөлж, эрдэнэсийн сангийн бүртгэл, мэдээллийн санд бүртгэнэ.</w:t>
      </w:r>
    </w:p>
    <w:p w14:paraId="13BBDE8E" w14:textId="77777777" w:rsidR="0091657F" w:rsidRPr="0091657F" w:rsidRDefault="0091657F" w:rsidP="0091657F">
      <w:pPr>
        <w:spacing w:line="240" w:lineRule="auto"/>
        <w:ind w:firstLine="720"/>
        <w:jc w:val="both"/>
        <w:rPr>
          <w:rFonts w:ascii="Arial" w:eastAsia="Times New Roman" w:hAnsi="Arial" w:cs="Arial"/>
          <w:bCs/>
          <w:sz w:val="24"/>
          <w:szCs w:val="24"/>
        </w:rPr>
      </w:pPr>
      <w:r w:rsidRPr="0091657F">
        <w:rPr>
          <w:rFonts w:ascii="Arial" w:eastAsia="Times New Roman" w:hAnsi="Arial" w:cs="Arial"/>
          <w:bCs/>
          <w:sz w:val="24"/>
          <w:szCs w:val="24"/>
        </w:rPr>
        <w:t>12.2.Монголбанк Эрдэнэсийн сангийн хөрөнгийн нягтлан бодох бүртгэлийг хөтөлж, өөрийн санхүүгийн тайланд тусад нь бүртгэнэ.</w:t>
      </w:r>
    </w:p>
    <w:p w14:paraId="2955A1AA"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bCs/>
        </w:rPr>
        <w:t>12.3.Энэ хуулийн 12.1-д заасан  бүртгэл, мэдээллийн сангийн журмыг Монголбанкны Ерөнхийлөгч батална.”</w:t>
      </w:r>
      <w:r w:rsidRPr="0091657F">
        <w:rPr>
          <w:rFonts w:ascii="Arial" w:hAnsi="Arial" w:cs="Arial"/>
        </w:rPr>
        <w:t xml:space="preserve"> гэсэн саналыг дэмжье гэсэн санал хураалт явуулъя.</w:t>
      </w:r>
    </w:p>
    <w:p w14:paraId="5527B373" w14:textId="77777777" w:rsidR="0091657F" w:rsidRPr="0091657F" w:rsidRDefault="0091657F" w:rsidP="0091657F">
      <w:pPr>
        <w:pStyle w:val="NormalWeb"/>
        <w:ind w:firstLine="720"/>
        <w:contextualSpacing/>
        <w:jc w:val="both"/>
        <w:rPr>
          <w:rFonts w:ascii="Arial" w:hAnsi="Arial" w:cs="Arial"/>
        </w:rPr>
      </w:pPr>
    </w:p>
    <w:p w14:paraId="6F1C218F"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Зөвшөөрсөн:</w:t>
      </w:r>
      <w:r w:rsidRPr="0091657F">
        <w:rPr>
          <w:rFonts w:ascii="Arial" w:hAnsi="Arial" w:cs="Arial"/>
        </w:rPr>
        <w:tab/>
        <w:t>26</w:t>
      </w:r>
      <w:r w:rsidRPr="0091657F">
        <w:rPr>
          <w:rFonts w:ascii="Arial" w:hAnsi="Arial" w:cs="Arial"/>
        </w:rPr>
        <w:tab/>
      </w:r>
    </w:p>
    <w:p w14:paraId="25406289"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Татгалзсан:             13</w:t>
      </w:r>
    </w:p>
    <w:p w14:paraId="3210F7B7"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Бүгд:</w:t>
      </w:r>
      <w:r w:rsidRPr="0091657F">
        <w:rPr>
          <w:rFonts w:ascii="Arial" w:hAnsi="Arial" w:cs="Arial"/>
        </w:rPr>
        <w:tab/>
      </w:r>
      <w:r w:rsidRPr="0091657F">
        <w:rPr>
          <w:rFonts w:ascii="Arial" w:hAnsi="Arial" w:cs="Arial"/>
        </w:rPr>
        <w:tab/>
      </w:r>
      <w:r w:rsidRPr="0091657F">
        <w:rPr>
          <w:rFonts w:ascii="Arial" w:hAnsi="Arial" w:cs="Arial"/>
        </w:rPr>
        <w:tab/>
        <w:t>39</w:t>
      </w:r>
    </w:p>
    <w:p w14:paraId="4FFBE811"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66.7 хувийн саналаар дэмжигдлээ.</w:t>
      </w:r>
    </w:p>
    <w:p w14:paraId="1B27BB1B" w14:textId="1AA98674" w:rsidR="0091657F" w:rsidRPr="0091657F" w:rsidRDefault="0091657F" w:rsidP="0091657F">
      <w:pPr>
        <w:spacing w:line="240" w:lineRule="auto"/>
        <w:ind w:firstLine="720"/>
        <w:jc w:val="both"/>
        <w:rPr>
          <w:rFonts w:ascii="Arial" w:hAnsi="Arial" w:cs="Arial"/>
          <w:b/>
          <w:sz w:val="24"/>
          <w:szCs w:val="24"/>
        </w:rPr>
      </w:pPr>
      <w:r w:rsidRPr="0091657F">
        <w:rPr>
          <w:rFonts w:ascii="Arial" w:hAnsi="Arial" w:cs="Arial"/>
          <w:bCs/>
          <w:sz w:val="24"/>
          <w:szCs w:val="24"/>
        </w:rPr>
        <w:t xml:space="preserve">13.Ажлын хэсгийн гаргасан, </w:t>
      </w:r>
      <w:r w:rsidRPr="0091657F">
        <w:rPr>
          <w:rFonts w:ascii="Arial" w:hAnsi="Arial" w:cs="Arial"/>
          <w:sz w:val="24"/>
          <w:szCs w:val="24"/>
        </w:rPr>
        <w:t>Төслийн 13 дугаар зүйлийг доор дурдсанаар өөрчлөн найруулах</w:t>
      </w:r>
      <w:r w:rsidRPr="0091657F">
        <w:rPr>
          <w:rFonts w:ascii="Arial" w:hAnsi="Arial" w:cs="Arial"/>
          <w:sz w:val="24"/>
          <w:szCs w:val="24"/>
          <w:shd w:val="clear" w:color="auto" w:fill="FFFFFF"/>
        </w:rPr>
        <w:t>:</w:t>
      </w:r>
    </w:p>
    <w:p w14:paraId="1B1DDD4B" w14:textId="7497D2D3" w:rsidR="0091657F" w:rsidRPr="0091657F" w:rsidRDefault="0091657F" w:rsidP="0091657F">
      <w:pPr>
        <w:spacing w:line="240" w:lineRule="auto"/>
        <w:ind w:firstLine="720"/>
        <w:jc w:val="both"/>
        <w:rPr>
          <w:rFonts w:ascii="Arial" w:eastAsia="Times New Roman" w:hAnsi="Arial" w:cs="Arial"/>
          <w:b/>
          <w:bCs/>
          <w:sz w:val="24"/>
          <w:szCs w:val="24"/>
        </w:rPr>
      </w:pPr>
      <w:r w:rsidRPr="0091657F">
        <w:rPr>
          <w:rFonts w:ascii="Arial" w:eastAsia="Times New Roman" w:hAnsi="Arial" w:cs="Arial"/>
          <w:sz w:val="24"/>
          <w:szCs w:val="24"/>
        </w:rPr>
        <w:t>“</w:t>
      </w:r>
      <w:r w:rsidRPr="0091657F">
        <w:rPr>
          <w:rFonts w:ascii="Arial" w:eastAsia="Times New Roman" w:hAnsi="Arial" w:cs="Arial"/>
          <w:b/>
          <w:bCs/>
          <w:sz w:val="24"/>
          <w:szCs w:val="24"/>
        </w:rPr>
        <w:t>13 дугаар зүйл.Эрдэнэсийн хадгалалт</w:t>
      </w:r>
    </w:p>
    <w:p w14:paraId="63BF5272" w14:textId="77777777" w:rsidR="0091657F" w:rsidRPr="0091657F" w:rsidRDefault="0091657F" w:rsidP="0091657F">
      <w:pPr>
        <w:spacing w:line="240" w:lineRule="auto"/>
        <w:jc w:val="both"/>
        <w:rPr>
          <w:rFonts w:ascii="Arial" w:eastAsia="Times New Roman" w:hAnsi="Arial" w:cs="Arial"/>
          <w:bCs/>
          <w:strike/>
          <w:sz w:val="24"/>
          <w:szCs w:val="24"/>
        </w:rPr>
      </w:pPr>
      <w:r w:rsidRPr="0091657F">
        <w:rPr>
          <w:rFonts w:ascii="Arial" w:eastAsia="Times New Roman" w:hAnsi="Arial" w:cs="Arial"/>
          <w:b/>
          <w:bCs/>
          <w:sz w:val="24"/>
          <w:szCs w:val="24"/>
        </w:rPr>
        <w:tab/>
      </w:r>
      <w:r w:rsidRPr="0091657F">
        <w:rPr>
          <w:rFonts w:ascii="Arial" w:eastAsia="Times New Roman" w:hAnsi="Arial" w:cs="Arial"/>
          <w:bCs/>
          <w:sz w:val="24"/>
          <w:szCs w:val="24"/>
        </w:rPr>
        <w:t>13.1.Эрдэнэсийн чанар байдлыг нь алдагдуулахгүйгээр тусгай зориулалтын байр, саванд хадгална.</w:t>
      </w:r>
    </w:p>
    <w:p w14:paraId="3DCAD534"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bCs/>
        </w:rPr>
        <w:t>13.2.Монголбанк эрдэнэсийг эзэмшигч, өмчлөгч иргэн, хуулийн этгээдтэй байгуулсан гэрээний үндсэн дээр хадгалах, түүнтэй холбоотой ажил, үйлчилгээг үзүүлж болно.”</w:t>
      </w:r>
      <w:r w:rsidRPr="0091657F">
        <w:rPr>
          <w:rFonts w:ascii="Arial" w:hAnsi="Arial" w:cs="Arial"/>
        </w:rPr>
        <w:t xml:space="preserve"> гэсэн саналыг дэмжье гэсэн санал хураалт явуулъя.</w:t>
      </w:r>
    </w:p>
    <w:p w14:paraId="2961F40C" w14:textId="77777777" w:rsidR="0091657F" w:rsidRPr="0091657F" w:rsidRDefault="0091657F" w:rsidP="0091657F">
      <w:pPr>
        <w:pStyle w:val="NormalWeb"/>
        <w:ind w:firstLine="720"/>
        <w:contextualSpacing/>
        <w:jc w:val="both"/>
        <w:rPr>
          <w:rFonts w:ascii="Arial" w:hAnsi="Arial" w:cs="Arial"/>
        </w:rPr>
      </w:pPr>
    </w:p>
    <w:p w14:paraId="2DDC4721"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Зөвшөөрсөн:</w:t>
      </w:r>
      <w:r w:rsidRPr="0091657F">
        <w:rPr>
          <w:rFonts w:ascii="Arial" w:hAnsi="Arial" w:cs="Arial"/>
        </w:rPr>
        <w:tab/>
        <w:t>24</w:t>
      </w:r>
      <w:r w:rsidRPr="0091657F">
        <w:rPr>
          <w:rFonts w:ascii="Arial" w:hAnsi="Arial" w:cs="Arial"/>
        </w:rPr>
        <w:tab/>
      </w:r>
    </w:p>
    <w:p w14:paraId="76A17D80"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 xml:space="preserve">Татгалзсан:             15 </w:t>
      </w:r>
    </w:p>
    <w:p w14:paraId="2C588067"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Бүгд:</w:t>
      </w:r>
      <w:r w:rsidRPr="0091657F">
        <w:rPr>
          <w:rFonts w:ascii="Arial" w:hAnsi="Arial" w:cs="Arial"/>
        </w:rPr>
        <w:tab/>
      </w:r>
      <w:r w:rsidRPr="0091657F">
        <w:rPr>
          <w:rFonts w:ascii="Arial" w:hAnsi="Arial" w:cs="Arial"/>
        </w:rPr>
        <w:tab/>
      </w:r>
      <w:r w:rsidRPr="0091657F">
        <w:rPr>
          <w:rFonts w:ascii="Arial" w:hAnsi="Arial" w:cs="Arial"/>
        </w:rPr>
        <w:tab/>
        <w:t>39</w:t>
      </w:r>
    </w:p>
    <w:p w14:paraId="5A42AE48"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61.5 хувийн саналаар дэмжигдлээ.</w:t>
      </w:r>
    </w:p>
    <w:p w14:paraId="4B24E935" w14:textId="77777777" w:rsidR="0091657F" w:rsidRPr="0091657F" w:rsidRDefault="0091657F" w:rsidP="0091657F">
      <w:pPr>
        <w:spacing w:line="240" w:lineRule="auto"/>
        <w:ind w:firstLine="720"/>
        <w:jc w:val="both"/>
        <w:rPr>
          <w:rFonts w:ascii="Arial" w:hAnsi="Arial" w:cs="Arial"/>
          <w:sz w:val="24"/>
          <w:szCs w:val="24"/>
          <w:shd w:val="clear" w:color="auto" w:fill="FFFFFF"/>
        </w:rPr>
      </w:pPr>
      <w:r w:rsidRPr="0091657F">
        <w:rPr>
          <w:rFonts w:ascii="Arial" w:eastAsia="Times New Roman" w:hAnsi="Arial" w:cs="Arial"/>
          <w:sz w:val="24"/>
          <w:szCs w:val="24"/>
        </w:rPr>
        <w:lastRenderedPageBreak/>
        <w:t>14.</w:t>
      </w:r>
      <w:r w:rsidRPr="0091657F">
        <w:rPr>
          <w:rFonts w:ascii="Arial" w:hAnsi="Arial" w:cs="Arial"/>
          <w:bCs/>
          <w:sz w:val="24"/>
          <w:szCs w:val="24"/>
        </w:rPr>
        <w:t xml:space="preserve">Ажлын хэсгийн гаргасан, </w:t>
      </w:r>
      <w:r w:rsidRPr="0091657F">
        <w:rPr>
          <w:rFonts w:ascii="Arial" w:eastAsia="Times New Roman" w:hAnsi="Arial" w:cs="Arial"/>
          <w:bCs/>
          <w:sz w:val="24"/>
          <w:szCs w:val="24"/>
        </w:rPr>
        <w:t>Төслийн 14 дүгээр зүйлийн 14.3 дахь хэсгийг доор дурдсанаар өөрчлөн найруулах</w:t>
      </w:r>
      <w:r w:rsidRPr="0091657F">
        <w:rPr>
          <w:rFonts w:ascii="Arial" w:hAnsi="Arial" w:cs="Arial"/>
          <w:sz w:val="24"/>
          <w:szCs w:val="24"/>
          <w:shd w:val="clear" w:color="auto" w:fill="FFFFFF"/>
        </w:rPr>
        <w:t>:</w:t>
      </w:r>
    </w:p>
    <w:p w14:paraId="6213630E" w14:textId="77777777" w:rsidR="0091657F" w:rsidRPr="0091657F" w:rsidRDefault="0091657F" w:rsidP="0091657F">
      <w:pPr>
        <w:pStyle w:val="NormalWeb"/>
        <w:ind w:firstLine="720"/>
        <w:contextualSpacing/>
        <w:jc w:val="both"/>
        <w:rPr>
          <w:rFonts w:ascii="Arial" w:hAnsi="Arial" w:cs="Arial"/>
        </w:rPr>
      </w:pPr>
      <w:r w:rsidRPr="0091657F">
        <w:rPr>
          <w:rFonts w:ascii="Arial" w:eastAsia="Arial" w:hAnsi="Arial" w:cs="Arial"/>
        </w:rPr>
        <w:t xml:space="preserve">“14.3.Эрдэнэсийн сангаас эрдэнэсийг бусад газар шилжүүлэх, байршуулах, тээвэрлэх ажлыг тусгай хамгаалалттайгаар гүйцэтгэнэ.” </w:t>
      </w:r>
      <w:r w:rsidRPr="0091657F">
        <w:rPr>
          <w:rFonts w:ascii="Arial" w:hAnsi="Arial" w:cs="Arial"/>
        </w:rPr>
        <w:t>гэсэн саналыг дэмжье гэсэн санал хураалт явуулъя.</w:t>
      </w:r>
    </w:p>
    <w:p w14:paraId="1CCBF0E5" w14:textId="77777777" w:rsidR="0091657F" w:rsidRPr="0091657F" w:rsidRDefault="0091657F" w:rsidP="0091657F">
      <w:pPr>
        <w:pStyle w:val="NormalWeb"/>
        <w:ind w:firstLine="720"/>
        <w:contextualSpacing/>
        <w:jc w:val="both"/>
        <w:rPr>
          <w:rFonts w:ascii="Arial" w:hAnsi="Arial" w:cs="Arial"/>
        </w:rPr>
      </w:pPr>
    </w:p>
    <w:p w14:paraId="56E54EBE"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Зөвшөөрсөн:</w:t>
      </w:r>
      <w:r w:rsidRPr="0091657F">
        <w:rPr>
          <w:rFonts w:ascii="Arial" w:hAnsi="Arial" w:cs="Arial"/>
        </w:rPr>
        <w:tab/>
        <w:t>23</w:t>
      </w:r>
      <w:r w:rsidRPr="0091657F">
        <w:rPr>
          <w:rFonts w:ascii="Arial" w:hAnsi="Arial" w:cs="Arial"/>
        </w:rPr>
        <w:tab/>
      </w:r>
    </w:p>
    <w:p w14:paraId="360AA8CA"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Татгалзсан:             16</w:t>
      </w:r>
    </w:p>
    <w:p w14:paraId="51FA1816"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Бүгд:</w:t>
      </w:r>
      <w:r w:rsidRPr="0091657F">
        <w:rPr>
          <w:rFonts w:ascii="Arial" w:hAnsi="Arial" w:cs="Arial"/>
        </w:rPr>
        <w:tab/>
      </w:r>
      <w:r w:rsidRPr="0091657F">
        <w:rPr>
          <w:rFonts w:ascii="Arial" w:hAnsi="Arial" w:cs="Arial"/>
        </w:rPr>
        <w:tab/>
      </w:r>
      <w:r w:rsidRPr="0091657F">
        <w:rPr>
          <w:rFonts w:ascii="Arial" w:hAnsi="Arial" w:cs="Arial"/>
        </w:rPr>
        <w:tab/>
        <w:t>39</w:t>
      </w:r>
    </w:p>
    <w:p w14:paraId="027AE182"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59.0 хувийн саналаар дэмжигдлээ.</w:t>
      </w:r>
    </w:p>
    <w:p w14:paraId="44783EC2" w14:textId="7F7FDBD0" w:rsidR="0091657F" w:rsidRPr="0091657F" w:rsidRDefault="0091657F" w:rsidP="0091657F">
      <w:pPr>
        <w:spacing w:line="240" w:lineRule="auto"/>
        <w:ind w:firstLine="720"/>
        <w:jc w:val="both"/>
        <w:rPr>
          <w:rFonts w:ascii="Arial" w:hAnsi="Arial" w:cs="Arial"/>
          <w:sz w:val="24"/>
          <w:szCs w:val="24"/>
          <w:shd w:val="clear" w:color="auto" w:fill="FFFFFF"/>
        </w:rPr>
      </w:pPr>
      <w:r w:rsidRPr="0091657F">
        <w:rPr>
          <w:rFonts w:ascii="Arial" w:eastAsia="Times New Roman" w:hAnsi="Arial" w:cs="Arial"/>
          <w:sz w:val="24"/>
          <w:szCs w:val="24"/>
        </w:rPr>
        <w:t>15.</w:t>
      </w:r>
      <w:r w:rsidRPr="0091657F">
        <w:rPr>
          <w:rFonts w:ascii="Arial" w:eastAsia="Times New Roman" w:hAnsi="Arial" w:cs="Arial"/>
          <w:bCs/>
          <w:sz w:val="24"/>
          <w:szCs w:val="24"/>
        </w:rPr>
        <w:t>Төслийн</w:t>
      </w:r>
      <w:r w:rsidRPr="0091657F">
        <w:rPr>
          <w:rFonts w:ascii="Arial" w:eastAsia="Times New Roman" w:hAnsi="Arial" w:cs="Arial"/>
          <w:b/>
          <w:bCs/>
          <w:sz w:val="24"/>
          <w:szCs w:val="24"/>
        </w:rPr>
        <w:t xml:space="preserve"> </w:t>
      </w:r>
      <w:r w:rsidRPr="0091657F">
        <w:rPr>
          <w:rFonts w:ascii="Arial" w:eastAsia="Times New Roman" w:hAnsi="Arial" w:cs="Arial"/>
          <w:bCs/>
          <w:sz w:val="24"/>
          <w:szCs w:val="24"/>
        </w:rPr>
        <w:t>15 дугаар зүйлийг доор дурдсанаар өөрчлөн найруулах</w:t>
      </w:r>
      <w:r w:rsidRPr="0091657F">
        <w:rPr>
          <w:rFonts w:ascii="Arial" w:hAnsi="Arial" w:cs="Arial"/>
          <w:sz w:val="24"/>
          <w:szCs w:val="24"/>
          <w:shd w:val="clear" w:color="auto" w:fill="FFFFFF"/>
        </w:rPr>
        <w:t>:</w:t>
      </w:r>
    </w:p>
    <w:p w14:paraId="7B3FCDF8" w14:textId="6720C1CE" w:rsidR="0091657F" w:rsidRPr="0091657F" w:rsidRDefault="0091657F" w:rsidP="0091657F">
      <w:pPr>
        <w:spacing w:line="240" w:lineRule="auto"/>
        <w:ind w:firstLine="720"/>
        <w:jc w:val="both"/>
        <w:rPr>
          <w:rFonts w:ascii="Arial" w:eastAsia="Times New Roman" w:hAnsi="Arial" w:cs="Arial"/>
          <w:b/>
          <w:bCs/>
          <w:sz w:val="24"/>
          <w:szCs w:val="24"/>
        </w:rPr>
      </w:pPr>
      <w:r w:rsidRPr="0091657F">
        <w:rPr>
          <w:rFonts w:ascii="Arial" w:eastAsia="Times New Roman" w:hAnsi="Arial" w:cs="Arial"/>
          <w:b/>
          <w:bCs/>
          <w:sz w:val="24"/>
          <w:szCs w:val="24"/>
        </w:rPr>
        <w:t xml:space="preserve"> </w:t>
      </w:r>
      <w:r w:rsidRPr="0091657F">
        <w:rPr>
          <w:rFonts w:ascii="Arial" w:eastAsia="Times New Roman" w:hAnsi="Arial" w:cs="Arial"/>
          <w:sz w:val="24"/>
          <w:szCs w:val="24"/>
        </w:rPr>
        <w:t>“</w:t>
      </w:r>
      <w:r w:rsidRPr="0091657F">
        <w:rPr>
          <w:rFonts w:ascii="Arial" w:eastAsia="Times New Roman" w:hAnsi="Arial" w:cs="Arial"/>
          <w:b/>
          <w:bCs/>
          <w:sz w:val="24"/>
          <w:szCs w:val="24"/>
        </w:rPr>
        <w:t>15 дугаар зүйл.Иргэн, хуулийн этгээдийн эрх, үүрэг</w:t>
      </w:r>
    </w:p>
    <w:p w14:paraId="59CD8A0B" w14:textId="77777777" w:rsidR="0091657F" w:rsidRPr="0091657F" w:rsidRDefault="0091657F" w:rsidP="0091657F">
      <w:pPr>
        <w:spacing w:line="240" w:lineRule="auto"/>
        <w:jc w:val="both"/>
        <w:rPr>
          <w:rFonts w:ascii="Arial" w:eastAsia="Times New Roman" w:hAnsi="Arial" w:cs="Arial"/>
          <w:bCs/>
          <w:sz w:val="24"/>
          <w:szCs w:val="24"/>
        </w:rPr>
      </w:pPr>
      <w:r w:rsidRPr="0091657F">
        <w:rPr>
          <w:rFonts w:ascii="Arial" w:eastAsia="Times New Roman" w:hAnsi="Arial" w:cs="Arial"/>
          <w:b/>
          <w:bCs/>
          <w:sz w:val="24"/>
          <w:szCs w:val="24"/>
        </w:rPr>
        <w:tab/>
      </w:r>
      <w:r w:rsidRPr="0091657F">
        <w:rPr>
          <w:rFonts w:ascii="Arial" w:eastAsia="Times New Roman" w:hAnsi="Arial" w:cs="Arial"/>
          <w:bCs/>
          <w:sz w:val="24"/>
          <w:szCs w:val="24"/>
        </w:rPr>
        <w:t xml:space="preserve">15.1.Иргэн, хуулийн этгээд нь эрдэнэсийн санд худалдах эрдэнэсийг сорьцын асуудал эрхэлсэн төрийн захиргааны байгууллага, эсхүл сорьц тогтоох  эрх бүхий хуулийн этгээдээр сорьц тогтоолгон баталгаажуулсан байх үүрэгтэй. </w:t>
      </w:r>
    </w:p>
    <w:p w14:paraId="3D35B804"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bCs/>
        </w:rPr>
        <w:t>15.2.Иргэн, хуулийн этгээд нь эрдэнэсийн санд худалдах болон хадгалуулах эрдэнэсийн үнэ, хөлс, бусад нөхцөлийг хэлэлцэн тохирох эрхтэй.”</w:t>
      </w:r>
      <w:r w:rsidRPr="0091657F">
        <w:rPr>
          <w:rFonts w:ascii="Arial" w:hAnsi="Arial" w:cs="Arial"/>
        </w:rPr>
        <w:t xml:space="preserve"> гэсэн саналыг дэмжье гэсэн санал хураалт явуулъя.</w:t>
      </w:r>
    </w:p>
    <w:p w14:paraId="50E13A22"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Дээрх саналтай холбогдуулан Улсын Их Хурлын гишүүн Ц.Даваасүрэн, Ж.Батжаргал нар үг хэлэв.</w:t>
      </w:r>
    </w:p>
    <w:p w14:paraId="6B800B88" w14:textId="77777777" w:rsidR="0091657F" w:rsidRPr="0091657F" w:rsidRDefault="0091657F" w:rsidP="0091657F">
      <w:pPr>
        <w:pStyle w:val="NormalWeb"/>
        <w:ind w:firstLine="720"/>
        <w:contextualSpacing/>
        <w:jc w:val="both"/>
        <w:rPr>
          <w:rFonts w:ascii="Arial" w:hAnsi="Arial" w:cs="Arial"/>
        </w:rPr>
      </w:pPr>
    </w:p>
    <w:p w14:paraId="2A4750CD"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Зөвшөөрсөн:</w:t>
      </w:r>
      <w:r w:rsidRPr="0091657F">
        <w:rPr>
          <w:rFonts w:ascii="Arial" w:hAnsi="Arial" w:cs="Arial"/>
        </w:rPr>
        <w:tab/>
        <w:t>18</w:t>
      </w:r>
      <w:r w:rsidRPr="0091657F">
        <w:rPr>
          <w:rFonts w:ascii="Arial" w:hAnsi="Arial" w:cs="Arial"/>
        </w:rPr>
        <w:tab/>
      </w:r>
    </w:p>
    <w:p w14:paraId="0CF38DA3"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Татгалзсан:             21</w:t>
      </w:r>
    </w:p>
    <w:p w14:paraId="768D4C6D"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Бүгд:</w:t>
      </w:r>
      <w:r w:rsidRPr="0091657F">
        <w:rPr>
          <w:rFonts w:ascii="Arial" w:hAnsi="Arial" w:cs="Arial"/>
        </w:rPr>
        <w:tab/>
      </w:r>
      <w:r w:rsidRPr="0091657F">
        <w:rPr>
          <w:rFonts w:ascii="Arial" w:hAnsi="Arial" w:cs="Arial"/>
        </w:rPr>
        <w:tab/>
      </w:r>
      <w:r w:rsidRPr="0091657F">
        <w:rPr>
          <w:rFonts w:ascii="Arial" w:hAnsi="Arial" w:cs="Arial"/>
        </w:rPr>
        <w:tab/>
        <w:t>39</w:t>
      </w:r>
    </w:p>
    <w:p w14:paraId="25B9E3DE"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46.2 хувийн саналаар дэмжигдсэнгүй.</w:t>
      </w:r>
    </w:p>
    <w:p w14:paraId="0624B00B" w14:textId="51B2DF71" w:rsidR="0091657F" w:rsidRPr="0091657F" w:rsidRDefault="0091657F" w:rsidP="0091657F">
      <w:pPr>
        <w:spacing w:line="240" w:lineRule="auto"/>
        <w:jc w:val="both"/>
        <w:rPr>
          <w:rFonts w:ascii="Arial" w:hAnsi="Arial" w:cs="Arial"/>
          <w:sz w:val="24"/>
          <w:szCs w:val="24"/>
        </w:rPr>
      </w:pPr>
      <w:r w:rsidRPr="0091657F">
        <w:rPr>
          <w:rFonts w:ascii="Arial" w:hAnsi="Arial" w:cs="Arial"/>
          <w:b/>
          <w:sz w:val="24"/>
          <w:szCs w:val="24"/>
        </w:rPr>
        <w:tab/>
      </w:r>
      <w:r w:rsidRPr="0091657F">
        <w:rPr>
          <w:rFonts w:ascii="Arial" w:hAnsi="Arial" w:cs="Arial"/>
          <w:b/>
          <w:i/>
          <w:iCs/>
          <w:sz w:val="24"/>
          <w:szCs w:val="24"/>
        </w:rPr>
        <w:t>Хамт өргөн мэдүүлсэн:</w:t>
      </w:r>
    </w:p>
    <w:p w14:paraId="488240C8" w14:textId="77777777" w:rsidR="0091657F" w:rsidRPr="0091657F" w:rsidRDefault="0091657F" w:rsidP="0091657F">
      <w:pPr>
        <w:spacing w:line="240" w:lineRule="auto"/>
        <w:ind w:firstLine="720"/>
        <w:jc w:val="both"/>
        <w:rPr>
          <w:rFonts w:ascii="Arial" w:hAnsi="Arial" w:cs="Arial"/>
          <w:b/>
          <w:sz w:val="24"/>
          <w:szCs w:val="24"/>
        </w:rPr>
      </w:pPr>
      <w:r w:rsidRPr="0091657F">
        <w:rPr>
          <w:rFonts w:ascii="Arial" w:hAnsi="Arial" w:cs="Arial"/>
          <w:b/>
          <w:sz w:val="24"/>
          <w:szCs w:val="24"/>
        </w:rPr>
        <w:t xml:space="preserve">Нэг.Эрүүгийн хуульд нэмэлт оруулах тухай хуулийн төслийн талаар: </w:t>
      </w:r>
    </w:p>
    <w:p w14:paraId="47FC07A1"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b/>
          <w:bCs/>
        </w:rPr>
        <w:t>Г.Занданшатар</w:t>
      </w:r>
      <w:r w:rsidRPr="0091657F">
        <w:rPr>
          <w:rFonts w:ascii="Arial" w:hAnsi="Arial" w:cs="Arial"/>
          <w:b/>
        </w:rPr>
        <w:t xml:space="preserve">: </w:t>
      </w:r>
      <w:r w:rsidRPr="0091657F">
        <w:rPr>
          <w:rFonts w:ascii="Arial" w:hAnsi="Arial" w:cs="Arial"/>
          <w:bCs/>
        </w:rPr>
        <w:t xml:space="preserve">Ажлын хэсгийн гаргасан, </w:t>
      </w:r>
      <w:r w:rsidRPr="0091657F">
        <w:rPr>
          <w:rFonts w:ascii="Arial" w:hAnsi="Arial" w:cs="Arial"/>
        </w:rPr>
        <w:t>Төслийн 1 дүгээр зүйл буюу 25.7 дугаар зүйлийн 1 дэх заалтын “үндсэн сангаас зарцуулсан” гэснийг</w:t>
      </w:r>
      <w:r w:rsidRPr="0091657F">
        <w:rPr>
          <w:rFonts w:ascii="Arial" w:hAnsi="Arial" w:cs="Arial"/>
          <w:b/>
        </w:rPr>
        <w:t xml:space="preserve"> </w:t>
      </w:r>
      <w:r w:rsidRPr="0091657F">
        <w:rPr>
          <w:rFonts w:ascii="Arial" w:hAnsi="Arial" w:cs="Arial"/>
          <w:bCs/>
        </w:rPr>
        <w:t>“</w:t>
      </w:r>
      <w:r w:rsidRPr="0091657F">
        <w:rPr>
          <w:rFonts w:ascii="Arial" w:hAnsi="Arial" w:cs="Arial"/>
        </w:rPr>
        <w:t>байнгын бус хэсгээс эрдэнэсийг худалдсан, шилжүүлсэн, захиран зарцуулсан” гэж өөрчлөх гэсэн саналыг дэмжье гэсэн санал хураалт явуулъя.</w:t>
      </w:r>
    </w:p>
    <w:p w14:paraId="2ABD9690" w14:textId="77777777" w:rsidR="0091657F" w:rsidRPr="0091657F" w:rsidRDefault="0091657F" w:rsidP="0091657F">
      <w:pPr>
        <w:pStyle w:val="NormalWeb"/>
        <w:ind w:firstLine="720"/>
        <w:contextualSpacing/>
        <w:jc w:val="both"/>
        <w:rPr>
          <w:rFonts w:ascii="Arial" w:hAnsi="Arial" w:cs="Arial"/>
        </w:rPr>
      </w:pPr>
    </w:p>
    <w:p w14:paraId="4645DB71"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Зөвшөөрсөн:</w:t>
      </w:r>
      <w:r w:rsidRPr="0091657F">
        <w:rPr>
          <w:rFonts w:ascii="Arial" w:hAnsi="Arial" w:cs="Arial"/>
        </w:rPr>
        <w:tab/>
        <w:t>25</w:t>
      </w:r>
      <w:r w:rsidRPr="0091657F">
        <w:rPr>
          <w:rFonts w:ascii="Arial" w:hAnsi="Arial" w:cs="Arial"/>
        </w:rPr>
        <w:tab/>
      </w:r>
    </w:p>
    <w:p w14:paraId="010062AF"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Татгалзсан:             14</w:t>
      </w:r>
    </w:p>
    <w:p w14:paraId="06D684E1"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Бүгд:</w:t>
      </w:r>
      <w:r w:rsidRPr="0091657F">
        <w:rPr>
          <w:rFonts w:ascii="Arial" w:hAnsi="Arial" w:cs="Arial"/>
        </w:rPr>
        <w:tab/>
      </w:r>
      <w:r w:rsidRPr="0091657F">
        <w:rPr>
          <w:rFonts w:ascii="Arial" w:hAnsi="Arial" w:cs="Arial"/>
        </w:rPr>
        <w:tab/>
      </w:r>
      <w:r w:rsidRPr="0091657F">
        <w:rPr>
          <w:rFonts w:ascii="Arial" w:hAnsi="Arial" w:cs="Arial"/>
        </w:rPr>
        <w:tab/>
        <w:t>39</w:t>
      </w:r>
    </w:p>
    <w:p w14:paraId="6EB47325"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64.1 хувийн саналаар дэмжигдлээ.</w:t>
      </w:r>
    </w:p>
    <w:p w14:paraId="1FAB2D29" w14:textId="75A4E35A" w:rsidR="0091657F" w:rsidRPr="0091657F" w:rsidRDefault="0091657F" w:rsidP="0091657F">
      <w:pPr>
        <w:spacing w:line="240" w:lineRule="auto"/>
        <w:ind w:firstLine="720"/>
        <w:jc w:val="both"/>
        <w:rPr>
          <w:rFonts w:ascii="Arial" w:hAnsi="Arial" w:cs="Arial"/>
          <w:b/>
          <w:sz w:val="24"/>
          <w:szCs w:val="24"/>
        </w:rPr>
      </w:pPr>
      <w:r w:rsidRPr="0091657F">
        <w:rPr>
          <w:rFonts w:ascii="Arial" w:hAnsi="Arial" w:cs="Arial"/>
          <w:b/>
          <w:sz w:val="24"/>
          <w:szCs w:val="24"/>
        </w:rPr>
        <w:t>Хоёр.Зөрчлийн тухай хуульд өөрчлөлт оруулах тухай хуулийн төслийн талаар:</w:t>
      </w:r>
    </w:p>
    <w:p w14:paraId="12CA3FD3" w14:textId="15DDB63C" w:rsidR="0091657F" w:rsidRPr="0091657F" w:rsidRDefault="0091657F" w:rsidP="0091657F">
      <w:pPr>
        <w:spacing w:line="240" w:lineRule="auto"/>
        <w:jc w:val="both"/>
        <w:rPr>
          <w:rFonts w:ascii="Arial" w:hAnsi="Arial" w:cs="Arial"/>
          <w:b/>
          <w:sz w:val="24"/>
          <w:szCs w:val="24"/>
        </w:rPr>
      </w:pPr>
      <w:r w:rsidRPr="0091657F">
        <w:rPr>
          <w:rFonts w:ascii="Arial" w:hAnsi="Arial" w:cs="Arial"/>
          <w:b/>
          <w:sz w:val="24"/>
          <w:szCs w:val="24"/>
        </w:rPr>
        <w:tab/>
        <w:t xml:space="preserve">Г.Занданшатар: </w:t>
      </w:r>
      <w:r w:rsidRPr="0091657F">
        <w:rPr>
          <w:rFonts w:ascii="Arial" w:hAnsi="Arial" w:cs="Arial"/>
          <w:bCs/>
          <w:sz w:val="24"/>
          <w:szCs w:val="24"/>
        </w:rPr>
        <w:t xml:space="preserve">Ажлын хэсгийн гаргасан, </w:t>
      </w:r>
      <w:r w:rsidRPr="0091657F">
        <w:rPr>
          <w:rFonts w:ascii="Arial" w:hAnsi="Arial" w:cs="Arial"/>
          <w:sz w:val="24"/>
          <w:szCs w:val="24"/>
        </w:rPr>
        <w:t>Төслийн 1 дүгээр зүйлийг доор дурдсанаар өөрчлөн найруулах:</w:t>
      </w:r>
    </w:p>
    <w:p w14:paraId="24913787" w14:textId="7A792DC4" w:rsidR="0091657F" w:rsidRPr="0091657F" w:rsidRDefault="0091657F" w:rsidP="0091657F">
      <w:pPr>
        <w:spacing w:line="240" w:lineRule="auto"/>
        <w:ind w:firstLine="720"/>
        <w:jc w:val="both"/>
        <w:rPr>
          <w:rFonts w:ascii="Arial" w:hAnsi="Arial" w:cs="Arial"/>
          <w:sz w:val="24"/>
          <w:szCs w:val="24"/>
        </w:rPr>
      </w:pPr>
      <w:r w:rsidRPr="0091657F">
        <w:rPr>
          <w:rFonts w:ascii="Arial" w:hAnsi="Arial" w:cs="Arial"/>
          <w:bCs/>
          <w:sz w:val="24"/>
          <w:szCs w:val="24"/>
        </w:rPr>
        <w:t>“</w:t>
      </w:r>
      <w:r w:rsidRPr="0091657F">
        <w:rPr>
          <w:rFonts w:ascii="Arial" w:hAnsi="Arial" w:cs="Arial"/>
          <w:b/>
          <w:sz w:val="24"/>
          <w:szCs w:val="24"/>
        </w:rPr>
        <w:t>1 дүгээр зүйл.</w:t>
      </w:r>
      <w:r w:rsidRPr="0091657F">
        <w:rPr>
          <w:rFonts w:ascii="Arial" w:hAnsi="Arial" w:cs="Arial"/>
          <w:sz w:val="24"/>
          <w:szCs w:val="24"/>
        </w:rPr>
        <w:t>Зөрчлийн тухай хуулийн 11.4 дүгээр зүйлийг доор дурдсанаар өөрчлөн найруулсугай:</w:t>
      </w:r>
    </w:p>
    <w:p w14:paraId="720BFCB3" w14:textId="77777777" w:rsidR="0091657F" w:rsidRPr="0091657F" w:rsidRDefault="0091657F" w:rsidP="0091657F">
      <w:pPr>
        <w:spacing w:after="160" w:line="240" w:lineRule="auto"/>
        <w:ind w:firstLine="720"/>
        <w:jc w:val="both"/>
        <w:rPr>
          <w:rFonts w:ascii="Arial" w:eastAsia="Arial" w:hAnsi="Arial" w:cs="Arial"/>
          <w:sz w:val="24"/>
          <w:szCs w:val="24"/>
        </w:rPr>
      </w:pPr>
      <w:r w:rsidRPr="0091657F">
        <w:rPr>
          <w:rFonts w:ascii="Arial" w:eastAsia="Arial" w:hAnsi="Arial" w:cs="Arial"/>
          <w:sz w:val="24"/>
          <w:szCs w:val="24"/>
        </w:rPr>
        <w:lastRenderedPageBreak/>
        <w:t>1.Эрдэнэсийн сангийн эрдэнэст хувийн хэрэг хөтлөөгүй, бүртгэл-мэдээллийн санд бүртгээгүй бол хүнийг таван зуун нэгжтэй тэнцэх хэмжээний төгрөгөөр торгоно.</w:t>
      </w:r>
    </w:p>
    <w:p w14:paraId="50EA43E1" w14:textId="77777777" w:rsidR="0091657F" w:rsidRPr="0091657F" w:rsidRDefault="0091657F" w:rsidP="0091657F">
      <w:pPr>
        <w:spacing w:after="160" w:line="240" w:lineRule="auto"/>
        <w:ind w:firstLine="720"/>
        <w:jc w:val="both"/>
        <w:rPr>
          <w:rFonts w:ascii="Arial" w:eastAsia="Arial" w:hAnsi="Arial" w:cs="Arial"/>
          <w:sz w:val="24"/>
          <w:szCs w:val="24"/>
        </w:rPr>
      </w:pPr>
      <w:r w:rsidRPr="0091657F">
        <w:rPr>
          <w:rFonts w:ascii="Arial" w:eastAsia="Arial" w:hAnsi="Arial" w:cs="Arial"/>
          <w:sz w:val="24"/>
          <w:szCs w:val="24"/>
        </w:rPr>
        <w:t>2.Эрдэнэсийн сангийн тээвэрлэлт, хадгалалт, харуул хамгаалалтын журмыг зөрчсөн бол хүнийг нэг зуун нэгжтэй тэнцэх хэмжээний төгрөгөөр, хуулийн этгээдийг нэг мянган нэгжтэй тэнцэх хэмжээний төгрөгөөр торгоно.</w:t>
      </w:r>
    </w:p>
    <w:p w14:paraId="463AFB76" w14:textId="77777777" w:rsidR="0091657F" w:rsidRPr="0091657F" w:rsidRDefault="0091657F" w:rsidP="0091657F">
      <w:pPr>
        <w:pStyle w:val="NormalWeb"/>
        <w:ind w:firstLine="720"/>
        <w:contextualSpacing/>
        <w:jc w:val="both"/>
        <w:rPr>
          <w:rFonts w:ascii="Arial" w:hAnsi="Arial" w:cs="Arial"/>
        </w:rPr>
      </w:pPr>
      <w:r w:rsidRPr="0091657F">
        <w:rPr>
          <w:rFonts w:ascii="Arial" w:eastAsia="Arial" w:hAnsi="Arial" w:cs="Arial"/>
        </w:rPr>
        <w:t>3.Энэ зүйлийн 1-2 дахь хэсэгт зааснаас бусад байдлаар Эрдэнэсийн сангийн тухай хуулийг зөрчсөн бол хүнийг тавин нэгжтэй тэнцэх хэмжээний төгрөгөөр, хуулийн этгээдийг таван зуун нэгжтэй тэнцэх хэмжээний төгрөгөөр торгоно.”</w:t>
      </w:r>
      <w:r w:rsidRPr="0091657F">
        <w:rPr>
          <w:rFonts w:ascii="Arial" w:hAnsi="Arial" w:cs="Arial"/>
        </w:rPr>
        <w:t xml:space="preserve"> гэсэн саналыг дэмжье гэсэн санал хураалт явуулъя.</w:t>
      </w:r>
    </w:p>
    <w:p w14:paraId="5FCDA6D9" w14:textId="77777777" w:rsidR="0091657F" w:rsidRPr="0091657F" w:rsidRDefault="0091657F" w:rsidP="0091657F">
      <w:pPr>
        <w:pStyle w:val="NormalWeb"/>
        <w:ind w:firstLine="720"/>
        <w:contextualSpacing/>
        <w:jc w:val="both"/>
        <w:rPr>
          <w:rFonts w:ascii="Arial" w:hAnsi="Arial" w:cs="Arial"/>
        </w:rPr>
      </w:pPr>
    </w:p>
    <w:p w14:paraId="6F86A986"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Зөвшөөрсөн:</w:t>
      </w:r>
      <w:r w:rsidRPr="0091657F">
        <w:rPr>
          <w:rFonts w:ascii="Arial" w:hAnsi="Arial" w:cs="Arial"/>
        </w:rPr>
        <w:tab/>
        <w:t>24</w:t>
      </w:r>
      <w:r w:rsidRPr="0091657F">
        <w:rPr>
          <w:rFonts w:ascii="Arial" w:hAnsi="Arial" w:cs="Arial"/>
        </w:rPr>
        <w:tab/>
      </w:r>
    </w:p>
    <w:p w14:paraId="1C225997"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Татгалзсан:             15</w:t>
      </w:r>
    </w:p>
    <w:p w14:paraId="6CD3BC83"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Бүгд:</w:t>
      </w:r>
      <w:r w:rsidRPr="0091657F">
        <w:rPr>
          <w:rFonts w:ascii="Arial" w:hAnsi="Arial" w:cs="Arial"/>
        </w:rPr>
        <w:tab/>
      </w:r>
      <w:r w:rsidRPr="0091657F">
        <w:rPr>
          <w:rFonts w:ascii="Arial" w:hAnsi="Arial" w:cs="Arial"/>
        </w:rPr>
        <w:tab/>
      </w:r>
      <w:r w:rsidRPr="0091657F">
        <w:rPr>
          <w:rFonts w:ascii="Arial" w:hAnsi="Arial" w:cs="Arial"/>
        </w:rPr>
        <w:tab/>
        <w:t>39</w:t>
      </w:r>
    </w:p>
    <w:p w14:paraId="11F3D272"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61.5 хувийн саналаар дэмжигдлээ.</w:t>
      </w:r>
    </w:p>
    <w:p w14:paraId="51DD25C5" w14:textId="77777777" w:rsidR="0091657F" w:rsidRPr="0091657F" w:rsidRDefault="0091657F" w:rsidP="0091657F">
      <w:pPr>
        <w:pStyle w:val="NormalWeb"/>
        <w:ind w:firstLine="720"/>
        <w:contextualSpacing/>
        <w:jc w:val="both"/>
        <w:rPr>
          <w:rFonts w:ascii="Arial" w:hAnsi="Arial" w:cs="Arial"/>
        </w:rPr>
      </w:pPr>
    </w:p>
    <w:p w14:paraId="2BFEE5E9" w14:textId="77777777" w:rsidR="0091657F" w:rsidRPr="0091657F" w:rsidRDefault="0091657F" w:rsidP="0091657F">
      <w:pPr>
        <w:pStyle w:val="NormalWeb"/>
        <w:ind w:firstLine="720"/>
        <w:contextualSpacing/>
        <w:jc w:val="both"/>
        <w:rPr>
          <w:rFonts w:ascii="Arial" w:hAnsi="Arial" w:cs="Arial"/>
          <w:b/>
        </w:rPr>
      </w:pPr>
      <w:r w:rsidRPr="0091657F">
        <w:rPr>
          <w:rFonts w:ascii="Arial" w:hAnsi="Arial" w:cs="Arial"/>
          <w:b/>
        </w:rPr>
        <w:t>Гурав.Төрийн болон албаны нууцын тухай хуульд өөрчлөлт оруулах тухай хуулийн төслийн талаар:</w:t>
      </w:r>
    </w:p>
    <w:p w14:paraId="6CC6F256" w14:textId="77777777" w:rsidR="0091657F" w:rsidRPr="0091657F" w:rsidRDefault="0091657F" w:rsidP="0091657F">
      <w:pPr>
        <w:pStyle w:val="NormalWeb"/>
        <w:ind w:firstLine="720"/>
        <w:contextualSpacing/>
        <w:jc w:val="both"/>
        <w:rPr>
          <w:rFonts w:ascii="Arial" w:hAnsi="Arial" w:cs="Arial"/>
          <w:b/>
        </w:rPr>
      </w:pPr>
    </w:p>
    <w:p w14:paraId="274BAD27"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b/>
        </w:rPr>
        <w:t xml:space="preserve">Г.Занданшатар: </w:t>
      </w:r>
      <w:r w:rsidRPr="0091657F">
        <w:rPr>
          <w:rFonts w:ascii="Arial" w:hAnsi="Arial" w:cs="Arial"/>
          <w:bCs/>
        </w:rPr>
        <w:t xml:space="preserve">Ажлын хэсгийн гаргасан, </w:t>
      </w:r>
      <w:r w:rsidRPr="0091657F">
        <w:rPr>
          <w:rFonts w:ascii="Arial" w:hAnsi="Arial" w:cs="Arial"/>
        </w:rPr>
        <w:t>Төслийн 1 дүгээр зүйлийн</w:t>
      </w:r>
      <w:r w:rsidRPr="0091657F">
        <w:rPr>
          <w:rFonts w:ascii="Arial" w:hAnsi="Arial" w:cs="Arial"/>
          <w:b/>
        </w:rPr>
        <w:t xml:space="preserve"> </w:t>
      </w:r>
      <w:r w:rsidRPr="0091657F">
        <w:rPr>
          <w:rFonts w:ascii="Arial" w:hAnsi="Arial" w:cs="Arial"/>
          <w:bCs/>
        </w:rPr>
        <w:t>“</w:t>
      </w:r>
      <w:r w:rsidRPr="0091657F">
        <w:rPr>
          <w:rFonts w:ascii="Arial" w:hAnsi="Arial" w:cs="Arial"/>
        </w:rPr>
        <w:t>Эрдэнэсийн сангийн тухай хуулийн 5.1.2-т зааснаас бусад, улсын эрдэнэсийн сан,” гэснийг хасах гэсэн саналыг дэмжье гэсэн санал хураалт явуулъя.</w:t>
      </w:r>
    </w:p>
    <w:p w14:paraId="1D3E77D4" w14:textId="77777777" w:rsidR="0091657F" w:rsidRPr="0091657F" w:rsidRDefault="0091657F" w:rsidP="0091657F">
      <w:pPr>
        <w:pStyle w:val="NormalWeb"/>
        <w:ind w:firstLine="720"/>
        <w:contextualSpacing/>
        <w:jc w:val="both"/>
        <w:rPr>
          <w:rFonts w:ascii="Arial" w:hAnsi="Arial" w:cs="Arial"/>
        </w:rPr>
      </w:pPr>
    </w:p>
    <w:p w14:paraId="0087BE83"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Зөвшөөрсөн:</w:t>
      </w:r>
      <w:r w:rsidRPr="0091657F">
        <w:rPr>
          <w:rFonts w:ascii="Arial" w:hAnsi="Arial" w:cs="Arial"/>
        </w:rPr>
        <w:tab/>
        <w:t>23</w:t>
      </w:r>
      <w:r w:rsidRPr="0091657F">
        <w:rPr>
          <w:rFonts w:ascii="Arial" w:hAnsi="Arial" w:cs="Arial"/>
        </w:rPr>
        <w:tab/>
      </w:r>
    </w:p>
    <w:p w14:paraId="72A4476E"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Татгалзсан:             16</w:t>
      </w:r>
    </w:p>
    <w:p w14:paraId="23554EBC"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Бүгд:</w:t>
      </w:r>
      <w:r w:rsidRPr="0091657F">
        <w:rPr>
          <w:rFonts w:ascii="Arial" w:hAnsi="Arial" w:cs="Arial"/>
        </w:rPr>
        <w:tab/>
      </w:r>
      <w:r w:rsidRPr="0091657F">
        <w:rPr>
          <w:rFonts w:ascii="Arial" w:hAnsi="Arial" w:cs="Arial"/>
        </w:rPr>
        <w:tab/>
      </w:r>
      <w:r w:rsidRPr="0091657F">
        <w:rPr>
          <w:rFonts w:ascii="Arial" w:hAnsi="Arial" w:cs="Arial"/>
        </w:rPr>
        <w:tab/>
        <w:t>39</w:t>
      </w:r>
    </w:p>
    <w:p w14:paraId="1ABA4669"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59.0 хувийн саналаар дэмжигдлээ.</w:t>
      </w:r>
    </w:p>
    <w:p w14:paraId="772BE1E3" w14:textId="77777777" w:rsidR="0091657F" w:rsidRPr="0091657F" w:rsidRDefault="0091657F" w:rsidP="0091657F">
      <w:pPr>
        <w:spacing w:line="240" w:lineRule="auto"/>
        <w:jc w:val="both"/>
        <w:rPr>
          <w:rFonts w:ascii="Arial" w:hAnsi="Arial" w:cs="Arial"/>
          <w:b/>
          <w:sz w:val="24"/>
          <w:szCs w:val="24"/>
        </w:rPr>
      </w:pPr>
      <w:r w:rsidRPr="0091657F">
        <w:rPr>
          <w:rFonts w:ascii="Arial" w:hAnsi="Arial" w:cs="Arial"/>
          <w:sz w:val="24"/>
          <w:szCs w:val="24"/>
        </w:rPr>
        <w:tab/>
      </w:r>
      <w:r w:rsidRPr="0091657F">
        <w:rPr>
          <w:rFonts w:ascii="Arial" w:hAnsi="Arial" w:cs="Arial"/>
          <w:b/>
          <w:sz w:val="24"/>
          <w:szCs w:val="24"/>
        </w:rPr>
        <w:t>Дөрөв.Ашигт малтмалын тухай хуульд нэмэлт оруулах тухай хуулийн төслийн талаар:</w:t>
      </w:r>
    </w:p>
    <w:p w14:paraId="6985C70F"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b/>
        </w:rPr>
        <w:t xml:space="preserve">Г.Занданшатар: </w:t>
      </w:r>
      <w:r w:rsidRPr="0091657F">
        <w:rPr>
          <w:rFonts w:ascii="Arial" w:hAnsi="Arial" w:cs="Arial"/>
          <w:bCs/>
        </w:rPr>
        <w:t xml:space="preserve">Ажлын хэсгийн гаргасан, </w:t>
      </w:r>
      <w:r w:rsidRPr="0091657F">
        <w:rPr>
          <w:rFonts w:ascii="Arial" w:hAnsi="Arial" w:cs="Arial"/>
        </w:rPr>
        <w:t>Ашигт малтмалын тухай хуульд нэмэлт оруулах тухай хуулийн төслийг буцаах гэсэн саналыг дэмжье гэсэн санал хураалт явуулъя.</w:t>
      </w:r>
    </w:p>
    <w:p w14:paraId="4C32858E" w14:textId="77777777" w:rsidR="0091657F" w:rsidRPr="0091657F" w:rsidRDefault="0091657F" w:rsidP="0091657F">
      <w:pPr>
        <w:pStyle w:val="NormalWeb"/>
        <w:ind w:firstLine="720"/>
        <w:contextualSpacing/>
        <w:jc w:val="both"/>
        <w:rPr>
          <w:rFonts w:ascii="Arial" w:hAnsi="Arial" w:cs="Arial"/>
        </w:rPr>
      </w:pPr>
    </w:p>
    <w:p w14:paraId="493A8322"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Зөвшөөрсөн:</w:t>
      </w:r>
      <w:r w:rsidRPr="0091657F">
        <w:rPr>
          <w:rFonts w:ascii="Arial" w:hAnsi="Arial" w:cs="Arial"/>
        </w:rPr>
        <w:tab/>
        <w:t>23</w:t>
      </w:r>
      <w:r w:rsidRPr="0091657F">
        <w:rPr>
          <w:rFonts w:ascii="Arial" w:hAnsi="Arial" w:cs="Arial"/>
        </w:rPr>
        <w:tab/>
      </w:r>
    </w:p>
    <w:p w14:paraId="64C5946E"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Татгалзсан:             16</w:t>
      </w:r>
    </w:p>
    <w:p w14:paraId="0ADC1B14"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Бүгд:</w:t>
      </w:r>
      <w:r w:rsidRPr="0091657F">
        <w:rPr>
          <w:rFonts w:ascii="Arial" w:hAnsi="Arial" w:cs="Arial"/>
        </w:rPr>
        <w:tab/>
      </w:r>
      <w:r w:rsidRPr="0091657F">
        <w:rPr>
          <w:rFonts w:ascii="Arial" w:hAnsi="Arial" w:cs="Arial"/>
        </w:rPr>
        <w:tab/>
      </w:r>
      <w:r w:rsidRPr="0091657F">
        <w:rPr>
          <w:rFonts w:ascii="Arial" w:hAnsi="Arial" w:cs="Arial"/>
        </w:rPr>
        <w:tab/>
        <w:t>39</w:t>
      </w:r>
    </w:p>
    <w:p w14:paraId="39077CF2"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59.0 хувийн саналаар дэмжигдлээ.</w:t>
      </w:r>
    </w:p>
    <w:p w14:paraId="6F512FF8" w14:textId="77777777" w:rsidR="0091657F" w:rsidRPr="0091657F" w:rsidRDefault="0091657F" w:rsidP="0091657F">
      <w:pPr>
        <w:pStyle w:val="NormalWeb"/>
        <w:ind w:firstLine="720"/>
        <w:contextualSpacing/>
        <w:jc w:val="both"/>
        <w:rPr>
          <w:rFonts w:ascii="Arial" w:hAnsi="Arial" w:cs="Arial"/>
        </w:rPr>
      </w:pPr>
    </w:p>
    <w:p w14:paraId="18AA380E" w14:textId="77777777" w:rsidR="0091657F" w:rsidRPr="0091657F" w:rsidRDefault="0091657F" w:rsidP="0091657F">
      <w:pPr>
        <w:pStyle w:val="NormalWeb"/>
        <w:ind w:firstLine="720"/>
        <w:contextualSpacing/>
        <w:jc w:val="both"/>
        <w:rPr>
          <w:rFonts w:ascii="Arial" w:hAnsi="Arial" w:cs="Arial"/>
        </w:rPr>
      </w:pPr>
      <w:r w:rsidRPr="0091657F">
        <w:rPr>
          <w:rFonts w:ascii="Arial" w:hAnsi="Arial" w:cs="Arial"/>
        </w:rPr>
        <w:t>Зарчмын зөрүүтэй саналын томьёоллоор санал хурааж дууслаа.</w:t>
      </w:r>
    </w:p>
    <w:p w14:paraId="55352768" w14:textId="77777777" w:rsidR="0091657F" w:rsidRPr="0091657F" w:rsidRDefault="0091657F" w:rsidP="0091657F">
      <w:pPr>
        <w:pStyle w:val="NormalWeb"/>
        <w:ind w:firstLine="720"/>
        <w:contextualSpacing/>
        <w:jc w:val="both"/>
        <w:rPr>
          <w:rFonts w:ascii="Arial" w:hAnsi="Arial" w:cs="Arial"/>
        </w:rPr>
      </w:pPr>
    </w:p>
    <w:p w14:paraId="7335B511" w14:textId="7CB50E18" w:rsidR="0091657F" w:rsidRPr="0091657F" w:rsidRDefault="0091657F" w:rsidP="0091657F">
      <w:pPr>
        <w:pStyle w:val="NormalWeb"/>
        <w:ind w:firstLine="720"/>
        <w:contextualSpacing/>
        <w:jc w:val="both"/>
        <w:rPr>
          <w:rFonts w:ascii="Arial" w:hAnsi="Arial" w:cs="Arial"/>
        </w:rPr>
      </w:pPr>
      <w:r w:rsidRPr="0091657F">
        <w:rPr>
          <w:rFonts w:ascii="Arial" w:hAnsi="Arial" w:cs="Arial"/>
        </w:rPr>
        <w:t xml:space="preserve">Эрдэнэсийн сангийн тухай хуулийн шинэчилсэн найруулгын төсөл болон хамт өргөн мэдүүлсэн хуулийн төслүүдийг эцсийн хэлэлцүүлэгт бэлтгүүлэхээр </w:t>
      </w:r>
      <w:r w:rsidR="00E25B1D">
        <w:rPr>
          <w:rFonts w:ascii="Arial" w:hAnsi="Arial" w:cs="Arial"/>
        </w:rPr>
        <w:t>Эдийн засгийн байнгын</w:t>
      </w:r>
      <w:r w:rsidRPr="0091657F">
        <w:rPr>
          <w:rFonts w:ascii="Arial" w:hAnsi="Arial" w:cs="Arial"/>
        </w:rPr>
        <w:t xml:space="preserve"> хороонд шилжүүлэв.</w:t>
      </w:r>
    </w:p>
    <w:p w14:paraId="6E7049C7" w14:textId="77777777" w:rsidR="0091657F" w:rsidRPr="0091657F" w:rsidRDefault="0091657F" w:rsidP="0091657F">
      <w:pPr>
        <w:pStyle w:val="NormalWeb"/>
        <w:ind w:firstLine="720"/>
        <w:contextualSpacing/>
        <w:jc w:val="both"/>
        <w:rPr>
          <w:rFonts w:ascii="Arial" w:hAnsi="Arial" w:cs="Arial"/>
        </w:rPr>
      </w:pPr>
    </w:p>
    <w:p w14:paraId="64CB5A31" w14:textId="77777777" w:rsidR="0091657F" w:rsidRPr="0091657F" w:rsidRDefault="0091657F" w:rsidP="0091657F">
      <w:pPr>
        <w:pStyle w:val="NormalWeb"/>
        <w:ind w:firstLine="720"/>
        <w:contextualSpacing/>
        <w:jc w:val="both"/>
        <w:rPr>
          <w:rFonts w:ascii="Arial" w:hAnsi="Arial" w:cs="Arial"/>
          <w:i/>
          <w:iCs/>
        </w:rPr>
      </w:pPr>
      <w:r w:rsidRPr="0091657F">
        <w:rPr>
          <w:rFonts w:ascii="Arial" w:hAnsi="Arial" w:cs="Arial"/>
          <w:i/>
          <w:iCs/>
        </w:rPr>
        <w:t>Уг асуудлыг 17 цаг 50 минутад хэлэлцэж дуусав.</w:t>
      </w:r>
    </w:p>
    <w:p w14:paraId="212FDA46" w14:textId="43E5C23B" w:rsidR="0091657F" w:rsidRPr="0091657F" w:rsidRDefault="0091657F" w:rsidP="0091657F">
      <w:pPr>
        <w:spacing w:line="240" w:lineRule="auto"/>
        <w:ind w:firstLine="720"/>
        <w:jc w:val="both"/>
        <w:rPr>
          <w:rFonts w:ascii="Arial" w:eastAsia="Times New Roman" w:hAnsi="Arial" w:cs="Arial"/>
          <w:sz w:val="24"/>
          <w:szCs w:val="24"/>
        </w:rPr>
      </w:pPr>
      <w:r w:rsidRPr="0091657F">
        <w:rPr>
          <w:rFonts w:ascii="Arial" w:hAnsi="Arial" w:cs="Arial"/>
          <w:b/>
          <w:bCs/>
          <w:i/>
          <w:iCs/>
          <w:sz w:val="24"/>
          <w:szCs w:val="24"/>
        </w:rPr>
        <w:t>Бусад.</w:t>
      </w:r>
      <w:r w:rsidRPr="0091657F">
        <w:rPr>
          <w:rFonts w:ascii="Arial" w:eastAsia="Times New Roman" w:hAnsi="Arial" w:cs="Arial"/>
          <w:sz w:val="24"/>
          <w:szCs w:val="24"/>
        </w:rPr>
        <w:t xml:space="preserve"> Улсын Их Хурлын гишүүн Х.Ганхуяг, Ж.Ганбаатар, С.Одонтуяа нарын урилгаар Гэмтэл согог судлалын үндэсний төв, Улсын гуравдугаар төв эмнэлэг, Эх, хүүхдийн эрүүл мэндийн үндэсний төвийн эмч, эмнэлгийн ажилтнуудын төлөөлөл, </w:t>
      </w:r>
      <w:r w:rsidRPr="0091657F">
        <w:rPr>
          <w:rFonts w:ascii="Arial" w:eastAsia="Times New Roman" w:hAnsi="Arial" w:cs="Arial"/>
          <w:sz w:val="24"/>
          <w:szCs w:val="24"/>
        </w:rPr>
        <w:lastRenderedPageBreak/>
        <w:t>Улсын Их Хурлын гишүүн Д.Батлутын урилгаар “Эрдэнэт үйлдвэр” төрийн өмчит үйлдвэрийн газрын Улаанбаатар хот дахь Төлөөлөгчийн газрын ажилтнууд, Улсын Их Хурлын гишүүн Ж.Батжаргал, Н.Энхболд нарын урилгаар Төв аймгийн Шүүхийн шийдвэр гүйцэтгэх байгууллагын ажилтнуудын төлөөлөл, Улсын Их Хурлын гишүүн Б.Саранчимэгийн урилгаар Баянзүрх дүүргийн 26 дугаар хорооны иргэдийн төлөөлөл, Улсын Их Хурлын гишүүн С.Амарсайхан, Ц.Очир нарын урилгаар Налайх, Багахангай дүүргийн Ерөнхий боловсролын сургуулиудын багш нарын төлөөлөл, Багануур дүүргийн ахмадын төлөөлөл болон “Гүн галуутай” үндэсний бөхийн холбооны бөхчүүдийн төлөөлөл, Улсын Их Хурлын гишүүн С.Чинзориг, Д.Тогтохсүрэн, Г.Ганболд нарын урилгаар Өвөрхангай аймгийн Хужирт сумын Засаг дарга Б.Баярмөнх тэргүүтэй иргэдийн Төлөөлөгчдийн Хурлын төлөөлөл, Арвайхээр сумын иргэдийн хурлын дарга, төлөөлөгчид, Улсын Их Хурлын гишүүн Л.Мөнхбаатарын урилгаар Хөвсгөл аймгийн Цэцэрлэг сумын Засаг даргын Тамгын газрын ажилтнууд, Улсын Их Хурлын гишүүн Ж.Эрдэнэбат, Ч.Ундрам, Д.Өнөрболор нарын урилгаар Сэлэнгэ аймгаас идэрчүүдийн волейболын улсын аварга шалгаруулах тэмцээнд оролцож тэргүүн байр эзэлсэн багш, дасгалжуулагч, баг тамирчид, Улсын Их Хурлын гишүүн Ц.Сэргэлэнгийн урилгаар Дорнод аймгийн Цагаан-Овоо сумын иргэдийн төлөөлөл, Улсын Их Хурлын гишүүн Ж.Сүхбаатарын урилгаар Чингэлтэй дүүргийн Тохижилт үйлчилгээний компанийн ажилтнуудын төлөөлөл, Улсын Их Хурлын гишүүн Д.Сарангэрэлийн урилгаар Хан-Уул дүүргийн иргэдийн төлөөлөл, Улсын Их Хурлын гишүүн Ж.Эрдэнэбат, Ч.Ундрам, Д.Өнөрболор нарын урилгаар Сэлэнгэ аймгийн Алтанбулаг сумын Засаг даргын Тамгын газрын ажилтнуудын төлөөлөл Улсын Их Хурлын үйл ажиллагаа, Төрийн ордонтой танилцав.</w:t>
      </w:r>
    </w:p>
    <w:p w14:paraId="6E317994" w14:textId="7164C86E" w:rsidR="0091657F" w:rsidRPr="0091657F" w:rsidRDefault="0091657F" w:rsidP="0091657F">
      <w:pPr>
        <w:spacing w:line="240" w:lineRule="auto"/>
        <w:ind w:firstLine="720"/>
        <w:contextualSpacing/>
        <w:jc w:val="both"/>
        <w:rPr>
          <w:rFonts w:ascii="Arial" w:hAnsi="Arial" w:cs="Arial"/>
          <w:sz w:val="24"/>
          <w:szCs w:val="24"/>
        </w:rPr>
      </w:pPr>
      <w:r w:rsidRPr="0091657F">
        <w:rPr>
          <w:rFonts w:ascii="Arial" w:eastAsia="Times New Roman" w:hAnsi="Arial" w:cs="Arial"/>
          <w:sz w:val="24"/>
          <w:szCs w:val="24"/>
        </w:rPr>
        <w:t>Нэгдсэн хуралдаанаар 4 асуудал хэлэлцэв.</w:t>
      </w:r>
    </w:p>
    <w:p w14:paraId="7B120C1D" w14:textId="77777777" w:rsidR="0091657F" w:rsidRPr="0091657F" w:rsidRDefault="0091657F" w:rsidP="0091657F">
      <w:pPr>
        <w:pStyle w:val="ww-defaultstyle"/>
        <w:spacing w:before="0" w:beforeAutospacing="0" w:after="0" w:afterAutospacing="0"/>
        <w:ind w:firstLine="720"/>
        <w:contextualSpacing/>
        <w:jc w:val="both"/>
        <w:rPr>
          <w:rFonts w:ascii="Arial" w:hAnsi="Arial" w:cs="Arial"/>
          <w:color w:val="000000"/>
          <w:lang w:val="mn-MN"/>
        </w:rPr>
      </w:pPr>
      <w:r w:rsidRPr="0091657F">
        <w:rPr>
          <w:rFonts w:ascii="Arial" w:hAnsi="Arial" w:cs="Arial"/>
          <w:color w:val="000000"/>
          <w:shd w:val="clear" w:color="auto" w:fill="FFFFFF"/>
          <w:lang w:val="mn-MN"/>
        </w:rPr>
        <w:t xml:space="preserve">Чуулганы нэгдсэн хуралдааны зохион байгуулалтыг </w:t>
      </w:r>
      <w:r w:rsidRPr="0091657F">
        <w:rPr>
          <w:rFonts w:ascii="Arial" w:hAnsi="Arial" w:cs="Arial"/>
          <w:color w:val="000000"/>
          <w:lang w:val="mn-MN"/>
        </w:rPr>
        <w:t>Хуралдаан зохион байгуулах хэлтсийн дарга Д.Энхбат, мөн хэлтсийн шинжээч М.</w:t>
      </w:r>
      <w:r w:rsidRPr="0091657F">
        <w:rPr>
          <w:rStyle w:val="mceitemhiddenspellword"/>
          <w:rFonts w:ascii="Arial" w:hAnsi="Arial" w:cs="Arial"/>
          <w:color w:val="000000"/>
          <w:lang w:val="mn-MN"/>
        </w:rPr>
        <w:t>Номиндулам</w:t>
      </w:r>
      <w:r w:rsidRPr="0091657F">
        <w:rPr>
          <w:rFonts w:ascii="Arial" w:hAnsi="Arial" w:cs="Arial"/>
          <w:color w:val="000000"/>
          <w:lang w:val="mn-MN"/>
        </w:rPr>
        <w:t>, С.Энхзаяа нар хариуцан ажиллав.</w:t>
      </w:r>
    </w:p>
    <w:p w14:paraId="7E679D5B" w14:textId="77777777" w:rsidR="0091657F" w:rsidRPr="0091657F" w:rsidRDefault="0091657F" w:rsidP="0091657F">
      <w:pPr>
        <w:spacing w:line="240" w:lineRule="auto"/>
        <w:ind w:firstLine="720"/>
        <w:contextualSpacing/>
        <w:jc w:val="both"/>
        <w:rPr>
          <w:rStyle w:val="Emphasis"/>
          <w:rFonts w:ascii="Arial" w:eastAsia="Arial" w:hAnsi="Arial" w:cs="Arial"/>
          <w:color w:val="000000"/>
          <w:sz w:val="24"/>
          <w:szCs w:val="24"/>
          <w:shd w:val="clear" w:color="auto" w:fill="FFFFFF"/>
          <w:lang w:val="mn-MN"/>
        </w:rPr>
      </w:pPr>
    </w:p>
    <w:p w14:paraId="680CB0C1" w14:textId="77777777" w:rsidR="0091657F" w:rsidRPr="0091657F" w:rsidRDefault="0091657F" w:rsidP="0091657F">
      <w:pPr>
        <w:spacing w:line="240" w:lineRule="auto"/>
        <w:ind w:firstLine="720"/>
        <w:contextualSpacing/>
        <w:jc w:val="both"/>
        <w:rPr>
          <w:rStyle w:val="Emphasis"/>
          <w:rFonts w:ascii="Arial" w:eastAsia="Arial" w:hAnsi="Arial" w:cs="Arial"/>
          <w:color w:val="000000"/>
          <w:sz w:val="24"/>
          <w:szCs w:val="24"/>
          <w:shd w:val="clear" w:color="auto" w:fill="FFFFFF"/>
          <w:lang w:val="mn-MN"/>
        </w:rPr>
      </w:pPr>
      <w:r w:rsidRPr="0091657F">
        <w:rPr>
          <w:rStyle w:val="Emphasis"/>
          <w:rFonts w:ascii="Arial" w:eastAsia="Arial" w:hAnsi="Arial" w:cs="Arial"/>
          <w:color w:val="000000"/>
          <w:sz w:val="24"/>
          <w:szCs w:val="24"/>
          <w:shd w:val="clear" w:color="auto" w:fill="FFFFFF"/>
          <w:lang w:val="mn-MN"/>
        </w:rPr>
        <w:t xml:space="preserve">Хуралдаан 7 цаг 04 минут үргэлжилж, ирвэл зохих 76 гишүүнээс 59 гишүүн  хүрэлцэн ирж, 77.6 хувийн </w:t>
      </w:r>
      <w:r w:rsidRPr="0091657F">
        <w:rPr>
          <w:rStyle w:val="mceitemhiddenspellword"/>
          <w:rFonts w:ascii="Arial" w:eastAsia="Arial" w:hAnsi="Arial" w:cs="Arial"/>
          <w:i/>
          <w:iCs/>
          <w:color w:val="000000"/>
          <w:sz w:val="24"/>
          <w:szCs w:val="24"/>
          <w:shd w:val="clear" w:color="auto" w:fill="FFFFFF"/>
          <w:lang w:val="mn-MN"/>
        </w:rPr>
        <w:t>ирцтэйгээр</w:t>
      </w:r>
      <w:r w:rsidRPr="0091657F">
        <w:rPr>
          <w:rStyle w:val="Emphasis"/>
          <w:rFonts w:ascii="Arial" w:eastAsia="Arial" w:hAnsi="Arial" w:cs="Arial"/>
          <w:color w:val="000000"/>
          <w:sz w:val="24"/>
          <w:szCs w:val="24"/>
          <w:shd w:val="clear" w:color="auto" w:fill="FFFFFF"/>
          <w:lang w:val="mn-MN"/>
        </w:rPr>
        <w:t xml:space="preserve"> 17 цаг 52 минутад өндөрлөв.</w:t>
      </w:r>
    </w:p>
    <w:p w14:paraId="49E5D054" w14:textId="77777777" w:rsidR="0091657F" w:rsidRPr="0091657F" w:rsidRDefault="0091657F" w:rsidP="0091657F">
      <w:pPr>
        <w:spacing w:line="240" w:lineRule="auto"/>
        <w:ind w:firstLine="720"/>
        <w:contextualSpacing/>
        <w:jc w:val="both"/>
        <w:rPr>
          <w:rStyle w:val="Emphasis"/>
          <w:rFonts w:ascii="Arial" w:eastAsia="Arial" w:hAnsi="Arial" w:cs="Arial"/>
          <w:color w:val="000000"/>
          <w:sz w:val="24"/>
          <w:szCs w:val="24"/>
          <w:shd w:val="clear" w:color="auto" w:fill="FFFFFF"/>
          <w:lang w:val="mn-MN"/>
        </w:rPr>
      </w:pPr>
    </w:p>
    <w:p w14:paraId="1075F5CB" w14:textId="77777777" w:rsidR="0091657F" w:rsidRPr="0091657F" w:rsidRDefault="0091657F" w:rsidP="0091657F">
      <w:pPr>
        <w:spacing w:line="240" w:lineRule="auto"/>
        <w:ind w:firstLine="720"/>
        <w:contextualSpacing/>
        <w:jc w:val="both"/>
        <w:rPr>
          <w:rStyle w:val="Emphasis"/>
          <w:rFonts w:ascii="Arial" w:eastAsia="Arial" w:hAnsi="Arial" w:cs="Arial"/>
          <w:color w:val="000000"/>
          <w:sz w:val="24"/>
          <w:szCs w:val="24"/>
          <w:shd w:val="clear" w:color="auto" w:fill="FFFFFF"/>
          <w:lang w:val="mn-MN"/>
        </w:rPr>
      </w:pPr>
    </w:p>
    <w:p w14:paraId="186326F8" w14:textId="77777777" w:rsidR="0091657F" w:rsidRPr="0091657F" w:rsidRDefault="0091657F" w:rsidP="0091657F">
      <w:pPr>
        <w:spacing w:line="240" w:lineRule="auto"/>
        <w:ind w:firstLine="720"/>
        <w:contextualSpacing/>
        <w:jc w:val="both"/>
        <w:rPr>
          <w:rStyle w:val="Emphasis"/>
          <w:rFonts w:ascii="Arial" w:eastAsia="Arial" w:hAnsi="Arial" w:cs="Arial"/>
          <w:color w:val="000000"/>
          <w:sz w:val="24"/>
          <w:szCs w:val="24"/>
          <w:shd w:val="clear" w:color="auto" w:fill="FFFFFF"/>
          <w:lang w:val="mn-MN"/>
        </w:rPr>
      </w:pPr>
    </w:p>
    <w:p w14:paraId="2EDAB0BE" w14:textId="77777777" w:rsidR="0091657F" w:rsidRPr="0091657F" w:rsidRDefault="0091657F" w:rsidP="0091657F">
      <w:pPr>
        <w:spacing w:line="240" w:lineRule="auto"/>
        <w:ind w:firstLine="720"/>
        <w:contextualSpacing/>
        <w:jc w:val="both"/>
        <w:rPr>
          <w:rStyle w:val="Emphasis"/>
          <w:rFonts w:ascii="Arial" w:eastAsia="Arial" w:hAnsi="Arial" w:cs="Arial"/>
          <w:color w:val="000000"/>
          <w:sz w:val="24"/>
          <w:szCs w:val="24"/>
          <w:shd w:val="clear" w:color="auto" w:fill="FFFFFF"/>
          <w:lang w:val="mn-MN"/>
        </w:rPr>
      </w:pPr>
    </w:p>
    <w:p w14:paraId="16BB28CA" w14:textId="77777777" w:rsidR="0091657F" w:rsidRPr="0091657F" w:rsidRDefault="0091657F" w:rsidP="0091657F">
      <w:pPr>
        <w:spacing w:line="240" w:lineRule="auto"/>
        <w:contextualSpacing/>
        <w:jc w:val="both"/>
        <w:rPr>
          <w:rFonts w:ascii="Arial" w:hAnsi="Arial" w:cs="Arial"/>
          <w:b/>
          <w:color w:val="000000"/>
          <w:sz w:val="24"/>
          <w:szCs w:val="24"/>
          <w:lang w:val="mn-MN"/>
        </w:rPr>
      </w:pPr>
      <w:r w:rsidRPr="0091657F">
        <w:rPr>
          <w:rFonts w:ascii="Arial" w:hAnsi="Arial" w:cs="Arial"/>
          <w:b/>
          <w:color w:val="000000"/>
          <w:sz w:val="24"/>
          <w:szCs w:val="24"/>
          <w:lang w:val="mn-MN"/>
        </w:rPr>
        <w:tab/>
        <w:t>Тэмдэглэлтэй танилцсан:</w:t>
      </w:r>
    </w:p>
    <w:p w14:paraId="251896F7" w14:textId="77777777" w:rsidR="0091657F" w:rsidRPr="0091657F" w:rsidRDefault="0091657F" w:rsidP="0091657F">
      <w:pPr>
        <w:spacing w:line="240" w:lineRule="auto"/>
        <w:contextualSpacing/>
        <w:jc w:val="both"/>
        <w:rPr>
          <w:rFonts w:ascii="Arial" w:hAnsi="Arial" w:cs="Arial"/>
          <w:sz w:val="24"/>
          <w:szCs w:val="24"/>
        </w:rPr>
      </w:pPr>
      <w:r w:rsidRPr="0091657F">
        <w:rPr>
          <w:rFonts w:ascii="Arial" w:hAnsi="Arial" w:cs="Arial"/>
          <w:color w:val="000000"/>
          <w:sz w:val="24"/>
          <w:szCs w:val="24"/>
          <w:lang w:val="mn-MN"/>
        </w:rPr>
        <w:tab/>
        <w:t xml:space="preserve">ЕРӨНХИЙ НАРИЙН </w:t>
      </w:r>
    </w:p>
    <w:p w14:paraId="3B644371" w14:textId="77777777" w:rsidR="0091657F" w:rsidRPr="0091657F" w:rsidRDefault="0091657F" w:rsidP="0091657F">
      <w:pPr>
        <w:spacing w:line="240" w:lineRule="auto"/>
        <w:ind w:firstLine="720"/>
        <w:contextualSpacing/>
        <w:jc w:val="both"/>
        <w:rPr>
          <w:rFonts w:ascii="Arial" w:hAnsi="Arial" w:cs="Arial"/>
          <w:color w:val="000000"/>
          <w:sz w:val="24"/>
          <w:szCs w:val="24"/>
          <w:lang w:val="mn-MN"/>
        </w:rPr>
      </w:pPr>
      <w:r w:rsidRPr="0091657F">
        <w:rPr>
          <w:rFonts w:ascii="Arial" w:hAnsi="Arial" w:cs="Arial"/>
          <w:color w:val="000000"/>
          <w:sz w:val="24"/>
          <w:szCs w:val="24"/>
          <w:lang w:val="mn-MN"/>
        </w:rPr>
        <w:t>БИЧГИЙН ДАРГА</w:t>
      </w:r>
      <w:r w:rsidRPr="0091657F">
        <w:rPr>
          <w:rFonts w:ascii="Arial" w:hAnsi="Arial" w:cs="Arial"/>
          <w:color w:val="000000"/>
          <w:sz w:val="24"/>
          <w:szCs w:val="24"/>
          <w:lang w:val="mn-MN"/>
        </w:rPr>
        <w:tab/>
      </w:r>
      <w:r w:rsidRPr="0091657F">
        <w:rPr>
          <w:rFonts w:ascii="Arial" w:hAnsi="Arial" w:cs="Arial"/>
          <w:color w:val="000000"/>
          <w:sz w:val="24"/>
          <w:szCs w:val="24"/>
          <w:lang w:val="mn-MN"/>
        </w:rPr>
        <w:tab/>
      </w:r>
      <w:r w:rsidRPr="0091657F">
        <w:rPr>
          <w:rFonts w:ascii="Arial" w:hAnsi="Arial" w:cs="Arial"/>
          <w:color w:val="000000"/>
          <w:sz w:val="24"/>
          <w:szCs w:val="24"/>
          <w:lang w:val="mn-MN"/>
        </w:rPr>
        <w:tab/>
      </w:r>
      <w:r w:rsidRPr="0091657F">
        <w:rPr>
          <w:rFonts w:ascii="Arial" w:hAnsi="Arial" w:cs="Arial"/>
          <w:color w:val="000000"/>
          <w:sz w:val="24"/>
          <w:szCs w:val="24"/>
          <w:lang w:val="mn-MN"/>
        </w:rPr>
        <w:tab/>
      </w:r>
      <w:r w:rsidRPr="0091657F">
        <w:rPr>
          <w:rFonts w:ascii="Arial" w:hAnsi="Arial" w:cs="Arial"/>
          <w:color w:val="000000"/>
          <w:sz w:val="24"/>
          <w:szCs w:val="24"/>
          <w:lang w:val="mn-MN"/>
        </w:rPr>
        <w:tab/>
      </w:r>
      <w:r w:rsidRPr="0091657F">
        <w:rPr>
          <w:rFonts w:ascii="Arial" w:hAnsi="Arial" w:cs="Arial"/>
          <w:color w:val="000000"/>
          <w:sz w:val="24"/>
          <w:szCs w:val="24"/>
          <w:lang w:val="mn-MN"/>
        </w:rPr>
        <w:tab/>
        <w:t>Л.ӨЛЗИЙСАЙХАН </w:t>
      </w:r>
    </w:p>
    <w:p w14:paraId="107C2B5B" w14:textId="77777777" w:rsidR="0091657F" w:rsidRPr="0091657F" w:rsidRDefault="0091657F" w:rsidP="0091657F">
      <w:pPr>
        <w:spacing w:line="240" w:lineRule="auto"/>
        <w:ind w:firstLine="720"/>
        <w:contextualSpacing/>
        <w:jc w:val="both"/>
        <w:rPr>
          <w:rFonts w:ascii="Arial" w:hAnsi="Arial" w:cs="Arial"/>
          <w:color w:val="000000"/>
          <w:sz w:val="24"/>
          <w:szCs w:val="24"/>
        </w:rPr>
      </w:pPr>
    </w:p>
    <w:p w14:paraId="06980BB8" w14:textId="77777777" w:rsidR="0091657F" w:rsidRPr="0091657F" w:rsidRDefault="0091657F" w:rsidP="0091657F">
      <w:pPr>
        <w:spacing w:line="240" w:lineRule="auto"/>
        <w:ind w:firstLine="720"/>
        <w:contextualSpacing/>
        <w:jc w:val="both"/>
        <w:rPr>
          <w:rFonts w:ascii="Arial" w:hAnsi="Arial" w:cs="Arial"/>
          <w:sz w:val="24"/>
          <w:szCs w:val="24"/>
        </w:rPr>
      </w:pPr>
    </w:p>
    <w:p w14:paraId="1206342A" w14:textId="77777777" w:rsidR="0091657F" w:rsidRPr="0091657F" w:rsidRDefault="0091657F" w:rsidP="0091657F">
      <w:pPr>
        <w:pStyle w:val="ww-defaultstyle"/>
        <w:spacing w:before="0" w:beforeAutospacing="0" w:after="0" w:afterAutospacing="0"/>
        <w:contextualSpacing/>
        <w:jc w:val="both"/>
        <w:rPr>
          <w:rFonts w:ascii="Arial" w:hAnsi="Arial" w:cs="Arial"/>
        </w:rPr>
      </w:pPr>
      <w:r w:rsidRPr="0091657F">
        <w:rPr>
          <w:rFonts w:ascii="Arial" w:hAnsi="Arial" w:cs="Arial"/>
          <w:b/>
          <w:color w:val="000000"/>
          <w:lang w:val="mn-MN" w:eastAsia="mn-MN"/>
        </w:rPr>
        <w:tab/>
        <w:t>Тэмдэглэл хөтөлсөн:</w:t>
      </w:r>
    </w:p>
    <w:p w14:paraId="130BEA14" w14:textId="77777777" w:rsidR="0091657F" w:rsidRPr="0091657F" w:rsidRDefault="0091657F" w:rsidP="0091657F">
      <w:pPr>
        <w:spacing w:line="240" w:lineRule="auto"/>
        <w:contextualSpacing/>
        <w:jc w:val="both"/>
        <w:rPr>
          <w:rFonts w:ascii="Arial" w:hAnsi="Arial" w:cs="Arial"/>
          <w:color w:val="000000"/>
          <w:sz w:val="24"/>
          <w:szCs w:val="24"/>
          <w:lang w:val="mn-MN" w:eastAsia="mn-MN"/>
        </w:rPr>
      </w:pPr>
      <w:r w:rsidRPr="0091657F">
        <w:rPr>
          <w:rFonts w:ascii="Arial" w:hAnsi="Arial" w:cs="Arial"/>
          <w:color w:val="000000"/>
          <w:sz w:val="24"/>
          <w:szCs w:val="24"/>
          <w:lang w:val="mn-MN" w:eastAsia="mn-MN"/>
        </w:rPr>
        <w:tab/>
        <w:t>ХУРАЛДААНЫ ТЭМДЭГЛЭЛ</w:t>
      </w:r>
    </w:p>
    <w:p w14:paraId="4B1FCB4B" w14:textId="77777777" w:rsidR="0091657F" w:rsidRPr="0091657F" w:rsidRDefault="0091657F" w:rsidP="0091657F">
      <w:pPr>
        <w:spacing w:line="240" w:lineRule="auto"/>
        <w:ind w:firstLine="720"/>
        <w:contextualSpacing/>
        <w:jc w:val="both"/>
        <w:rPr>
          <w:rFonts w:ascii="Arial" w:hAnsi="Arial" w:cs="Arial"/>
          <w:color w:val="000000"/>
          <w:sz w:val="24"/>
          <w:szCs w:val="24"/>
          <w:lang w:val="mn-MN" w:eastAsia="mn-MN"/>
        </w:rPr>
      </w:pPr>
      <w:r w:rsidRPr="0091657F">
        <w:rPr>
          <w:rFonts w:ascii="Arial" w:hAnsi="Arial" w:cs="Arial"/>
          <w:color w:val="000000"/>
          <w:sz w:val="24"/>
          <w:szCs w:val="24"/>
          <w:lang w:val="mn-MN" w:eastAsia="mn-MN"/>
        </w:rPr>
        <w:t xml:space="preserve">ХӨТЛӨХ АЛБАНЫ </w:t>
      </w:r>
      <w:r w:rsidRPr="0091657F">
        <w:rPr>
          <w:rFonts w:ascii="Arial" w:hAnsi="Arial" w:cs="Arial"/>
          <w:color w:val="000000"/>
          <w:sz w:val="24"/>
          <w:szCs w:val="24"/>
          <w:lang w:val="mn-MN" w:eastAsia="mn-MN"/>
        </w:rPr>
        <w:tab/>
        <w:t>ШИНЖЭЭЧ</w:t>
      </w:r>
      <w:r w:rsidRPr="0091657F">
        <w:rPr>
          <w:rFonts w:ascii="Arial" w:hAnsi="Arial" w:cs="Arial"/>
          <w:color w:val="000000"/>
          <w:sz w:val="24"/>
          <w:szCs w:val="24"/>
          <w:lang w:val="mn-MN" w:eastAsia="mn-MN"/>
        </w:rPr>
        <w:tab/>
      </w:r>
      <w:r w:rsidRPr="0091657F">
        <w:rPr>
          <w:rFonts w:ascii="Arial" w:hAnsi="Arial" w:cs="Arial"/>
          <w:color w:val="000000"/>
          <w:sz w:val="24"/>
          <w:szCs w:val="24"/>
          <w:lang w:val="mn-MN" w:eastAsia="mn-MN"/>
        </w:rPr>
        <w:tab/>
      </w:r>
      <w:r w:rsidRPr="0091657F">
        <w:rPr>
          <w:rFonts w:ascii="Arial" w:hAnsi="Arial" w:cs="Arial"/>
          <w:color w:val="000000"/>
          <w:sz w:val="24"/>
          <w:szCs w:val="24"/>
          <w:lang w:val="mn-MN" w:eastAsia="mn-MN"/>
        </w:rPr>
        <w:tab/>
      </w:r>
      <w:r w:rsidRPr="0091657F">
        <w:rPr>
          <w:rFonts w:ascii="Arial" w:hAnsi="Arial" w:cs="Arial"/>
          <w:color w:val="000000"/>
          <w:sz w:val="24"/>
          <w:szCs w:val="24"/>
          <w:lang w:val="mn-MN" w:eastAsia="mn-MN"/>
        </w:rPr>
        <w:tab/>
        <w:t>Б.БАТГЭРЭЛ</w:t>
      </w:r>
    </w:p>
    <w:p w14:paraId="1DC6E7C5" w14:textId="77777777" w:rsidR="0091657F" w:rsidRPr="0091657F" w:rsidRDefault="0091657F" w:rsidP="0091657F">
      <w:pPr>
        <w:spacing w:line="240" w:lineRule="auto"/>
        <w:rPr>
          <w:rFonts w:ascii="Arial" w:hAnsi="Arial" w:cs="Arial"/>
          <w:sz w:val="24"/>
          <w:szCs w:val="24"/>
        </w:rPr>
      </w:pPr>
    </w:p>
    <w:p w14:paraId="72B63D24" w14:textId="77777777" w:rsidR="0091657F" w:rsidRDefault="0091657F" w:rsidP="0091657F">
      <w:pPr>
        <w:spacing w:line="240" w:lineRule="auto"/>
        <w:jc w:val="both"/>
        <w:rPr>
          <w:rFonts w:ascii="Arial" w:eastAsia="Times New Roman" w:hAnsi="Arial" w:cs="Arial"/>
          <w:bCs/>
          <w:iCs/>
        </w:rPr>
      </w:pPr>
    </w:p>
    <w:p w14:paraId="2D429305" w14:textId="4FBCCFB6" w:rsidR="003B3EB4" w:rsidRPr="00FD2B69" w:rsidRDefault="00301FB1" w:rsidP="0091657F">
      <w:pPr>
        <w:spacing w:before="100" w:beforeAutospacing="1" w:after="100" w:afterAutospacing="1" w:line="240" w:lineRule="auto"/>
        <w:contextualSpacing/>
        <w:jc w:val="center"/>
        <w:rPr>
          <w:rFonts w:ascii="Verdana" w:hAnsi="Verdana"/>
          <w:color w:val="000000"/>
          <w:sz w:val="24"/>
          <w:szCs w:val="24"/>
        </w:rPr>
      </w:pPr>
      <w:r>
        <w:rPr>
          <w:rFonts w:ascii="Arial" w:hAnsi="Arial" w:cs="Arial"/>
          <w:b/>
          <w:bCs/>
          <w:color w:val="000000"/>
          <w:sz w:val="24"/>
          <w:szCs w:val="24"/>
          <w:lang w:val="mn-MN"/>
        </w:rPr>
        <w:t>МОНГОЛ УЛСЫН</w:t>
      </w:r>
      <w:r w:rsidR="003B3EB4">
        <w:rPr>
          <w:rFonts w:ascii="Arial" w:hAnsi="Arial" w:cs="Arial"/>
          <w:b/>
          <w:bCs/>
          <w:color w:val="000000"/>
          <w:sz w:val="24"/>
          <w:szCs w:val="24"/>
          <w:lang w:val="mn-MN"/>
        </w:rPr>
        <w:t xml:space="preserve"> </w:t>
      </w:r>
      <w:r w:rsidR="00B0295B">
        <w:rPr>
          <w:rFonts w:ascii="Arial" w:hAnsi="Arial" w:cs="Arial"/>
          <w:b/>
          <w:bCs/>
          <w:color w:val="000000"/>
          <w:sz w:val="24"/>
          <w:szCs w:val="24"/>
          <w:lang w:val="mn-MN"/>
        </w:rPr>
        <w:t>ИХ ХУРЛЫН</w:t>
      </w:r>
      <w:r w:rsidR="003B3EB4" w:rsidRPr="00FD2B69">
        <w:rPr>
          <w:rFonts w:ascii="Arial" w:hAnsi="Arial" w:cs="Arial"/>
          <w:b/>
          <w:bCs/>
          <w:color w:val="000000"/>
          <w:sz w:val="24"/>
          <w:szCs w:val="24"/>
          <w:lang w:val="mn-MN"/>
        </w:rPr>
        <w:t xml:space="preserve"> 202</w:t>
      </w:r>
      <w:r w:rsidR="003B3EB4">
        <w:rPr>
          <w:rFonts w:ascii="Arial" w:hAnsi="Arial" w:cs="Arial"/>
          <w:b/>
          <w:bCs/>
          <w:color w:val="000000"/>
          <w:sz w:val="24"/>
          <w:szCs w:val="24"/>
          <w:lang w:val="mn-MN"/>
        </w:rPr>
        <w:t>2</w:t>
      </w:r>
      <w:r w:rsidR="003B3EB4" w:rsidRPr="00FD2B69">
        <w:rPr>
          <w:rFonts w:ascii="Arial" w:hAnsi="Arial" w:cs="Arial"/>
          <w:b/>
          <w:bCs/>
          <w:color w:val="000000"/>
          <w:sz w:val="24"/>
          <w:szCs w:val="24"/>
          <w:lang w:val="mn-MN"/>
        </w:rPr>
        <w:t xml:space="preserve"> ОНЫ </w:t>
      </w:r>
      <w:r w:rsidR="003B3EB4">
        <w:rPr>
          <w:rFonts w:ascii="Arial" w:hAnsi="Arial" w:cs="Arial"/>
          <w:b/>
          <w:bCs/>
          <w:color w:val="000000"/>
          <w:sz w:val="24"/>
          <w:szCs w:val="24"/>
          <w:lang w:val="mn-MN"/>
        </w:rPr>
        <w:t xml:space="preserve">ХАВРЫН </w:t>
      </w:r>
      <w:r w:rsidR="003B3EB4" w:rsidRPr="00FD2B69">
        <w:rPr>
          <w:rFonts w:ascii="Arial" w:hAnsi="Arial" w:cs="Arial"/>
          <w:b/>
          <w:bCs/>
          <w:color w:val="000000"/>
          <w:sz w:val="24"/>
          <w:szCs w:val="24"/>
          <w:lang w:val="mn-MN"/>
        </w:rPr>
        <w:t>ЭЭЛЖИТ ЧУУЛГАНЫ</w:t>
      </w:r>
    </w:p>
    <w:p w14:paraId="65E7DE46" w14:textId="77777777" w:rsidR="003B3EB4" w:rsidRDefault="003B3EB4" w:rsidP="0091657F">
      <w:pPr>
        <w:spacing w:before="100" w:beforeAutospacing="1" w:after="100" w:afterAutospacing="1" w:line="240" w:lineRule="auto"/>
        <w:contextualSpacing/>
        <w:jc w:val="center"/>
        <w:rPr>
          <w:rFonts w:ascii="Arial" w:hAnsi="Arial" w:cs="Arial"/>
          <w:b/>
          <w:bCs/>
          <w:color w:val="000000"/>
          <w:sz w:val="24"/>
          <w:szCs w:val="24"/>
          <w:lang w:val="mn-MN"/>
        </w:rPr>
      </w:pPr>
      <w:r>
        <w:rPr>
          <w:rFonts w:ascii="Arial" w:hAnsi="Arial" w:cs="Arial"/>
          <w:b/>
          <w:bCs/>
          <w:color w:val="000000"/>
          <w:sz w:val="24"/>
          <w:szCs w:val="24"/>
          <w:lang w:val="mn-MN"/>
        </w:rPr>
        <w:t>04</w:t>
      </w:r>
      <w:r w:rsidRPr="00FD2B69">
        <w:rPr>
          <w:rFonts w:ascii="Arial" w:hAnsi="Arial" w:cs="Arial"/>
          <w:b/>
          <w:bCs/>
          <w:color w:val="000000"/>
          <w:sz w:val="24"/>
          <w:szCs w:val="24"/>
          <w:lang w:val="mn-MN"/>
        </w:rPr>
        <w:t xml:space="preserve"> Д</w:t>
      </w:r>
      <w:r>
        <w:rPr>
          <w:rFonts w:ascii="Arial" w:hAnsi="Arial" w:cs="Arial"/>
          <w:b/>
          <w:bCs/>
          <w:color w:val="000000"/>
          <w:sz w:val="24"/>
          <w:szCs w:val="24"/>
        </w:rPr>
        <w:t>ҮГЭЭ</w:t>
      </w:r>
      <w:r w:rsidRPr="00FD2B69">
        <w:rPr>
          <w:rFonts w:ascii="Arial" w:hAnsi="Arial" w:cs="Arial"/>
          <w:b/>
          <w:bCs/>
          <w:color w:val="000000"/>
          <w:sz w:val="24"/>
          <w:szCs w:val="24"/>
          <w:lang w:val="mn-MN"/>
        </w:rPr>
        <w:t xml:space="preserve">Р САРЫН </w:t>
      </w:r>
      <w:r>
        <w:rPr>
          <w:rFonts w:ascii="Arial" w:hAnsi="Arial" w:cs="Arial"/>
          <w:b/>
          <w:bCs/>
          <w:color w:val="000000"/>
          <w:sz w:val="24"/>
          <w:szCs w:val="24"/>
          <w:lang w:val="mn-MN"/>
        </w:rPr>
        <w:t>14</w:t>
      </w:r>
      <w:r w:rsidRPr="00FD2B69">
        <w:rPr>
          <w:rFonts w:ascii="Arial" w:hAnsi="Arial" w:cs="Arial"/>
          <w:b/>
          <w:bCs/>
          <w:color w:val="000000"/>
          <w:sz w:val="24"/>
          <w:szCs w:val="24"/>
          <w:lang w:val="mn-MN"/>
        </w:rPr>
        <w:t>-Н</w:t>
      </w:r>
      <w:r>
        <w:rPr>
          <w:rFonts w:ascii="Arial" w:hAnsi="Arial" w:cs="Arial"/>
          <w:b/>
          <w:bCs/>
          <w:color w:val="000000"/>
          <w:sz w:val="24"/>
          <w:szCs w:val="24"/>
        </w:rPr>
        <w:t>ИЙ</w:t>
      </w:r>
      <w:r w:rsidRPr="00FD2B69">
        <w:rPr>
          <w:rFonts w:ascii="Arial" w:hAnsi="Arial" w:cs="Arial"/>
          <w:b/>
          <w:bCs/>
          <w:color w:val="000000"/>
          <w:sz w:val="24"/>
          <w:szCs w:val="24"/>
          <w:lang w:val="mn-MN"/>
        </w:rPr>
        <w:t> ӨДӨР /</w:t>
      </w:r>
      <w:r>
        <w:rPr>
          <w:rFonts w:ascii="Arial" w:hAnsi="Arial" w:cs="Arial"/>
          <w:b/>
          <w:bCs/>
          <w:color w:val="000000"/>
          <w:sz w:val="24"/>
          <w:szCs w:val="24"/>
          <w:lang w:val="mn-MN"/>
        </w:rPr>
        <w:t>ПҮРЭВ</w:t>
      </w:r>
      <w:r w:rsidRPr="00FD2B69">
        <w:rPr>
          <w:rFonts w:ascii="Arial" w:hAnsi="Arial" w:cs="Arial"/>
          <w:b/>
          <w:bCs/>
          <w:color w:val="000000"/>
          <w:sz w:val="24"/>
          <w:szCs w:val="24"/>
          <w:lang w:val="mn-MN"/>
        </w:rPr>
        <w:t xml:space="preserve"> ГАРАГ/-ИЙН НЭГДСЭН</w:t>
      </w:r>
      <w:r>
        <w:rPr>
          <w:rFonts w:ascii="Arial" w:hAnsi="Arial" w:cs="Arial"/>
          <w:b/>
          <w:bCs/>
          <w:color w:val="000000"/>
          <w:sz w:val="24"/>
          <w:szCs w:val="24"/>
          <w:lang w:val="mn-MN"/>
        </w:rPr>
        <w:t xml:space="preserve"> </w:t>
      </w:r>
    </w:p>
    <w:p w14:paraId="6E0EE0E2" w14:textId="782CB34F" w:rsidR="003B3EB4" w:rsidRDefault="003B3EB4" w:rsidP="0091657F">
      <w:pPr>
        <w:spacing w:before="100" w:beforeAutospacing="1" w:after="100" w:afterAutospacing="1" w:line="240" w:lineRule="auto"/>
        <w:contextualSpacing/>
        <w:jc w:val="center"/>
        <w:rPr>
          <w:rFonts w:ascii="Arial" w:hAnsi="Arial" w:cs="Arial"/>
          <w:b/>
          <w:bCs/>
          <w:color w:val="000000"/>
          <w:sz w:val="24"/>
          <w:szCs w:val="24"/>
          <w:lang w:val="mn-MN"/>
        </w:rPr>
      </w:pPr>
      <w:r w:rsidRPr="00FD2B69">
        <w:rPr>
          <w:rFonts w:ascii="Arial" w:hAnsi="Arial" w:cs="Arial"/>
          <w:b/>
          <w:bCs/>
          <w:color w:val="000000"/>
          <w:sz w:val="24"/>
          <w:szCs w:val="24"/>
          <w:lang w:val="mn-MN"/>
        </w:rPr>
        <w:t>ХУРАЛДААНЫ ДЭЛГЭРЭНГҮЙ ТЭМДЭГЛЭЛ</w:t>
      </w:r>
    </w:p>
    <w:p w14:paraId="49A7FE73" w14:textId="77777777" w:rsidR="00523FE9" w:rsidRPr="00523FE9" w:rsidRDefault="003B3EB4" w:rsidP="00523FE9">
      <w:pPr>
        <w:jc w:val="both"/>
        <w:rPr>
          <w:color w:val="000000"/>
        </w:rPr>
      </w:pPr>
      <w:r>
        <w:rPr>
          <w:rFonts w:ascii="Arial" w:eastAsia="Times New Roman" w:hAnsi="Arial" w:cs="Arial"/>
          <w:sz w:val="24"/>
          <w:szCs w:val="24"/>
        </w:rPr>
        <w:lastRenderedPageBreak/>
        <w:tab/>
      </w:r>
      <w:r w:rsidR="00523FE9" w:rsidRPr="00523FE9">
        <w:rPr>
          <w:rFonts w:ascii="Arial" w:hAnsi="Arial" w:cs="Arial"/>
          <w:b/>
          <w:bCs/>
          <w:color w:val="000000"/>
        </w:rPr>
        <w:t>Г.Занданшатар: </w:t>
      </w:r>
      <w:r w:rsidR="00523FE9" w:rsidRPr="00523FE9">
        <w:rPr>
          <w:rFonts w:ascii="Arial" w:hAnsi="Arial" w:cs="Arial"/>
          <w:color w:val="000000"/>
        </w:rPr>
        <w:t>Улсын Их Хурлын эрхэм гишүүдийн энэ өдрийн амгаланг айлтган, мэндчилье. Гишүүдийн ирц бүрдсэн байна. 40 гишүүн ирж, 52.6 хувьтай ирц бүрдсэн байна. 13 гишүүн өвчтэй, чөлөөтэй байна. Ирвэл зохих 63 гишүүнээс 40 гишүүн ирсэн байна.</w:t>
      </w:r>
    </w:p>
    <w:p w14:paraId="4CD9613C"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Ингээд Улсын Их Хурлын 2022 оны хаврын ээлжит чуулганы 4 дүгээр сарын 14-ний нэгдсэн хуралдаан нээснийг мэдэгдье. Чуулганы нэгдсэн хуралдаанаар хэлэлцэх асуудлыг танилцуулъя.</w:t>
      </w:r>
    </w:p>
    <w:p w14:paraId="4A74245F"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1.Төрийн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 хуулийн төсөл, Засгийн газраас өргөн мэдүүлсэн.</w:t>
      </w:r>
    </w:p>
    <w:p w14:paraId="64A427BA"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2.Үйлдвэрлэл, технологийн паркийн эрх зүйн байдлын тухай хуулийн шинэчилсэн найруулгын төсөл болон хамт өргөн мэдүүлсэн хуулийн төслүүд.</w:t>
      </w:r>
    </w:p>
    <w:p w14:paraId="0894F4E6"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3.Эрдэнэсийн сангийн тухай хуулийн шинэчилсэн найруулгын төсөл болон хамт өргөн мэдүүлсэн хуулийн төслүүд.</w:t>
      </w:r>
    </w:p>
    <w:p w14:paraId="5583C55D"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4.Тагнуулын байгууллагын тухай хуульд нэмэлт, өөрчлөлт оруулах тухай хуулийн төсөл болон хамт өргөн мэдүүлсэн хуулийн төслүүд.</w:t>
      </w:r>
    </w:p>
    <w:p w14:paraId="3B376843"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Тэгээд үдээс хойших хуралдаанаар Эдийн засгийн байнгын хороо хуралдсаны дараа Гол нэр төрлийн бараа, бүтээгдэхүүний үнийн өсөлт, хомтлоос сэргийлэх, сөрөг нөлөөллийг бууруулах тухай хуулийн төсөл болон хамт  өргөн мэдүүлсэн хуулийн төслүүдийг хэлэлцэнэ.</w:t>
      </w:r>
    </w:p>
    <w:p w14:paraId="57A7A64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Улсын бүртгэлийн ерөнхий хуульд нэмэлт, өөрчлөлт оруулах тухай хуулийн төсөл болон хамт өргөн мэдүүлсэн хуулийн төслүүд.</w:t>
      </w:r>
    </w:p>
    <w:p w14:paraId="55A21C99"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7.Монгол Улсын засаг захиргаа, нутаг дэвсгэрийн нэгж, түүний удирдлагын тухай хуультай бусад хууль тогтоомжийг нийцүүлэх зорилгоор боловсруулсан Бүсчилсэн хөгжлийн удирдлага, зохицуулалтын тухай хуульд өөрчлөлт оруулах тухай, Хот, суурин газрыг дахин хөгжүүлэх тухай хуульд өөрчлөлт оруулах тухай хуулийн төсөл болон хамт өргөн мэдүүлсэн хуулийн төслүүд.</w:t>
      </w:r>
    </w:p>
    <w:p w14:paraId="473005A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Дараа нь “Хянан шалгах түр хороо байгуулах тухай” Улсын Их Хурлын тогтоолын төсөл, Улсын Их Хурлын гишүүн Баагаагийн Баттөмөр нарын 20 гишүүний өргөн мэдүүлсэн асуудлуудыг хэлэлцэнэ.</w:t>
      </w:r>
    </w:p>
    <w:p w14:paraId="1854C87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Монгол Улсын Их Хурлын чуулганы хуралдааны дэгийн тухай хуулийн 13.4- т заасны дагуу Норовын Алтанхуяг гишүүнээс өчигдөр 17 цагаас өмнө асуулт асуудал нэмэх үндэслэл бүхий саналаа ирүүлсэн. Үүнийг уншиж танилцуулъя. Улсын Их Хурлын чуулганаар хэлэлцэх асуудалд нэмэлт оруулах санал хэлэх хүсэлтэй байна гэсэн ийм санал хэлсэн байгаа. Ингээд Норовын Алтанхуяг гишүүн.</w:t>
      </w:r>
    </w:p>
    <w:p w14:paraId="079BEC1B"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Н.Алтанхуяг:</w:t>
      </w:r>
      <w:r w:rsidRPr="00523FE9">
        <w:rPr>
          <w:rFonts w:ascii="Arial" w:eastAsia="Times New Roman" w:hAnsi="Arial" w:cs="Arial"/>
          <w:color w:val="000000"/>
          <w:sz w:val="24"/>
          <w:szCs w:val="24"/>
          <w:lang w:eastAsia="en-US" w:bidi="ar-SA"/>
        </w:rPr>
        <w:t xml:space="preserve"> Та бүхний өглөөний амар амгаланг айлтгая. Би хоёр асуудал ярья гэсэн юм, хэлэлцэх асуудалтай холбогдуулаад. Нэг нь бол нэмэх тухай асуудлын байгаа нэгдүгээр асуудал нь. Тэгээд өнөөдөр 1 цагаас Их Хурлын дарга өргөн барих зөвшөөрөл өгсөнд баярлалаа. Би 1 цагаас Эрдэнэт үйлдвэрийн технологид тохирохгүй хүдрийн овоолгыг ашиглах тухай, манайхны энгийн яриагаар бол Эрдэнэт үйлдвэр рүү орохгүйгээр дараа ашиглана гээд овоолчихсон овоолгуудыг ер нь бас дээрэмдээд дуусах гэж байгаа юм байна лээ дээ. Тэгэхээр энийг хэдүүлээ яаж тэр Эрдэнэтэд нь, үйлдвэртээ ашигтай, Эрдэнэт буюу Орхон аймагт ашигтай, Эрдэнэтийн ард иргэдэд ашигтай байхаар яаж өөрчлөх вэ гэдэг дээр ийм Их Хурлын товчхон тогтоолын төслийг би боловсруулсан </w:t>
      </w:r>
      <w:r w:rsidRPr="00523FE9">
        <w:rPr>
          <w:rFonts w:ascii="Arial" w:eastAsia="Times New Roman" w:hAnsi="Arial" w:cs="Arial"/>
          <w:color w:val="000000"/>
          <w:sz w:val="24"/>
          <w:szCs w:val="24"/>
          <w:lang w:eastAsia="en-US" w:bidi="ar-SA"/>
        </w:rPr>
        <w:lastRenderedPageBreak/>
        <w:t>юм. Энийг өнөөдөр өргөн мэдүүлчих юм байна. Тэгээд энийг энэ хэлэлцэх асуудалдаа оруулаад яваад өгвөл хэрэг болох байх.</w:t>
      </w:r>
    </w:p>
    <w:p w14:paraId="03BD7DF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Ер нь манайд нэг ийм жишиг байгаа шүү дээ. Энэ байгалийн баялгаас орон нутаг яаж юм авдаг вэ, хүртдэг вэ гэхээр, Монголд бол өнөөдрийн байдлаар бол Өмнөговь аймагт л жишиг байгаа юм. Орон нутгийн Таван толгой буюу орон нутгийн өмч нь 51 хувьтай, тэр жижиг Таван толгойгоос бас орон нутаг бол нэлээн их боломжийн мөнгө олдог учраас Өмнөговьчууд маань амьдрал ахуйд нэмэртэй, дээр нь бас ойр зуурын аймаг, орон нутагтаа хэрэгтэй зам харгуй, бусад зүйлийг бол энэ мөнгөнөөсөө хийчихдэг. Ер нь улс хөгжинө гэдэг бол Улаанбаатарт бид нар бүгдийг нь төвлөрүүлж аваад 76 гишүүн бүгдийг нь хуваарилдаг биш, ингэж орон нутагт бас тодорхой хэмжээний юмнуудыг нь үлдээж явж байх нь зүйтэй гэж байгаа юм.</w:t>
      </w:r>
    </w:p>
    <w:p w14:paraId="1796EC8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Хоёр дахь нь бол би уг нь Их Хурал дээр ярихгүй гэж бодсон. Энэ Баттөмөрөөр ахлуулсан нэг Хөгжлийн банкны ажлын хэсэг гэж ийм нэг ажлын хэсгийн нэртэй юмаар Улсын Их Хурлын индрээс олон түмэнд хүнийг гүтгэж доромжилж байна. Тэгээд би юу гэж хэлэх гэж байна вэ гэхээр ажлын хэсэг гэж ажилласан ч юм байхгүй. Та их тодорхой хариулаарай, хариулах гэж байгаа бол. Ажлын хэсгийн нэрийг бариад Их Хурлын гишүүдэд тараасан ажлын хэсгийн дүгнэлтэд байхгүй тийм зүйлийг сонин хэвлэлээр ийм юм явж байна гэж улс, орон даяар Их Хурлын индэр ашиглаж, хүмүүсийг гутаан доромжилдог гүтгэдэг хэн бэ, чи? Ингэж болохгүй ээ. Энэ бол Монгол Улсын Үндсэн хуулиар олгогдсон эрх ээ. Тэгэхээр энэнээс болоод ард иргэдийн дунд ямар ойлголт өгсөн юм гэхээр Алтанхуяг Хөгжлийн банкнаас зээл авчихсан. Биүүгээрээ лайв хийгээд хариултаа өгчихлөө л дөө. Тэгэхээр ерөөсөө тийм зээл авсан юм байхгүй, өгсөн ч юм байхгүй гэдгээ ойлголцчихсон.</w:t>
      </w:r>
    </w:p>
    <w:p w14:paraId="13FD2242"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Тэгтэл “Кью Эс Си” гээд өчигдөр Засгийн газар тэр концессын гэрээгээ хүчингүй болгож байна. Хүчингүй л болгох ёстой шүү дээ, ер нь. Хүчингүй болгох ёстой. Хэрвээ үнэхээр юм ярих гэж байгаа бол баримттай, шударга үнэн юм ярьж  бай, Баттөмөр өө. 2008 онд Баяр Ерөнхий сайдын үед Дарханы төмөрлөгийн үйлдвэрийн энэ үйл ажиллагааг сайжруулъя, буруу юм биш тэр. Үе, үеийн Засгийн газар л ярьдаг юм, төмөрлөгийн үйл ажиллагааг сайжруул гэдэг тогтоол гарсан юм. Чи хэрвээ юм ярих гэж байгаа бол 2008 оноос эхлээд, дараа нь Сугар даргын байгуулсан “Кью Эс Си” гэдэг компанитай 2010 онд Дарханы төмөрлөгийн үйлдвэрийг байгуулсан тэр гэрээнээс нь менежментийн гэрээнээс нь ингээд ярих ёстой юм. Тэгэхгүйгээр ингээд киног аваачаад киноны дундаас нь цаашаа аваад ингээд явчихаар чинь наад чинь бүтэн дүр зураг нь харагдахгүй, ийм гүтгэлэг болж байгаа юм шүү. Би энийг заавал хэлнэ.</w:t>
      </w:r>
    </w:p>
    <w:p w14:paraId="7117F353"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Тэгээд би Ерөнхий сайдад харьяалагддаг юм байна шүү дээ, энэ Төрийн өмчийн хороо чинь. Төрийн өмчийн хороо биш, Төрийн өмчийн хороог бас Сайханбилэгийн Засгийн газрын үед татан буулгачихсан. Маш их олон булхай, луйврыг далдлахын тулд, алга болгохын тулд Төрийн өмчийн хороог татан буулгаад Сангийн яамны нэг газар болгоод.</w:t>
      </w:r>
    </w:p>
    <w:p w14:paraId="3EDE9D94"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Санал хэллээ. Өргөн баригдсаны дараа асуудлыг хэлэлцэнэ.</w:t>
      </w:r>
    </w:p>
    <w:p w14:paraId="7D501C4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Ингээд хэлэлцэх асуудалдаа л оръё.</w:t>
      </w:r>
    </w:p>
    <w:p w14:paraId="055A47C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Нэг.Төрийн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 хуулийн төслүүдийн хэлэлцэх эсэх асуудлыг хэлэлцэнэ</w:t>
      </w:r>
      <w:r w:rsidRPr="00523FE9">
        <w:rPr>
          <w:rFonts w:ascii="Arial" w:eastAsia="Times New Roman" w:hAnsi="Arial" w:cs="Arial"/>
          <w:color w:val="000000"/>
          <w:sz w:val="24"/>
          <w:szCs w:val="24"/>
          <w:lang w:eastAsia="en-US" w:bidi="ar-SA"/>
        </w:rPr>
        <w:t>.</w:t>
      </w:r>
    </w:p>
    <w:p w14:paraId="73818CA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lastRenderedPageBreak/>
        <w:t>Хууль санаачлагчийн илтгэлийг Сангийн сайд Болдын Жавхлан танилцуулна.</w:t>
      </w:r>
    </w:p>
    <w:p w14:paraId="4BFE4600"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Монгол Улсын Их Хурлын дарга,</w:t>
      </w:r>
    </w:p>
    <w:p w14:paraId="74D04BBB"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Монгол Улсын Их Хурлын эрхэм гишүүд ээ,</w:t>
      </w:r>
    </w:p>
    <w:p w14:paraId="75F64E0D"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Цар тахлын үеийн эдийн засгийг эрчимжүүлэх шинэ сэргэлтийн бодлого батлах тухай Монгол Улсын Их Хурлын 2021 оны 106 дугаар тогтоолын хэрэгжилтийг хангах зорилгоор төрийн худалдан авах ажиллагаанд иргэн, аж ахуйн нэгжийн оролцох харилцааг хялбаршуулж зардлыг бууруулах, жижиг, дунд үйлдвэрийн бараа бүтээгдэхүүнийг худалдан авах боломжийг нэмэгдүүлэх, захиалагчийн шийдвэр гаргах, гэрээ байгуулах үе шат, хугацааг хэрэгжихэд ойлгомжтой болгох чиглэлээр төрийн болон орон нутгийн өмчийн хөрөнгөөр бараа, ажил, үйлчилгээ худалдан авах тухай хуульд нэмэлт, өөрчлөлт оруулах тухай хуулийн төслийг дор дурдсан агуулгаар боловсруулан танилцуулж байна.</w:t>
      </w:r>
    </w:p>
    <w:p w14:paraId="051D322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Үүнд улсын төсвийн хөрөнгө оруулалтаар хэрэгжих төсөл, арга хэмжээний төсөвт өртгийг хуулиар өөрчлөн баталсан бол гэрээний үнийг нэг удаа нэмэгдүүлэн өөрчлөх боломжтой байх, Монгол Улсын Их Хурлаас баталсан хөгжлийн төслийн жагсаалтад орсон төсөл, арга хэмжээтэй холбогдуулан тендер шалгаруулалтыг хялбаршуулах, шаардагдах санхүүжилтийн 30-аас доош хувийг төрийн өмчит, төрийн өмчийн оролцоотой хуулийн этгээд санхүүжүүлэх тохиолдолд Төрийн болон орон нутгийн өмчийн хөрөнгөөр бараа, ажил, үйлчилгээ худалдан авах тухай хууль хамаарахгүй байх, гүйцэтгэлийн баталгаа, гэрээний үнийн 5 хувь байсныг 3 хувь болгон бууруулах, тендерийн баталгаа хоёр хувь байсныг 0.5 хувь болгон бууруулах, зүгшрүүлэх тохируулах хугацааны барьцаа 5-10 хувь байсныг 5 хувь байхаар тус тус тогтоож, барьцааны хугацаа дөрвөн жил байсныг нэг жил болгож бууруулах, тендерийг 30 хоногт багтаан зохион байгуулдаг байсныг ажлын 15 хоногт багтаан зохион байгуулах зэрэг багтсан болно.</w:t>
      </w:r>
    </w:p>
    <w:p w14:paraId="4C19A52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Дээрх хуулийн нэмэлт, өөрчлөлт батлагдсанаар тендерт оролцогч иргэн, аж ахуйн нэгжийн санхүүгийн дарамт буурч, мөнгөн хөрөнгийн урсгал нэмэгдэх хөгжлийн төсөл, арга хэмжээг гүйцэтгэх хүчин чадал, нөөц бололцоотой гэж үзсэн, тендерт оролцогчдын дунд өрсөлдөөнийг дэмжсэн уян хатан шалгуур бүхий хэлэлцээ хийж, гэрээ байгуулах аргаар гэрээ байгуулах этгээдийг сонгох, тендер шалгаруулалтыг хурдан шуурхай зохион байгуулж, гэрээ байгуулах боломж бүрдэх зэрэг худалдан авах ажиллагаанд оролцогч бүх талуудад эерэг үр дагавар бий болно гэж үзэж байна.</w:t>
      </w:r>
    </w:p>
    <w:p w14:paraId="0EE1E911"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Монгол Улсын Их Хурлын дарга,</w:t>
      </w:r>
    </w:p>
    <w:p w14:paraId="0BB6FC7B"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Монгол Улсын Их Хурлын эрхэм гишүүд ээ,</w:t>
      </w:r>
    </w:p>
    <w:p w14:paraId="0600C338"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Төрийн болон орон нутгийн өмчийн хөрөнгөөр бараа, ажил, үйлчилгээ худалдан авах тухай хуульд нэмэлт, өөрчлөлт оруулах тухай хуулийн төслийг хэлэлцүүлж өгнө үү. Анхаарал тавьсанд баярлалаа.</w:t>
      </w:r>
    </w:p>
    <w:p w14:paraId="664DE83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Төслийн талаарх Төсвийн байнгын хорооны санал, дүгнэлтийг Улсын Их Хурлын гишүүн Цэндийн Сандаг-Очир танилцуулна. Сандаг-Очир гишүүнийг индэрт урьж байна.</w:t>
      </w:r>
    </w:p>
    <w:p w14:paraId="55D2CB5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Ц.Сандаг-Очир:</w:t>
      </w:r>
      <w:r w:rsidRPr="00523FE9">
        <w:rPr>
          <w:rFonts w:ascii="Arial" w:eastAsia="Times New Roman" w:hAnsi="Arial" w:cs="Arial"/>
          <w:color w:val="000000"/>
          <w:sz w:val="24"/>
          <w:szCs w:val="24"/>
          <w:lang w:eastAsia="en-US" w:bidi="ar-SA"/>
        </w:rPr>
        <w:t xml:space="preserve"> Улсын Их Хурлын дарга, эрхэм гишүүд ээ, Монгол Улсын Засгийн газраас 2022 оны 4 дүгээр сарын 5-ны өдөр Улсын Их Хуралд өргөн мэдүүлсэн Төрийн болон орон нутгийн өмчийн хөрөнгөөр бараа, ажил, үйлчилгээ худалдан авах тухай хуульд нэмэлт, өөрчлөлт оруулах тухай хуулийн төсөл болон </w:t>
      </w:r>
      <w:r w:rsidRPr="00523FE9">
        <w:rPr>
          <w:rFonts w:ascii="Arial" w:eastAsia="Times New Roman" w:hAnsi="Arial" w:cs="Arial"/>
          <w:color w:val="000000"/>
          <w:sz w:val="24"/>
          <w:szCs w:val="24"/>
          <w:lang w:eastAsia="en-US" w:bidi="ar-SA"/>
        </w:rPr>
        <w:lastRenderedPageBreak/>
        <w:t>хамт өргөн мэдүүлсэн хуулийн төслийн хэлэлцэх эсэх асуудлыг Төсвийн байнгын хороо 2022 оны 4 дүгээр сарын 12-ны өдөр хуралдаанаараа хэлэлцлээ.</w:t>
      </w:r>
    </w:p>
    <w:p w14:paraId="12CFB362"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Төсөл санаачлагч нь цар тахлын үеийн эдийн засгийг эрчимжүүлэх, Шинэ сэргэлтийн бодлого батлах тухай Монгол Улсын Их Хурлын 2021 оны 106 дугаар тогтоолын хэрэгжилтийг хангах хүрээнд төрийн худалдан авах ажиллагаанд иргэн, аж ахуйн нэгжийн оролцох харилцааг хялбаршуулах, зардлыг бууруулах, жижиг, дунд үйлдвэрийн бараа бүтээгдэхүүнийг худалдан авах боломжийг нэмэгдүүлэх, захиалагчийн шийдвэр гаргах, гэрээ байгуулах үе шат, хугацааг багасгаж, түргэн шуурхай зохион байгуулах боломжийг бүрдүүлэх зорилгоор хуулийн төслийг боловсруулжээ.</w:t>
      </w:r>
    </w:p>
    <w:p w14:paraId="452163D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Байнгын хорооны хуралдаанаар хуулийн төслийг хэлэлцэх үед Улсын Их Хурлын гишүүн Булгантуяа өрхийн бизнес эрхлэгчид хоршоолол байгуулж, төрийн худалдан авах ажиллагаанд оролцож болох эсэх, томоохон хуулийн өөрчлөлттэй холбогдуулан Улсын Их Хурал жил бүр тухайн хуулийн хэрэгжилт, гүйцэтгэлийн талаар тоон мэдээлэл авдаг болох, Улсын Их Хурлын гишүүн Б.Пүрэвдорж чанарын баталгаат хугацаанд барьцаалах гэрээний үнийн дүнгийн хувь хэмжээг 5 хувиас бууруулах боломжийн талаар, Улсын Их Хурлын гишүүн Д.Өнөрболор төсөл, арга хэмжээг хэлэлцээ хийж гэрээ байгуулах замаар зохион байгуулах нь төсвөөс гадуур зарцуулах эрсдэлийг бий болгох эсэх талаар төсөл санаачлагч санаачлагчаас асуулт асууж, хариулт авсан болно.</w:t>
      </w:r>
    </w:p>
    <w:p w14:paraId="2D00BDA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 хуулийн төслийг үзэл баримтлалын хүрээнд хэлэлцэхийг Байнгын хорооны хуралдаанд оролцсон гишүүдийн олонх буюу 75 хувь нь дэмжиж, Улсын Их Хурлын чуулганы нэгдсэн хуралдаанаар хэлэлцүүлэх нь зүйтэй гэж үзлээ.</w:t>
      </w:r>
    </w:p>
    <w:p w14:paraId="107945A8"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Улсын Их Хурлын эрхэм гишүүд ээ, Төрийн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 Төрийн болон орон нутгийн өмчийн хөрөнгөөр бараа, ажил, үйлчилгээ худалдан авах тухай хуульд нэмэлт, өөрчлөлт оруулах тухай хуулийг дагаж мөрдөх журмын тухай хуулийн төслийг хэлэлцэх эсэх талаарх Төсвийн байнгын хорооны санал, дүгнэлтийг хэлэлцэн шийдвэрлэж өгөхийг хүсье. Анхаарал хандуулсанд баярлалаа.</w:t>
      </w:r>
    </w:p>
    <w:p w14:paraId="1771ED2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Зочид танилцуулъя. Улсын Их Хурлын гишүүн Хассуурийн Ганхуяг, Жамбалын Ганбаатар, Салдангийн Одонтуяа нарын урилгаар Гэмтэл согог судлалын үндэсний төв, Улсын гуравдугаар төв эмнэлэг, Эх, хүүхдийн эрүүл мэндийн үндэсний төвийн эмч, эмнэлгийн ажилтнуудын төлөөлөл Улсын Их Хурлын үйл ажиллагаа, Төрийн ордонтой танилцаж байна. Та бүхэнд Улсын Их Хурлын гишүүдийнхээ нэрийн өмнөөс ард түмнийхээ эрүүл энхийн манаанд зогсох ариун үйлс тань өндөр амжилтыг хүсэн ерөөе.</w:t>
      </w:r>
    </w:p>
    <w:p w14:paraId="08A4216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Ажлын хэсгийн гишүүдийг танилцуулъя. Сангийн сайд Болдын Жавхлан, Сангийн яамны Хууль, эрх зүйн газрын дарга Зоригтбаатарын Энхболд, Сангийн яамны Худалдан авах ажиллагааны хэлтсийн дарга Цэдэнбалын Батзул, Төрийн худалдан авах ажиллагааны газрын Цахим худалдан авах ажиллагаа, мэдээллийн технологийн хэлтсийн дарга Нүрэнзэдгомбын Цэрэнсамбуу.</w:t>
      </w:r>
    </w:p>
    <w:p w14:paraId="1BA2284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Хууль санаачлагчийн илтгэл болон Байнгын хорооны санал, дүгнэлттэй холбогдуулан асуулт асуух Улсын Их Хурлын гишүүд. Ширнэнбаньдын Адьшаа гишүүнээр тасаллаа. Цэдэвийн Сэргэлэн гишүүн.</w:t>
      </w:r>
    </w:p>
    <w:p w14:paraId="36F05761"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lastRenderedPageBreak/>
        <w:t>Энэ хуралдаан зохион байгуулагчид нэрсээ өгчих. Тэгээд нэмээд оруулчих. Нямаагийн Энхболд, Лхагвын Мөнхбаатар, Гочоогийн Ганболд, Хүрэлбаатарын Булгантуяа, Цэдэндамбын Цэрэнпунцаг, Пүрэв-Очирын Анужин, Жигжидийн Батжаргал, Хассуурын Ганхуяг, Дамбын Батлут, Жамбын Батсуурь, Тогмидын Доржханд, Төмөртогоогийн Энхтүвшин, Наянтайн Ганибал.асуултаа асуулаа шүү. Гишүүд анхааралтай байгаарай. Цэдэвийн Сэргэлэн гишүүн.</w:t>
      </w:r>
    </w:p>
    <w:p w14:paraId="3D54FC6E"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Ц.Сэргэлэн:</w:t>
      </w:r>
      <w:r w:rsidRPr="00523FE9">
        <w:rPr>
          <w:rFonts w:ascii="Arial" w:eastAsia="Times New Roman" w:hAnsi="Arial" w:cs="Arial"/>
          <w:color w:val="000000"/>
          <w:sz w:val="24"/>
          <w:szCs w:val="24"/>
          <w:lang w:eastAsia="en-US" w:bidi="ar-SA"/>
        </w:rPr>
        <w:t> Баярлалаа. Би ажлын хэсгээс асуух гэсэн юм.энэ Төрийн болон орон нутгийн өмчийн хөрөнгөөр бар бараа, ажил үйлчилгээ худалдан авах хууль хүчин төгөлдөр мөрдөгдөөд явж байгаа. Энэ хугацаанд харж байхад төсвийн жил эхэлснээс хойш төсөвт байгууллагуудын худалдан авах ажиллагааны төлөвлөгөө батлагдах, төсөв хуваарилагдах гэх мэтчилэн энэ процедурын ажил явагдсаар байгаад 2 сарын 1 гэхэд үндсэндээ тендер зарлах, худалдан авах ажиллагааны ажлууд эхэлж байна.</w:t>
      </w:r>
    </w:p>
    <w:p w14:paraId="0064D9C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Хоёр сараас  гурав, дөрвөн сар тендер зарлах гэж мунгинасаар байтал үндсэндээ эхний улирал дуусаж байгаа юм. Тендер зарлагдлаа, нээх, гэрээ байгуулах ингэсээр байтал зургаан сарын сүүл болж байгаа юм. Үндсэндээ наадамтай зэрэгцэнэ. Ингээд гэрээ байгуулаад ажил эхлэх гэсээр байтал найм, ес, арав. Ингээд Монгол орон үндсэндээ дулааны улиралд гадна талд, өөрөөр хэлбэл, гадаа хийгддэг бүтээн байгуулалтын ажил хийх хугацаа бол үндсэндээ дөрөвхөн сараас өөр боломжит хугацаагүй болоод, тэгээд өөрийн эрхгүй энэ нь он дамжсан ажил болдог, эсвэл амждаггүй. Тэгээд хийгдсэн ажил үр дүнгүй чанаргүй болоод байгаа юм.</w:t>
      </w:r>
    </w:p>
    <w:p w14:paraId="3803B4F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Хоёрдугаарт, энэ хуулийн нэг концепц ч нь хамгийн хямд гэсэн нэг ийм концепцтой яваад байгаа. Хямд болохоор хамгийн чанаргүй гэдэг. Төрийн бүтээн байгуулалт, худалдан авалтын эцсийн үр дүн хамгийн чанаргүй. Тэгээд төрийг хамгийн чанаргүй, хамгийн хямдхан гэдэг л ийм л нэг юмаар энэ хууль явсаар өдий хүрлээ. Энэ чинь олон шүүмжлэл дагуулдаг, амьдрал дээр ч үнэхээр хэрэгжихэд түвэгтэй нь харагдаад байгаа юм. Би тэгээд эцэст нь юу гэж хэлэх гээд байна вэ гэхээр миний саяын ярьсан цаг хугацааны болон чанаргүй гэж шүүмжлэгддэг энэ олон асуудлууд энэ хуулийн нэмэлт, өөрчлөлтөөр шийдэгдэх үү?</w:t>
      </w:r>
    </w:p>
    <w:p w14:paraId="0142ED8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Хоёрдугаар асуулт нь тендер болон сонгон шалгаруулалтад оролцсон аж ахуйн нэгжүүд нэг нь шалгарна. Нөгөөдүүл нь шалгарахгүй байх нь ойлгомжтой. Тэгээд шалгараагүйнүүд нь шалгарсныгаа үл шалих шалтгаануудаар шүүхийн болон бусад байгууллагуудад маргаан үүсгэж өгөөд, тэгээд маргасаар байгаад энэ ажлыг нь зогсоочихдог. Энэ тэгээд энэ нэмэлт, өөрчлөлтөөр байхгүй бол чадах уу? Уг нь шударга маргаан байвал байх л ёстой байх л даа. Гэхдээ шударга бус юм маш их байна шүү дээ. Тэгээд зориуд ажлыг нь зогсоох гэж, эсвэл чадах гэж нэг иймэрхүү байдлаар зориудын маргаан үүсгэдэг асуудлыг таслан зогсоох ийм боломж энэ хуулиар олгогдох уу гэдэг ийм хоёр асуулт л асуух гэсэн юм. Баярлалаа.</w:t>
      </w:r>
    </w:p>
    <w:p w14:paraId="7F9F554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Болдын Жавхлан сайд, ажлын хэсэг асуултад хариулна.</w:t>
      </w:r>
    </w:p>
    <w:p w14:paraId="1E9804C0"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w:t>
      </w:r>
      <w:r w:rsidRPr="00523FE9">
        <w:rPr>
          <w:rFonts w:ascii="Arial" w:eastAsia="Times New Roman" w:hAnsi="Arial" w:cs="Arial"/>
          <w:color w:val="000000"/>
          <w:sz w:val="24"/>
          <w:szCs w:val="24"/>
          <w:lang w:eastAsia="en-US" w:bidi="ar-SA"/>
        </w:rPr>
        <w:t xml:space="preserve"> Сэргэлэн гишүүний асуултад хариулъя. Таны саяын ярьсан тэр хугацааны эрсдэл бол яг үнэн. Тийм учраас энэ хуулиар зохицуулагдах, ялангуяа төсвийн хөрөнгө оруулалтаар хийгдэх ажлын үр дүн, чанар, цаг хугацааны ийм эрсдэлээс сэргийлж, гэхдээ яаралтай зохицуулах шаардлагуудынхаа хүрээнд энэ нэмэлт, өөрчлөлтийг оруулж байгаа юм. Бид нар хоёр зүйл бэлдсэн байгаа юм. Яаралтай ойрын хугацаанд шийдэгдэх зүйл хийгээд нэмэлт өөрчлөлтөөр оруулж </w:t>
      </w:r>
      <w:r w:rsidRPr="00523FE9">
        <w:rPr>
          <w:rFonts w:ascii="Arial" w:eastAsia="Times New Roman" w:hAnsi="Arial" w:cs="Arial"/>
          <w:color w:val="000000"/>
          <w:sz w:val="24"/>
          <w:szCs w:val="24"/>
          <w:lang w:eastAsia="en-US" w:bidi="ar-SA"/>
        </w:rPr>
        <w:lastRenderedPageBreak/>
        <w:t>байгаа. Мөн энэ хуульд шинэчилсэн найруулга бэлдэж байгаа.Энэ яг процессынхоо дагуу явж байна. Намраас өргөн баригдах байх.</w:t>
      </w:r>
    </w:p>
    <w:p w14:paraId="48FB0B5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Цаг хугацааны хувьд бид шинэ сэргэлтийн бодлогын хүрээнд Улсын Их Хурлын 2021 оны 108 дугаар тогтоолоор хөгжлийн гэж үзэх зургаан багц, 92 төслүүдийг Улсын Их Хурал баталсан байгаа. Эдгээр төслүүдийг яаралтай үр дүнг нь гаргах, эхлүүлэх, эзэмшүүлэх ийм зорилгоор эхний ээлжид энэ нэмэлт, өөрчлөлтийг яаралтай хийхээр ингээд оруулж ирээд хэлэлцээд эхэлж байгаа юм. Энэ нэмэлт, өөрчлөлтөөр бол төсвийн хөрөнгө оруулалтаар хийгдэх ажлуудыг сонирхож байгаа гүйцэтгэх чадвар бүхий жижиг, дунд, том аж ахуйн нэгж бүгдэд нь илүү их ээлтэй оролцох боломжуудыг нь тэлж өгсөн, мөн төр талдаа ч тэр гүйцэтгэл дээр нь илүү хурдан шуурхай болгох, илүү үр дүн гаргах тал дээрээ ийм сайн өөрчлөлтүүд болж байгаа гэж ингэж харж байгаа. Ажлын хэсгийнхнээс тоон статистикуудыг нэмээд хэлээдхээрэй.</w:t>
      </w:r>
    </w:p>
    <w:p w14:paraId="61EF27C0"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Ер нь сүүлийн жилүүдэд төрийн худалдаа авах ажиллагаатай холбоотой гомдлын тоо бол эрс багассан байгаа. Тоон доторх яг үндэслэлтэй гомдол гаргасан болон таны саяын хэлснээр санаатайгаар үйл ажиллагааг нь хойшлуулах, унагах ийм үйлдлүүд ч бас байдаг. Нарийн статистикаар бол 63 хувь нь үндэслэлтэй гомдол байна. 37 хувь нь бол өөрөөр хэлбэл үндэслэлгүй, саяын таны хэлсэнчлэн бас тэгж хардаж болохоор ийм статистик байгаа. Нийт объем дотроо гомдол гаргах тоо нь эрс сүүлийн жилүүдэд багассан байгаа. 5 хувь дотор байгаа шиг санаж байна, ажлын хэсгийнхнээс нэмээд статистикаа хэлээдхээрэй.</w:t>
      </w:r>
    </w:p>
    <w:p w14:paraId="2ED4E976"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Мөн таны хэлж байгаа зөв. Ер нь зарчим бол хамгийн хямдхан, хамгийн чанаргүй, тэгээд хамгийн чанаргүй нь сонгогдохоороо, хямдхан сонгогдохоороо цаад яг гүйцэтгэл дээрээ ингээд эрсдэл гардаг хугацаандаа дуусахгүй. Хугацаандаа дуусахгүй байх тусам цаашаагаа үнэ нь нэмэгдэнэ, барилга өөрөө чанаргүйждэг ийм асуудал байдаг. Тухайн аж ахуйн нэгждээ ч гэсэн бусад хадгалуулсан барьцааны мөнгө, энэ тэрээсээ нэлээн тийм эрсдэл хүлээдэг ийм асуудал байгаа. Энийг аль хуулийн шинэчилсэн найруулга дээр бид нар нэлээн зохицуулалт хийхээр бэлдсэн байгаа. Энд бол яг эцэслэж томьёологдоогүй, хэлэлцүүлгийнхээ шатанд явж байгаа. Намар шинэчилсэн найруулга өргөн барихад бол энэ нэлээд тийм тодорхой болж орж ирнэ.</w:t>
      </w:r>
    </w:p>
    <w:p w14:paraId="390D1F3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Г.Зандашатар:</w:t>
      </w:r>
      <w:r w:rsidRPr="00523FE9">
        <w:rPr>
          <w:rFonts w:ascii="Arial" w:eastAsia="Times New Roman" w:hAnsi="Arial" w:cs="Arial"/>
          <w:color w:val="000000"/>
          <w:sz w:val="24"/>
          <w:szCs w:val="24"/>
          <w:lang w:eastAsia="en-US" w:bidi="ar-SA"/>
        </w:rPr>
        <w:t> 82, Зоригтбаатарын Энхболд Хуулийн хэлтсийн дарга нэмж хариулъя.</w:t>
      </w:r>
    </w:p>
    <w:p w14:paraId="47748363"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З.Энхболд:</w:t>
      </w:r>
      <w:r w:rsidRPr="00523FE9">
        <w:rPr>
          <w:rFonts w:ascii="Arial" w:eastAsia="Times New Roman" w:hAnsi="Arial" w:cs="Arial"/>
          <w:color w:val="000000"/>
          <w:sz w:val="24"/>
          <w:szCs w:val="24"/>
          <w:lang w:eastAsia="en-US" w:bidi="ar-SA"/>
        </w:rPr>
        <w:t> Сэргэлэн гишүүний асуултад хариулъя. Сангийн яамны Хууль, эрх зүйн газрын дарга Энхболд. Нийт тендер шалгаруулалтын 3 хувьд нь бол гомдол, маргаан гарч байгаа. 2019 онд мөн энэ хууль дээр нэмэлт, өөрчлөлт оруулсан. Тус хуулийн нэмэлт, өөрчлөлтөөр тендерт оролцож байгаа компаниуд шалгарсан оролцогчийнхоо материалтай танилцах ийм боломжтой болсон. Энэ хүрээндээ шалгарсан оролцогчийг хууль зөрчиж шалгаруулсан байна уу үгүй юу гэдгийг бусад шалгараагүй оролцогчид хянах ийм бололцоотой зохицуулалтыг оруулсан байгаа. Энэнийхээ хүрээнд хэрвээ танд шалгарсан компанийн материалыг та өөрөө хянах бололцоотой болсон юм чинь хариуцлагатай гомдлоо гаргаач ээ гэдэг үүднээсээ тухайн тендерт оролцохдоо оролцсон тендерийн баталгааг нь чөлөөлөхгүй байж байгаад гомдол хэрвээ үндэслэлгүй байх юм бол тухайн тендер шалгаруулалтад гаргасан тендерийн баталгааг нь улсын орлого болгох ийм зохицуулалтыг оруулсан байгаа.</w:t>
      </w:r>
    </w:p>
    <w:p w14:paraId="5BE13C16"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xml:space="preserve">Барилгын чанар стандарттай холбогдуулаад хариулахад зөвхөн энэ хуулийн хүрээнд биш, барилгын зураг, төсвөөсөө эхлээд, зураг төсөл зохиохоос эхлээд ийм цогц харилцааг цогцоор нь авч үзэхгүй бол зөвхөн тендер шалгаруулалтын энэ </w:t>
      </w:r>
      <w:r w:rsidRPr="00523FE9">
        <w:rPr>
          <w:rFonts w:ascii="Arial" w:eastAsia="Times New Roman" w:hAnsi="Arial" w:cs="Arial"/>
          <w:color w:val="000000"/>
          <w:sz w:val="24"/>
          <w:szCs w:val="24"/>
          <w:lang w:eastAsia="en-US" w:bidi="ar-SA"/>
        </w:rPr>
        <w:lastRenderedPageBreak/>
        <w:t>хуулийг сайжруулснаар чанарыг сайжирна гэж үзэж болохгүй байгаад байгаа юм.ингээд тендер шалгаруулж зохион байгуулаад дуусаад гэрээ байгуулаад ажил эхлэх болдог. Зураг дээр бол маш их асуудлууд гарч байгаа. Сая сайдын хэлснээр хуулийн шинэчилсэн найруулгын төслийг боловсруулж байгаа. Үүн дээр хэт бага үнэ өгсөн бол татгалздаг ийм зохицуулалтыг шинэчлэн найруулгынхаа төсөлд бид хэд боловсруулаад ингээд явж байгаа.</w:t>
      </w:r>
    </w:p>
    <w:p w14:paraId="6ACB1100"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Дараа нь тодруулаарай. Зочид танилцуулъя. Улсын Их Хурлын гишүүн Дамбын Батлутын урилгаар “Эрдэнэт үйлдвэр” төрийн өмчит үйлдвэрийн газрын Улаанбаатар хот дахь төлөөлөгчдийн газрын ажилтнууд, Улсын Их Хурлын гишүүн Жигжидийн Батжаргал, Нямаагийн Энхболд нарын урилгаар Төв аймгийн Шүүхийн шийдвэр гүйцэтгэх байгууллагын ажилтнуудын төлөөлөл Улсын Их Хурлын үйл ажиллагаа, Төрийн ордонтой танилцаж байна. Та бүхэнд Улсын Их Хурлын гишүүдийн өмнөөс ажлын өндөр амжилтыг хүсэн ерөөе.</w:t>
      </w:r>
    </w:p>
    <w:p w14:paraId="0B581441"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Цэдэвийн Сэргэлэн гишүүн тодруулъя, 1 минут.</w:t>
      </w:r>
    </w:p>
    <w:p w14:paraId="4D0DC0C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Ц.Сэргэлэн: </w:t>
      </w:r>
      <w:r w:rsidRPr="00523FE9">
        <w:rPr>
          <w:rFonts w:ascii="Arial" w:eastAsia="Times New Roman" w:hAnsi="Arial" w:cs="Arial"/>
          <w:color w:val="000000"/>
          <w:sz w:val="24"/>
          <w:szCs w:val="24"/>
          <w:lang w:eastAsia="en-US" w:bidi="ar-SA"/>
        </w:rPr>
        <w:t>Баярлалаа. Нэг зүйл бас нэмж тодруулъя гэж бодлоо. Энэ КОВИД цар тахал, бусад гамшиг бүгдийг нь хэлэх юм бол өчигдөрхөн бид нар хуулийн төсөл ярьж байгаа, олон улсын хямралт нөхцөл байдал гээд яриад байж байгаа юм. Энэ олон хүний хүсэл зорилгоос үл хамаараад бий болдог гэнэтийн нөхцөл байдлыг энэ хуульд яаж тооцож үзэх вэ? Өөрөөр хэлбэл, тендер шалгаруулалт шалгарсан хойно гэрээ байгуулчихсан хойно ч гэсэн, гүйцэтгэлийн явцад ч мөн адилхан ийм гэнэтийн нөхцөл байдлууд үүсвэл яаж харгалзан үзэх вэ гэдэг асуудлыг энэ хуулийн нэмэлт дээр байна уу? Эсвэл шинэчлэн найруулж байгаа төсөл дээр байгаа юу? Хэрвээ байхгүй бол шинэчилсэн найруулга дээр энийг маш сайн тооцож оруулж ирээрэй гэдэг би хүсэлт тавих гэсэн юм. Баярлалаа.</w:t>
      </w:r>
    </w:p>
    <w:p w14:paraId="23A970DB"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82, Зоригтбаатарын Энхболд Хууль эрх зүйн газрын дарга, Сангийн яамны.</w:t>
      </w:r>
    </w:p>
    <w:p w14:paraId="365B3DE0"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З.Энхболд:</w:t>
      </w:r>
      <w:r w:rsidRPr="00523FE9">
        <w:rPr>
          <w:rFonts w:ascii="Arial" w:eastAsia="Times New Roman" w:hAnsi="Arial" w:cs="Arial"/>
          <w:color w:val="000000"/>
          <w:sz w:val="24"/>
          <w:szCs w:val="24"/>
          <w:lang w:eastAsia="en-US" w:bidi="ar-SA"/>
        </w:rPr>
        <w:t> Сэргэлэн гишүүний асуултад хариулъя.мөрдөх хүчин төгөлдөр мөрдөгдөж байгаа хуулийн 34.15 дээр гэнэтийн болон давагдашгүй хүчний шинжтэй нөхцөл байдал үүссэнээс шалтгаалаад тендер шалгаруулалтыг нээлттэй зарлах хугацаа мөрдөх боломжгүй бол шууд гэрээ байгуулж болно гэсэн ийм зохицуулалт байгаа. Сая КОВИД-ын үед энэ зохицуулалтаа хэрэглээд явж байсан. Мөн 341.9, 34.1.11 дээр эм, эмнэлгийн хэрэгсэл буюу мөн вакциныг бас тухайн үйлдвэрлэгчээсээ шууд гэрээ хийгээд л авах ийм бололцоотой зохицуулалтууд байгаа. Тэгээд шинэчилсэн найруулгынхаа төсөл дээрээ бас таны хэлсэн саналыг анхааръя.</w:t>
      </w:r>
    </w:p>
    <w:p w14:paraId="65619CAE"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Нанзадын Наранбаатар гишүүн.</w:t>
      </w:r>
    </w:p>
    <w:p w14:paraId="6CC4A50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Н.Наранбаатар: </w:t>
      </w:r>
      <w:r w:rsidRPr="00523FE9">
        <w:rPr>
          <w:rFonts w:ascii="Arial" w:eastAsia="Times New Roman" w:hAnsi="Arial" w:cs="Arial"/>
          <w:color w:val="000000"/>
          <w:sz w:val="24"/>
          <w:szCs w:val="24"/>
          <w:lang w:eastAsia="en-US" w:bidi="ar-SA"/>
        </w:rPr>
        <w:t>Та бүхэнд энэ өдрийн мэнд хүргэе. Төрийн болон орон нутгийн өмчөөр бараа, ажил үйлчилгээ худалдаж авах тухай хууль хэрэгжээд ингээд явж байгаа. Олон асуудлуудыг араасаа дагуулдаг. Цаашдаа амьдрал дээр харж байхад өөрчлөх, шинэчлэх ийм зайлшгүй шаардлагатай байдаг. Тэгээд энэ намрын чуулганд орж ирж бас өөрчлөгдөх юм байна гэж ойлголоо.</w:t>
      </w:r>
    </w:p>
    <w:p w14:paraId="4EFC44B4"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xml:space="preserve">Одоо энэ орж ирж байгаа нэмэлт, өөрчлөлтийг бол би зөвхөн энэ хөгжлийн төслүүдээ хөдөлгөх гэсэн, зориулж хууль боловсруулсан гэж ойлгож байгаа. Энэ дээр жоохон тодруулаадахвал ямар ямар төслүүд байна вэ? 106 дугаар тогтоолоор батлагдсан шинэ сэргэлтийн бодлогын 20 билүү, 22 төсөл, арга хэмжээнд орж байгаа юу гэсэн нэг асуулт байна. Орж байгаа тэнд байгаа ногоон хөгжлийн сэргэлтэд байгаа Хөх морь төсөл гэж байгаа. Энийг цааш нь ер нь яаж явуулахаар та бүхэнд тооцож </w:t>
      </w:r>
      <w:r w:rsidRPr="00523FE9">
        <w:rPr>
          <w:rFonts w:ascii="Arial" w:eastAsia="Times New Roman" w:hAnsi="Arial" w:cs="Arial"/>
          <w:color w:val="000000"/>
          <w:sz w:val="24"/>
          <w:szCs w:val="24"/>
          <w:lang w:eastAsia="en-US" w:bidi="ar-SA"/>
        </w:rPr>
        <w:lastRenderedPageBreak/>
        <w:t>төлөвлөж байна. Хөрөнгө оруулалтыг нь яаж тооцож байна, санхүүжилтийг нь, сонгон шалгаруулалтыг нь яаж хийхээр тооцож байна гэдгийг нэг тодруулчихъя. Энэ хуулийн өөрчлөлт чинь ерөөсөө 100 хувь бүх худалдан авалтууд дээр үйлчлэх гэж байна уу, аль эсвэл зөвхөн хөгжлийн энэ томоохон хэдэн жагсаалтаар батлагдчихсан ажил үйлчилгээн дээр хэрэгжих гэж байна уу гэдгийг тодруулаад ялгаж салгаад асуучихъя гэж бодож байна.</w:t>
      </w:r>
    </w:p>
    <w:p w14:paraId="3EE47FBD"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Дараа нь 30-аас доош хувь нь төрийн өмчийн оролцоотой бол энэ хууль мөрдөгдөхгүй, хялбаршуулсан журмаар гэдэг юм уу, хэлэлцээ хийгээд гэрээ хийгээд ингээд явчихна гэсэн байх юм. Энийг нэг тодруулаач. Ямар байдлаар хэлэлцээ хийнэ, хийж гэрээ байгуулж явна гэдэг нь ямар журмаар явах юм бол оо? Энэ хууль үйлчлэхгүй гэсэн байна шүү дээ. Тэрийг нэг тодруулчихмаар байна. Барьцааны хугацаа нь дөрвөн жил байсныг нэг жил болгоод ингээд бууруулчихсан байна. Энэ дээр үр дагавар, эрсдэл гарахгүй биз? Орон нутгаар явж байхад хаа сайгүй л ингээд л дутуу битүү юм хийгээд хаячихсан. Тэгээд барьцааны хугацаа нь дуусчихсан юм уу,нэмэр байхгүй, дараа жилийн төсөв дээр нэмэхээс өөр арга байхгүй. Нөгөө компани барьцаагаа аваад явчихсан гэсэн юм зөндөө байгаа шүү дээ. Тийм учраас энэ дээр чинь эрсдэл үүсэхгүй юм уу гэсэн нэг ийм л хэдэн асуултууд байна.</w:t>
      </w:r>
    </w:p>
    <w:p w14:paraId="5F05410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Хэн хариулах вэ? Болдын Жавхлан сайд.</w:t>
      </w:r>
    </w:p>
    <w:p w14:paraId="679CEC21"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 </w:t>
      </w:r>
      <w:r w:rsidRPr="00523FE9">
        <w:rPr>
          <w:rFonts w:ascii="Arial" w:eastAsia="Times New Roman" w:hAnsi="Arial" w:cs="Arial"/>
          <w:color w:val="000000"/>
          <w:sz w:val="24"/>
          <w:szCs w:val="24"/>
          <w:lang w:eastAsia="en-US" w:bidi="ar-SA"/>
        </w:rPr>
        <w:t>Наранбаатар гишүүний асуултад хариулъя. Энэ хуулиар зөвхөн тэр хөгжлийн том төслүүд биш шүү.хэвийн зарлагдчихаад процесс нь явж байгаа хөрөнгө оруулалтууд бүгдэд нь үйлчилнэ. Нэлээдгүй тендерт оролцогч нарт оролцох боломжийг нь нэлээн тэлж өгсөн ийм зохицуулалтууд орж байгаа. Зөвхөн тэр том төслүүд биш шүү. Тухайлбал, түрүүн таны хэлдэг чанарын баталгааны хугацаа байгаа. Жишээ нь тендерийн баталгаа. Тендерийн баталгаанаас 2 хувь бид нар баталгаа шах шаарддаг байсан бол0.5 хувь, гүйцэтгэлийн баталгаа нийт төсөвт өртгөөс нь 5 хувийг шаарддаг байсан тухайн жилийнх нь санхүүжүүлэх дүнгээс нь 3 хувь, чанарын баталгаа жишээ нь ашиглалтад орсноос хойш гурван жилээс гэж байдаг энд нэг жил болгосон байгаа. Мөн шаарддаг барьцааны дүнгийн 5-10 хувь гэдэг байсныг 5 хувь болгож ингэж бууруулсан байгаа. Ингэснээр барьцаанд байгаа бараг 66 тэрбум төгрөг суларч аж ахуйн нэгжүүдэд очих ийм боломж гарч байгаа. Гүйцэтгэлийн баталгаан дээр бол энэнээс ч давсан дүнгээр суларч гүйцэтгэгч компаниуд дээр очих ийм боломжууд бүрдэх юм. Тэгэхээр зөвхөн тэр том төслүүд төдийгүйч гэсэн явж байгаа тендерийн үйл ажиллагаа болон тендерт оролцоод явж байгаа компаниудад ч бас шууд үйлчлэхээр ийм зохицуулалт хийгдсэн байгаа шүү.</w:t>
      </w:r>
    </w:p>
    <w:p w14:paraId="0A1BA37B"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Хөх морьд төсөл дээр би мэдээлэл аваад танд нэмээд хэлье. Тэр 30 хувь бол ийм байгаа юм шүү. Төрийн болон төрийн өмчийн оролцоотой аж ахуйн нэгжүүд, аж ахуйн нэгжүүдийн хувьд хувийн хэвшлийнхэнтэй хамтраад тухайн төсөл дээр санхүүжилт хийгээд ингээд явах тохиолдолд хувийн хэвшлээс 70 буюу түүнээс дээш гэж байгаа юм. Төр талаасаа 30 буюу түүнээс доош оролцоотой тендер зарлах энэ хуулиар явах шаардлагагүй, тэгж хувийн хэвшлийнхэн даа саад болохгүй. Нэгэнт нийт санхүүжилтийнх нь 70-аас дээш гаргаж байгаа хувийн хэвшлийнхэн бусад хуулийн хүрээнд, хөрөнгө оруулалтын хуулийн хүрээнд өөрсдөө мэдээд явах хэрэгтэй. Тэд нарт нь очиж гай болохгүй байх ийм зохицуулалт хийж байгаа л гэсэн үг. Барьцаа хөрөнгийн талаар тийм байна. Батзул дарга нэмэх зүйл байвал нэмээд хариулаарай.</w:t>
      </w:r>
    </w:p>
    <w:p w14:paraId="615B51F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Цэдэнбалын Батзул Худалдан авах ажиллагааны хэлтсийн дарга, Сангийн яамны. 84.</w:t>
      </w:r>
    </w:p>
    <w:p w14:paraId="076457F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lastRenderedPageBreak/>
        <w:t>Ц.Батзул:</w:t>
      </w:r>
      <w:r w:rsidRPr="00523FE9">
        <w:rPr>
          <w:rFonts w:ascii="Arial" w:eastAsia="Times New Roman" w:hAnsi="Arial" w:cs="Arial"/>
          <w:color w:val="000000"/>
          <w:sz w:val="24"/>
          <w:szCs w:val="24"/>
          <w:lang w:eastAsia="en-US" w:bidi="ar-SA"/>
        </w:rPr>
        <w:t> Наранбаатар гишүүний асуултад хариулъя. Энэ хуулийн өөрчлөлт маань үндсэндээ КОВИД-ын дараах үйл ажиллагаа нь тасалдсан аж ахуйн нэгжүүдийг тендерт оролцох боломжийг нь дэмжих үүднээс бас зохицуулалтыг нь тусгайлан заасан. Түрүүн сайдын хэлсний дагуу бол компани 2 тэрбум төгрөгийн төсөвт өртөгтэй тендер шалгаруулалтад оролцохын тулд 40 сая төгрөгийн баталгаа байршуулдаг байсан бол энэ маань 8 сая төгрөг хүртэл буурах. Гүйцэтгэлийн баталгаа бол гэрээ байгуулахдаа 2 тэрбум төгрөгийн гэрээ байгуулах үед 100 сая төгрөгийн гүйцэтгэлийн баталгаа байршуулж байж гэрээгээ баталгаажуулдаг байсан бол энэ дүнг нь 3 хувь болгож бууруулаад. Тэгэхдээ энэ дүнгээ бол санхүүжих дүнгээс нь бодож байхаар хуулийн төсөлд тусгайлан заасан байгаа. Хэрвээ тухайн төсөл арга хэмжээний санхүүжих дүн нь тэрбум төгрөгөөр батлагдсан бол 30 сая төгрөгийн гүйцэтгэлийн баталгаа байршуулна. Тэгэхээр 100 саяыг байршуулдаг байсан бол 30 сая төгрөгөө байршуулаад гэрээгээ баталгаажуулах боломжийг нь аж ахуйн нэгжид олгож байгаа.</w:t>
      </w:r>
    </w:p>
    <w:p w14:paraId="2F901D90"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Нөгөө талдаа нэг шинэлэг заалт оруулж байгаа нь ингээд санхүүжилтэээр нь гүйцэтгэлийн баталгаа гаргаж байгаа учраас жил болгон тухайн санхүүжих дүндээ үндэслээд гүйцэтгэлийн баталгаагаа шинээр гаргах ёстой байгаа. Чанаргүй барилгын хувьд нь бол энэ төрийн санд тодорхой хувийг нь 3 хүртэл жилийн хугацаанд барьдаг байсныг нь бол жилийн хугацаанд бариад, үүнээс хойш нь бол бусад хууль тогтоомжийнхоо хүрээнд чанарын баталгааг нь ханган хамгаалж байна.</w:t>
      </w:r>
    </w:p>
    <w:p w14:paraId="46CAEDE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Нөгөө талдаа энэ гэрээний үүргээ зөрчсөн, тэгээд чанаргүй барилга барьж байгаа этгээдүүдийг нь бол найдвар этгээд буюу тендерт оролцох эрхээ хязгаарлуулсан этгээдийн бүртгэлд нь бүртгээд явах ажиллагаа бол давхар хийгдээд явах юм. Энэ маань зөвхөн энэ баталгаагаар дамжаад чанаргүй болчихно гэсэн зохицуулалт бол байхгүй гэж харж байгаа. Харин төр талдаа бол захиалагч, гэрээний хэрэгжилтээ илүү сайн хянах, тэгээд ил тод болгох, тухайн гэрээний хэрэгжилтийг нь нийтэд ямар явж байгааг нь санхүүжилтийн хувьтай нь ил тод зарлах энэ зохицуулалтаа сайн хэрэгжүүлж явахад бид нарын бодож байгаа шиг эрсдэлүүд үүсэхгүй болов уу гэж харж байгаа. Тэгээд гол нь сая КОВИД-ын хоёр жилийн хугацаанд үйл ажиллагаа нь тасарсан, аж ахуйн нэгжүүдийг нь үйл ажиллагааг нь дэмжих хүрээнд зохицуулалтуудыг оруулж ирж байгаа том төслүүдээс гарна. Баярлалаа.</w:t>
      </w:r>
    </w:p>
    <w:p w14:paraId="7216D4B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Наранбаатар гишүүн тодруулъя, 1 минут.</w:t>
      </w:r>
    </w:p>
    <w:p w14:paraId="70EC84F1"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Н.Наранбаатар:</w:t>
      </w:r>
      <w:r w:rsidRPr="00523FE9">
        <w:rPr>
          <w:rFonts w:ascii="Arial" w:eastAsia="Times New Roman" w:hAnsi="Arial" w:cs="Arial"/>
          <w:color w:val="000000"/>
          <w:sz w:val="24"/>
          <w:szCs w:val="24"/>
          <w:lang w:eastAsia="en-US" w:bidi="ar-SA"/>
        </w:rPr>
        <w:t> Шинэ сэргэлтийн бодлогын хүрээнд хэрэгжүүлэх хөгжлийн төслийн жагсаалтад багтсан төсөл, арга хэмжээг хэлэлцээ хийж гэрээ байгуулна гээд байгаа байхгүй юу даа. Тэрийг л би асуугаад байгаа юм. Энэ юуг хэлээд байгаа юм бэ? Хэлэлцээ хийж гэрээ байгуулна гэдэг нь юу гэсэн үг юм бэ гээд. Тэгээд бас дараагийн асуулт дээр түрүүн асуусан дөрвөн жилийг яагаад нэг жил болгочхож байгаа юм бэ гэж асуусан шүү дээ. Барьцааны хугацаа дөрвөн жил байдаг байсан. Дөрвөн жил байхад л асуудлууд гараад байдаг байсан.бүр багасгаад хувийг нь багасгаж тав болгоод хугацааг нь нэг болгоод ингэчихсэн байна. Тэгээд Хөх морийг цааш нь яаж явуулах гэж байгаа юм бэ гэсэн. Ингээд гурван тодорхой асуулт.</w:t>
      </w:r>
    </w:p>
    <w:p w14:paraId="3CB4FE92"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Болдын Жавхлан сайд хэлэлцээ хийж гэрээ байгуулах журмыг л 30 хувиас авхуулаад л манай Наранбаатар гишүүн асуугаад байгаа.</w:t>
      </w:r>
    </w:p>
    <w:p w14:paraId="06970BF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w:t>
      </w:r>
      <w:r w:rsidRPr="00523FE9">
        <w:rPr>
          <w:rFonts w:ascii="Arial" w:eastAsia="Times New Roman" w:hAnsi="Arial" w:cs="Arial"/>
          <w:color w:val="000000"/>
          <w:sz w:val="24"/>
          <w:szCs w:val="24"/>
          <w:lang w:eastAsia="en-US" w:bidi="ar-SA"/>
        </w:rPr>
        <w:t xml:space="preserve"> Сүүлийнх нь асуултаас хариулъя. Энэ ийм байгаа шүү дээ, Нарабаатар гишүүн ээ. Тэр дөрвөн жилийн хугацаанд тэр барьцаа хөрөнгийг хадгалах нь өөрөө аж ахуйн нэгжүүддээ маш их дарамттай байгаа. Маш их дарамттай бөгөөд санхүүгийн хувьд аягүй хохиролтой болдог. Тэрийг нэг жил болгоод, 1 жилээс </w:t>
      </w:r>
      <w:r w:rsidRPr="00523FE9">
        <w:rPr>
          <w:rFonts w:ascii="Arial" w:eastAsia="Times New Roman" w:hAnsi="Arial" w:cs="Arial"/>
          <w:color w:val="000000"/>
          <w:sz w:val="24"/>
          <w:szCs w:val="24"/>
          <w:lang w:eastAsia="en-US" w:bidi="ar-SA"/>
        </w:rPr>
        <w:lastRenderedPageBreak/>
        <w:t>цааших хугацааг нь бол Барилгын тухай хуулиар Барилга хот байгуулалтын яам тэдний хяналт тавьдаг. Тэдний хуулиар өөрсдөөр нь зохицуулаад явах бүрэн боломжтой байгаа. Тусгай зөвшөөрөлтэй нь ярина, бусад өөр хариуцлагын асуудлууд ч байгаа. Хар жагсаалтад оруулж болно гээд өөр ийм хязгаарлалтаар зохицуулах боломжууд бол байгаа. Санхүүгийн хувьд ийм хүндрэлтэй байдаг асуудлуудыг нь энэ яг хүнд цаг үед ингэж арай либерал болгох нь зөв юм гэж ингэж шийдсэн байгаа. Хөх морь төслийн хувьд та мэдэж байгаа. Ер нь мэдээлэлтэй байгаа болов уу гэж бодож байна. Эдгээр шинэ сэргэлтийн бодлогод орсон ер гаруй энэ төслүүдээс бүгд санхүүжилт нь бэлэн болсон тийм төслүүд бол биш шүү дээ.</w:t>
      </w:r>
    </w:p>
    <w:p w14:paraId="6BB2F644"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Ёндонпэрэнлэйн Баатарбилэг гишүүн.</w:t>
      </w:r>
    </w:p>
    <w:p w14:paraId="4B9E925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Ё.Баатарбилэг: </w:t>
      </w:r>
      <w:r w:rsidRPr="00523FE9">
        <w:rPr>
          <w:rFonts w:ascii="Arial" w:eastAsia="Times New Roman" w:hAnsi="Arial" w:cs="Arial"/>
          <w:color w:val="000000"/>
          <w:sz w:val="24"/>
          <w:szCs w:val="24"/>
          <w:lang w:eastAsia="en-US" w:bidi="ar-SA"/>
        </w:rPr>
        <w:t>Энэ худалдан авах ажиллагааны хууль хуулийг нэг эргэж харж байгаа нь уг нь бол зөв. Тэгэхдээ яг зүгээр зөв талаас нь эргэж харж байна уу, яаж байна гэдэг дээр эргэлзэж байна л даа. Сая энэ хариултад бол энэ КОВИД-ын нөхцөл байдал хоёр жил шахуу ингээд бас барьцаанд түгжигдсэн энэ их мөнгийг нь бас ингэж суллаж өгөх гэж байгаа юм гэж. Би энэ хуулийг нэг удаа хэрэглэх хууль биш гэж ойлгоод байгаа шүү дээ. Цаашаа ингээд үргэлжлэх юм байна гэж. Тийм болохоор энэ хууль хэрэгжсэнээр 66 тэрбум төгрөгийн барьцаа суллагдана гэж байна. Ингээд олон аж ахуйн нэгжүүд барьцааныхаа мөнгийг авах юм байна. Энэний цаана төрийн өмчөөр бараа, ажил үйлчилгээ, худалдаа худалдан авсан тэр төр нь өөрөө ямар байдалтай үлдэх вэ гэдгээ та бүхэн хэр бодсон бэ?орон нутагт, ялангуяа байшин барилга, цэцэрлэг сургууль гээд янз бүрийн юм барьчихдаг тодорхой хэмжээнд Барилгын тухай хуулиараа гурван жил хүртэлх хугацаанд тухайн ажлыг гүйцэтгэсэн компани нь барьцаагаа байлгаж байгаад, тэгээд тэр барилга дээр ямар нэгэн стандартын бус юм уу, асуудал гарах юм бол тэр барьцаа хөрөнгө байршуулсан компани тэрүүгээрээ тэр байшингаа засаад, гурван жилээс цааш бол Барилгын хуулиараа явдаг, тэгээд барьцаагаа суллуулдаг иймэрхүү л юм байдаг байсан. Энийг нь бүр багасгаж байгаа юм л сонсогдоод байх юм. Ганцхан жил болгоно гэдэг чинь наадах чинь боломжгүй шүү дээ.</w:t>
      </w:r>
    </w:p>
    <w:p w14:paraId="1D616615"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Дээр нь нөгөө цүнх барьсан гэж яриад байдаг компаниуд чинь юу болох вэ?    Сая та бүхэн тэгж байна шүү дээ. Тэрбум төгрөг нь 100 сая төгрөгийн барьцаа дэнчин тавиад ингээд яадаг байсан бол 30 сая болгож байгаа гэж. Жинхэнэ цүнх барьсан тамга тэмдэгтэй компанийн захирлууд чинь худалдан авах ажиллагаанд ороод компангүй нөхдүүд орж ирж ажил, хүч бужигнуулдаг, тэгээд эрх авдаг ийм л юм болох гээд байна шүү дээ. Худалдан авах ажиллагааны юмыг улам яа чанаржуулъя, нээлттэй, шилэн болгоё, хариуцлагатай болгоё, барьцааны хэмжээг нь бүр нэмье, хугацааг нь уртасгая гэж ярьдаг байсан чинь бүр шал эсрэгээрээ юм орж ирж байх юм. Энэ нэг л тийм боломгүй л санагдаад байх юм. Энэ дээрээ нэг яг тодорхой тийм байр суурь юм яахгүй бол. Нэг удаа хэрэглэх гэж байгаа хууль биш гэж ойлгоод байна би.ингээд манай аймагт нэг тийм тохиолдол гарсан. Тэр сумын Сум хөгжүүлэгч сангаасаа сумандаа юуны машин билүү нэг аваад, тэгээд авснаасаа хойш ерөөсөө ажиллаагүй гэж байгаа юм, жишээлэхэд. Нөгөө нийлүүлсэн компани нь нэг тийм л юм авчраад өгчихдөг гэх зэргээр ийм хариуцлагагүй сонгон шалгаруулалтууд яваад тэгээд энэнийхээ хариуцлагыг нь хэн ч үүрэхгүй төр хохироод үлдэж байгаа байхгүй юу.</w:t>
      </w:r>
    </w:p>
    <w:p w14:paraId="3C95EFD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xml:space="preserve">Өнөөдөр Архангай аймагт театрын барилга, усан бассейны асуудал барьцаан дээрээ л торгож байна шүү дээ, дөнгөж. Барьцааны 5 хувь гэдэг дээрээ зарим нь торгож зогсож байна жишээлэхэд. Тэгэхэд чинь барилгаа оруулаагүй байж байж тэр барьцаанаасаа аваад барилгаа гүйцээчихье гээд зүтгээд байгаа шүү дээ нөгөө компаниуд нь. Ийм байгаа нөхцөлд бүр багасгана гэж юм яриад байдаг чинь боломгүй </w:t>
      </w:r>
      <w:r w:rsidRPr="00523FE9">
        <w:rPr>
          <w:rFonts w:ascii="Arial" w:eastAsia="Times New Roman" w:hAnsi="Arial" w:cs="Arial"/>
          <w:color w:val="000000"/>
          <w:sz w:val="24"/>
          <w:szCs w:val="24"/>
          <w:lang w:eastAsia="en-US" w:bidi="ar-SA"/>
        </w:rPr>
        <w:lastRenderedPageBreak/>
        <w:t>байна. Энэ дээр яг ямар судалгаатай, яагаад ийм хууль ингэж оруулж ирж байгаа юм. Одоогийнхоо мөрдөгдөж байгаа хуулиараа явахаараа юу нь болохгүй болчхоод байгаа юм. Маш хариуцлагагүй юмнууд нь худалдан авах ажиллагаанууд дээр явж байгаа шүү дээ. Энэ бол боломгүй санагдаад байна. Энэ дээр маш тодорхой хариулт авъя.</w:t>
      </w:r>
    </w:p>
    <w:p w14:paraId="5F20195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Түрүүн бол зүгээр л энэ аж ахуйн нэгжүүдийн мөнгийг нь ингэж яая, аж ахуйн нэгжүүдэд ирж байгаа дарамтыг нь бууруулъя, дэнчинг нь багасгая, барьцаа хөрөнгийг нь удаан байршуулдаг нь богино хугацаанд байршуулъя гэдэг юмнууд байна. Энэний цаана төр хохирох, төрийн тэр барилга байшинг хэрэглэж байгаа төрийн байгууллагууд хохирох, ард иргэд хохирох, төсөв хохирох ийм нөхцөл үүснэ. Энэн дээр тодорхой тайлбар.</w:t>
      </w:r>
    </w:p>
    <w:p w14:paraId="6D79554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Болдын Жавхлан сайд асуултад хариулъя.</w:t>
      </w:r>
    </w:p>
    <w:p w14:paraId="62C97ED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 </w:t>
      </w:r>
      <w:r w:rsidRPr="00523FE9">
        <w:rPr>
          <w:rFonts w:ascii="Arial" w:eastAsia="Times New Roman" w:hAnsi="Arial" w:cs="Arial"/>
          <w:color w:val="000000"/>
          <w:sz w:val="24"/>
          <w:szCs w:val="24"/>
          <w:lang w:eastAsia="en-US" w:bidi="ar-SA"/>
        </w:rPr>
        <w:t>Баатарбилэг гишүүний асуултад хариулъя. Сүүлийн жилүүдэд төсвийн хөрөнгө оруулалтаар хийгдэж байгаа төсөл, арга хэмжээнүүдийн дүн эдийн засгаа дагаад нэлээдгүй том тэлж байгаа. Энийгээ дагаад аж ахуйн нэгжүүд дээр очиж байгаа шаардлага энэ санхүүгийн босгууд нь ч нэлээн өндөр болж ирж байгаа. Энэнтэй уялдаад сүүлийн хоёр жилийн хугацааны судалгааг харахад тендерт оролцогч аж ахуйн нэгжүүдийн тоо эрс цөөрч байгаа юм. Ялангуяа энэ жил бүр цөөрсөн байгаа. Хэд хэдэн шалтгаантай л даа. Ер нь ингээд зах зээл дээрх үнэ нь их тодорхойгүй, их савлагаатай байна. Орлоо гэхэд маргааш нь үнэ нь хэд хэд болох нь тодорхойгүй гэх мэт. Мөн ер нь ингээд үнэ нь том болсон учраас бас энэ санхүүгийн хүндрэлтэй үеүдэд тавьж байгаа энэ босгууд нь их өндөр байгаа учраас тэрийгээ бас давахгүйгээс болоод төсвийн бүтээн байгуулалтын ажлууд саатах ийм эрсдэлд орж ирж байгаа.</w:t>
      </w:r>
    </w:p>
    <w:p w14:paraId="671446F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Таны тавьж байгаа хандлагыг бол бид зөв байна гэж харж байна. Ер нь бол төсвийн хийгдэж байгаа хөрөнгө оруулалт, энэ зүйлүүдийн чанарт санаа зовж байгаа нь бол зүйн хэрэг ээ. Гэтэл чанар битгий хэл байшингаа барих ийм тендерт оролцогч нар нь орж ирэхгүй, босгыг нь давахгүй, хийлээ гэхэд хийж байх явцдаа маш их санхүүгийн өндөр босгонд, дарамтад орж байгаа учраас энэ бүгдийг аль аль талыг нь их зөв тооцоолж, балансыг нь барьж ингэж оруулж байгаа юм. Танд би нэг зүйл хэлье. Жишээ нь гүйцэтгэлийн баталгаа гэж байгаа.нөгөө төсөвт өртөг байсан байхгүй юу. Гүйцэтгэлийн баталгаа шүү дээ. 1 тэрбум төгрөгийн ажил байлаа гэхэд 5 хувь буюу 50 сая төгрөгийг барьцаалж байж ингэж тендерт ороод ингээд гүйцэтгэлийн гэрээ хийгээд аваад явдаг. Гэтэл тухайн жилдээ санхүүжих дүн нь тухайн жилийн төсвийнхөө боломжоос болоод 100 сая юм уу, 200 сая болоод явчихдаг. Бараг тэрнийхээ талыг нь аваачиж тавих гээд байдаг. Тэгвэл энэ удаагийн зохицуулалтаар зөвхөн тухайн гэрээгээ хийлээ, зөвхөн тухайн жил гүйцэтгэх санхүүжих дүнгээс нь 3 хувиар нь гүйцэтгэлийн баталгааг нь авдаг болж байгаа юм. Чанарын баталгаан дээр тэр чинь ашиглалтад орсноос хойш учраас мөн санхүүгийн барьцааг нь ч тавиулах ёстой. Дээрээс нь Барилгын хуулиар чанарт нь хяналт тавьдаг тэр яамны чиглэлийнх нь өөрсдийнх нь маш олон ийм хяналтын механизмууд байдаг. Тэрийг нь илүү сайн ажиллуулж явбал эрсдэлийг нь бууруулах ийм арга хэмжээнүүд нь хангалттай гэж ингэж харж байгаа. Тийм учраас яг цаг үеэ олсон, хуулийн үзэл баримтлалын хувьд ийм утгатай агуулгатайгаар орж ирж байгаа шүү.</w:t>
      </w:r>
    </w:p>
    <w:p w14:paraId="0FF430EE"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xml:space="preserve">Хамгийн хямд үнийн зарчим дээр шинэчилсэн найруулга дээр мөн ингэж явж байгаа. Ямар ч үндэслэлгүй, хэт хямд үнэ орж ирж байгаа тохиолдолд захиалагчийн зүгээс энийг татгалзаж болох тийм эрхийг нь оруулж өгч байгаа. Мөн түрүүн </w:t>
      </w:r>
      <w:r w:rsidRPr="00523FE9">
        <w:rPr>
          <w:rFonts w:ascii="Arial" w:eastAsia="Times New Roman" w:hAnsi="Arial" w:cs="Arial"/>
          <w:color w:val="000000"/>
          <w:sz w:val="24"/>
          <w:szCs w:val="24"/>
          <w:lang w:eastAsia="en-US" w:bidi="ar-SA"/>
        </w:rPr>
        <w:lastRenderedPageBreak/>
        <w:t>гишүүдийн хэлж байсанчлан форсмажор гэнэтийн тохиолдол гарсан тохиолдолд зохицуулах бүр заалт орж ирж байгаа юм.</w:t>
      </w:r>
    </w:p>
    <w:p w14:paraId="2605C5D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Ёндонпэрэнлэйн Баатарбилэг гишүүн тодруулж асууя, 1 минут.</w:t>
      </w:r>
    </w:p>
    <w:p w14:paraId="4683CFD4"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Ё.Баатарбилэг: </w:t>
      </w:r>
      <w:r w:rsidRPr="00523FE9">
        <w:rPr>
          <w:rFonts w:ascii="Arial" w:eastAsia="Times New Roman" w:hAnsi="Arial" w:cs="Arial"/>
          <w:color w:val="000000"/>
          <w:sz w:val="24"/>
          <w:szCs w:val="24"/>
          <w:lang w:eastAsia="en-US" w:bidi="ar-SA"/>
        </w:rPr>
        <w:t>Худалдан авах ажиллагаанд сүүлийн нэг, хоёр жил аж ахуйн нэгжүүд орохгүй байгаа шалтгаан бол тодорхой шүү дээ. Цөөрч байгаа шалтгаан бол дэлхий нийтээр цар тархалттай холбоотой, бараа материалын үнэ маш их өсөж байгаа, өдөр тутам өсөж байгаа болохоор компаниуд орохгүй байгаа юм. Тэгэхээр энэ нэг удаагийн хууль биш учраас энийг л яриад байгаа юм л даа. Нэг удаагийнх бол бас эргэж харах байх. Тэгэхээр энийг бол саяын сайдын ярьж байгаагаар бол Барилгын тухай хуулиараа ашиглалтад ороод нэг жилийн дараа тэгээд барьцаагаа суллаад явна гэх юм бол наадах чинь ёстой жонхуу болно, сайд аа. Яагаад гэхээр орон нутагт тэрийг чинь ашиглалт нь хүлээж авчхаад санаатай болон санамсаргүйгээр чанаргүй барилгаа улсын комисст хүлээлгээд өгчихсөн тохиолдлууд маш их байдаг байхгүй юу. Тэр нь нэг жилийн дараа, хоёр жилийн дараа аа зэс нь цухуйдаг. Тэгээд нөгөө компанитай ярих гэхээр аль хэзээний барьцаагаа суллаад явчихсан болдог ийм л юм болох гээд байна л даа. Одооны гурван жил чинь уул нь бол болоод.</w:t>
      </w:r>
    </w:p>
    <w:p w14:paraId="49C8C21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Санал байна. Хаянгаагийн Болорчулуун гишүүн.</w:t>
      </w:r>
    </w:p>
    <w:p w14:paraId="35CBEB64"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Х.Болорчулуун: </w:t>
      </w:r>
      <w:r w:rsidRPr="00523FE9">
        <w:rPr>
          <w:rFonts w:ascii="Arial" w:eastAsia="Times New Roman" w:hAnsi="Arial" w:cs="Arial"/>
          <w:color w:val="000000"/>
          <w:sz w:val="24"/>
          <w:szCs w:val="24"/>
          <w:lang w:eastAsia="en-US" w:bidi="ar-SA"/>
        </w:rPr>
        <w:t>Хууль орж ирж байна. Төрийн болон орон нутгийн өмчөөр бараа, үйлчилгээ худалдан авах тухай хууль. Өөрөөр хэлбэл Тендерийн хууль. Энэ дээр бол бас хугацааг 45 хоног тендер шалгаруулдаг байсан 15 хоног болгож байна. Үнийн дүнгийн 5 хувийг барьцаалдаг байсан бол 3 хувь болгож байна. Сайн зүйл байна. Гэхдээ тэр баталгаат хугацааг сая Баатарбилэг гишүүн хэллээ. Гурван жилийг нэг жил болгож болмооргүй санагдах юм. Дөрвөн жилийг тав. Яагаад гэвэл барилгын компани, замын компаниуд чинь тэгээд юу нэг жилийн дотор чанар нь мэдэгдэхгүй шүү дээ. Тэгэхээр чанаргүй юм барих үндэс болох бий гэж болгоомжлол төрж байна. Энэ Тендерийн хууль дээр эх оронч худалдан авалтыг давуу эрх байдлаар хэр тусгасан юм бэ? Жишээ нь дотоодын барааг нийлүүлэхээр санал болговол арав ч юм уу, үнийн дүнгийн хорин хувьтай тэнцэх ч юм уу, ер нь ямар нэг байдлаар давуу эрх зайлшгүй болох ёстой. Монголдоо хийж болж байгаа юмыг бид гаднаас валют зараад аваад байж болохгүй. Энэ тал дээр хариулаач.</w:t>
      </w:r>
    </w:p>
    <w:p w14:paraId="6B1223C8"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Хоёрдугаарт, энэ тендерийг гомдол гомдол их гардаг. Тендер зарлахын өмнөх гомдлыг бол Шударга бус өрсөлдөөнийг хянан зохицуулах газар бол нэг компанид зориулсан уу, үгүй юуг хянадаг. Яг тендерийн явцын дараа, тендер зарласны дараа шалгаруулсны дараа гомдлыг бас Сангийн яам гомдлыг авч хэлэлцдэггүй баймаар байна. Сангийн яам төсөв санхүүгээ мэддэг, захиалагчийг бол энэ Шударга бус өрсөлдөөний газар шилжүүлмээр байгаа юм. Хөндлөнгийн гэсэн үг. Тэгвэл шударга болох болов уу гэж бодож байна. Ер нь Сангийн сайд Жавхланд хэлэхэд бол танай Худалдан авахын газар ер нь их мафи үүссэн шүү. Компаниуд ярьдаг. Дарга нар нь олон жил, бүр арван жил байчихсан, энд суучихсан. Ялих ялихгүй шалтгаанаар гомдол гаргасан компанийг байхгүй болгочихдог, гомдлыг нь авч хэлэлцдэггүй.</w:t>
      </w:r>
    </w:p>
    <w:p w14:paraId="31F3A24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xml:space="preserve">Бас түүнээс гадна ялих, ялихгүй шалтгаанаар тендерт шалгаруулалтаас хасдаг. Хэдэн тэрбумыг нь төлдөг компани, олон зуун сая төлдөг компани 100 саяын татварын өртэй байвал тэрийг өртэй гээд л гаргачихна. Тэр чинь хугацаа хэтрээгүй өр л байвал болох юм шүү дээ. Энэ шинэ хууль дээр хугацаа хэлтрээгүй өртэй байх энэ асуудлыг нь тусгасан уу? Тэрнээс жижигхэн маргаанаар жижигхэн асуудлаар тендер хасдаг байдлыг бол байлгаж болохгүй гэдгийг бас хэлмээр байна. Ялих </w:t>
      </w:r>
      <w:r w:rsidRPr="00523FE9">
        <w:rPr>
          <w:rFonts w:ascii="Arial" w:eastAsia="Times New Roman" w:hAnsi="Arial" w:cs="Arial"/>
          <w:color w:val="000000"/>
          <w:sz w:val="24"/>
          <w:szCs w:val="24"/>
          <w:lang w:eastAsia="en-US" w:bidi="ar-SA"/>
        </w:rPr>
        <w:lastRenderedPageBreak/>
        <w:t>ялихгүй шалтгаанаар, тэгээд энэ чинь нөгөө шударга бус шалгаруулалтыг дэмжээд явчихдаг байхгүй юу. Шүүхийн ч юм уу, татварын янз бүрийн нэг бичиг баримтаас болоод л. Энийг хэр хялбаршуулж шударга болох дээр анхаарсан юм бэ гэдгийг хэлье.</w:t>
      </w:r>
    </w:p>
    <w:p w14:paraId="6AA61426"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Ер нь энэ худалдан авахын газар Сангийн яамны худалдан авах Хуулийн газар тодруулга аваад тэн болчих юмыг зүгээр тендерийн юунд  хасаад явчихдаг ийм байдал бол яригддаг юм гэдгийг бас хэлье. Мөн Сангийн яамны Худалдан авах хуулийн хэлтсийг хуульд авсан сайдын журам, Сангийн яаманд журам гаргаж ирэнгүүтээ гомдлыг авч хэлэлцдэггүй гэсэн ийм гомдол гардаг юм байна лээ. Энэ дээр нь тэр бас цаашдаа та нар бол анхаарч ажиллах ёстой ба шүү гэдгийг бас сануулж хэлмээр байна. Тэгээд асуултдаа хариулт авъя.</w:t>
      </w:r>
    </w:p>
    <w:p w14:paraId="005FEE25"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Зоригтбаатарын Энхболд, 82. Хууль, эрх зүйн газрын дарга.</w:t>
      </w:r>
    </w:p>
    <w:p w14:paraId="7B3FA9F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З.Энхболд: </w:t>
      </w:r>
      <w:r w:rsidRPr="00523FE9">
        <w:rPr>
          <w:rFonts w:ascii="Arial" w:eastAsia="Times New Roman" w:hAnsi="Arial" w:cs="Arial"/>
          <w:color w:val="000000"/>
          <w:sz w:val="24"/>
          <w:szCs w:val="24"/>
          <w:lang w:eastAsia="en-US" w:bidi="ar-SA"/>
        </w:rPr>
        <w:t>Дотоодын үйлдвэрлэлийг дэмжих талаар хүчин төгөлдөр мөрдөгдөж байгаа хууль дээр зохицуулалтууд бол байгаа. Энэ зохицуулалтууд 2019  оны 3 сарын 22-ны нэмэлт өөрчлөлтөөр бүр тодорхой болгож зохицуулж өгсөн. Өмнө нь ч бас байсан. Ямар зохицуулалт байгаа вэ гэх дээр жижиг, дунд үйлдвэрлэгчийн барааг тендер шалгаруулалтгүйгээр худалдан авах боломжийг нь нээж өгсөн байгаа,хүчин төгөлдөр хуулиар. Энэ нь болох дээр хуулийн 34.1.11-д энэ хуулийн 10</w:t>
      </w:r>
      <w:r w:rsidRPr="00523FE9">
        <w:rPr>
          <w:rFonts w:ascii="Arial" w:eastAsia="Times New Roman" w:hAnsi="Arial" w:cs="Arial"/>
          <w:color w:val="000000"/>
          <w:sz w:val="24"/>
          <w:szCs w:val="24"/>
          <w:vertAlign w:val="superscript"/>
          <w:lang w:eastAsia="en-US" w:bidi="ar-SA"/>
        </w:rPr>
        <w:t>2</w:t>
      </w:r>
      <w:r w:rsidRPr="00523FE9">
        <w:rPr>
          <w:rFonts w:ascii="Arial" w:eastAsia="Times New Roman" w:hAnsi="Arial" w:cs="Arial"/>
          <w:color w:val="000000"/>
          <w:sz w:val="24"/>
          <w:szCs w:val="24"/>
          <w:lang w:eastAsia="en-US" w:bidi="ar-SA"/>
        </w:rPr>
        <w:t>-т заасан дотоодын үйлдвэрлэлээс худалдан авах барааны жагсаалтад орсон бүтээгдэхүүнийг жижиг, дунд үйлдвэр үйлчилгээг дэмжих тухай хуулийн 5.1-д заасан жижиг дунд үйлдвэр, үйлчилгээ эрхлэгч үйлдвэрлэсэн тухайн үйлдвэрлэгчтэй гэрээ шууд байгуулж болно гэсэн ийм заалт оруулчихсан байгаа. Энэ гэрээ байгуулах бараа бүтээгдэхүүний жагсаалтыг Засгийн газрын тогтоолоор баталж байгаа. Засгийн газрын 2015 оны 366 дугаар тогтоолоор баталсан дотоодын барааны жагсаалтыг гаргасан байдаг. Энэ жагсаалтад нийтдээ 155 бараа бүтээгдэхүүн багтсан байгаа. 150 бараа, бүтээгдэхүүн багтсан байгаа.</w:t>
      </w:r>
    </w:p>
    <w:p w14:paraId="5468BFED"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Дотоодын барааг импортын бараатай өрсөлдүүлэхгүй гэсэн ийм бол зохицуулалтууд байдаг. Хэрвээ захиалагч бараа бүтээгдэхүүн худалдаж авахаар импортын болон дотоодын бараа бүтээгдэхүүн нэг дор худалдаж авахаар дотоодын бараа бүтээгдэхүүнийг нь импортын бараанаас тусад нь багцлаад тухайн тендер шалгаруулалтад импортын бараа бүтээгдэхүүн санал болгосон оролцогчийг шалгаруулахыг хориглоно гэсэн ийм зохицуулалтууд мөн орсон байгаа. Мөн дотоодын үйлдвэрлэгчдэд аа дотоодын давуу эрхийг заавал тооцно гэж хууль дээр ингээд зохицуулчихсан байж байгаа.</w:t>
      </w:r>
    </w:p>
    <w:p w14:paraId="5197C2B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Зочид танилцуулъя. Улсын Их Хурлын гишүүн Батсүхийн Саранчимэгийн урилгаар Баянзүрх дүүргийн 26 дугаар хорооны иргэдийн төлөөлөл Улсын Их Хурлын үйл ажиллагаа, Төрийн ордонтой танилцаж байна. Та бүхэнд Улсын Их Хурлын гишүүдийн нэрийн өмнөөс эрүүл энх, сайн сайхныг хүсэн ерөөе.</w:t>
      </w:r>
    </w:p>
    <w:p w14:paraId="461685C1"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Болдын Жавхлан сайд нэмж хариулъя, 2 минут.</w:t>
      </w:r>
    </w:p>
    <w:p w14:paraId="691626A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 </w:t>
      </w:r>
      <w:r w:rsidRPr="00523FE9">
        <w:rPr>
          <w:rFonts w:ascii="Arial" w:eastAsia="Times New Roman" w:hAnsi="Arial" w:cs="Arial"/>
          <w:color w:val="000000"/>
          <w:sz w:val="24"/>
          <w:szCs w:val="24"/>
          <w:lang w:eastAsia="en-US" w:bidi="ar-SA"/>
        </w:rPr>
        <w:t xml:space="preserve"> Болорчулуун гишүүний асуултад нэмж хариулъя. Хэрвээ яамны тодорхой албан тушаалтнуудтай гомдол байвал та тодорхой баримттай гомдол тавьж болно шүү. Ер нь энэ тендер хөрөнгө мөнгө дагуулсан юм маш их хардалт сэрдэлт ийм гомдол явдаг. Мэдээж хэд хэдэн талууд оролцоод нэг нь л авна. Нэг нь л хийдэг. Тэгээд гомдож үлдсэн улсууд нь ер нь янз янзын л зорилготойгоор гомдол гаргадаг юм байна лээ, статистикийг нь харахад. Ер нь бол 63 хувь нь үндэслэлтэй гаргадаг, бараг 40 хувь нь үндэслэлгүй гомдол гаргаж </w:t>
      </w:r>
      <w:r w:rsidRPr="00523FE9">
        <w:rPr>
          <w:rFonts w:ascii="Arial" w:eastAsia="Times New Roman" w:hAnsi="Arial" w:cs="Arial"/>
          <w:color w:val="000000"/>
          <w:sz w:val="24"/>
          <w:szCs w:val="24"/>
          <w:lang w:eastAsia="en-US" w:bidi="ar-SA"/>
        </w:rPr>
        <w:lastRenderedPageBreak/>
        <w:t>хүмүүсийг бараг гүтгэсэн, хэрэгт хийх гэж оролдсон, эсвэл тендерт ялсан этгээдийг бүр хорлож, үйл ажиллагааг нь гүйцэтгүүлэхгүй ийм зорилгоор хүртэл гомдол гаргасан байдаг. Тэр болгон хүмүүсийн гомдлын цаана ингээд л төрийн албан хаагч нарыг буруутгасан ийм үйлдлүүд байдаг. Тийм учраас энэ дээр маш баримттай, эзэнтэй ийм гомдол тавих нь зүйтэй. Тэрнээс биш энэ төрийн албан хаагч нарыг цаашдаа ажлаа хийхдээ итгэл үнэмшилгүй болгож, буруутгаж ингэх нь буруу шүү, энд гэж бодож байна.</w:t>
      </w:r>
    </w:p>
    <w:p w14:paraId="11D70528"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Хаянгаагийн Болорчулуун гишүүн тодруулж асууя, 1 минут.</w:t>
      </w:r>
    </w:p>
    <w:p w14:paraId="00ED937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Х.Болорчулуун: </w:t>
      </w:r>
      <w:r w:rsidRPr="00523FE9">
        <w:rPr>
          <w:rFonts w:ascii="Arial" w:eastAsia="Times New Roman" w:hAnsi="Arial" w:cs="Arial"/>
          <w:color w:val="000000"/>
          <w:sz w:val="24"/>
          <w:szCs w:val="24"/>
          <w:lang w:eastAsia="en-US" w:bidi="ar-SA"/>
        </w:rPr>
        <w:t>Жавхлан сайд өмөөрөөд байх явдалгүй ээ. Сангийн яаман дээр тендерийн маргаантай гомдлыг авч хэлэлцдэггүй, гаргая гэсэн компаниа гаргадаг, даръя гэснээ дардаг гэсэн явдал маш их байдаг. Компаниуд дунд яригддаг. Сая өөрөө 63 хувь нь судалгаагаар үндэслэлтэй гомдол гэдэг чинь хангалттай байхгүй юу. 51 давсан л бол хангалттай шүү дээ. Энэ судалгаа чинь харуулж байгаа байхгүй юу. Тэгээд би юу хэлээд байна гэхээр тэр худалдан авах үйл ажиллагаа, хуулийн хэлтсийн дарга нар олон арван жилээр дархлагдсан юм шиг байдаг хүмүүсийг өөрчлөх хэрэгтэй шүү дээ. Юу нь болохгүй байгаа юм. Тэгээд хуулиас давсан Сангийн яамны журам яриад гомдлыг авч хэлэлцдэггүй гэж компаниуд гомдол хэлдэг юм л дээ. Тэр үнэн л байх гэж бодож байна. Тэгэхээр энэ тендерийн.</w:t>
      </w:r>
    </w:p>
    <w:p w14:paraId="354018F3"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82, Зоригтбаатарын Энхболд Хууль, эрх зүйн газрын дарга.</w:t>
      </w:r>
    </w:p>
    <w:p w14:paraId="7709E363"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З.Энхболд: </w:t>
      </w:r>
      <w:r w:rsidRPr="00523FE9">
        <w:rPr>
          <w:rFonts w:ascii="Arial" w:eastAsia="Times New Roman" w:hAnsi="Arial" w:cs="Arial"/>
          <w:color w:val="000000"/>
          <w:sz w:val="24"/>
          <w:szCs w:val="24"/>
          <w:lang w:eastAsia="en-US" w:bidi="ar-SA"/>
        </w:rPr>
        <w:t>Хуулиар гомдол маргаан шийдвэрлэх асуудлыг энэ хуулиар Сангийн сайдын тушаалаар батална гэсэн эрх олгосон зохицуулалтын хүрээнд журам зааврыг батлаад, Хууль зүйн яамаар нийтээр дагаж мөрдөх хэм хэмжээний актын бүртгэлд бүртгүүлээд ингээд хянуулаад мөрдүүлж ажиллаж байгаа. Ямар нэгэн хуульд авсан журам Сангийн сайдын тушаалаар бол батлаагүй ээ. Энэ батлагдсан журмынхаа хүрээнд гомдол маргааныг хянан шийдвэрлэж байгаа. Ийм журам гарлаа, та ийм ийм гомдлыг материал бүрдүүлээд өгөх ёстой шүү гэдэг агуулгыг тендерийн “tender go.mn” гэсэн цахим системээр олон нийтэд нээлттэй хүргэж, сурталчилж ажилласан байгаа. Тендерийн баримт бичигт заасан шалгуурыг ялих ялихгүй гэдгийг бид нар тогтоох боломжгүй. Аливаа нэгэн асуудал үүслээ гэхэд дараа нь.</w:t>
      </w:r>
    </w:p>
    <w:p w14:paraId="516552C0"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Ганзоригийн Тэмүүлэн гишүүн асуулт асууя. Ер нь сүүлийн 20 жилийн хугацаанд арилжааны банкныхны лобби маш олон хуулиудад тусгалаа олсон байдаг. Арилжааны банкны эздийн нөлөөлөл Монголын улс төрд сүүлийн 20, 30 жилийн хугацаанд маш хүчтэй байсан. Нөлөөллөө тусгасан хэд хэдэн хуулиуд бол байдаг. Үүний нэг нь бол энэ төрийн тендерийн тухай хууль гэж бол харж байгаа юм. Төрийн өмчөөр бараа, ажил үйлчилгээг худалдан авах тухай хууль гээд. Тэгэхээр эцсийн дүндээ сүүлдээ арилжааны банкнууд мөнгөтэй байдаг, хүчтэй байдаг, банкныхаа үйл ажиллагаанаас бусад үйл ажиллагаа явуулдаг, магадгүй өнөөдөр арилжааны банкнууд нүүрс ухдаг тээвэр хийдэг, төмөр зам барьдаг ийм гажуу тогтолцоо манайд бий болсон. Тэгэхээр магадгүй өнөөдөр энэний эсрэг бас арилжааны банкнуудад очиж байгаа хувь хэмжээг бууруулж байгаа энэ асуудал би зарчмын хувьд зөв гэж харж байгаа юм.</w:t>
      </w:r>
    </w:p>
    <w:p w14:paraId="372462B2"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xml:space="preserve">Дээрээс нь бид нар энэнээс гадна илүү өөр шинэ зохицуулалтыг бий болгох ёстой гэж харж байгаа. Би зөвхөн нэг тоог та бүхэнд дурдаж үзүүлье. Өнгөрсөн таван жилийн хугацаанд 2015 оноос хойш нийтдээ 15 их наяд төгрөгийн тендер төрөөс зарлагдсан байдаг. Үүнээс 2.3 их наяд төгрөгийн тендерийн баталгаа, урьдчилгаа төлбөрийн баталгаа, гүйцэтгэлийн баталгааг арилжааны банкнууддаа татан төвлөрүүлсэн байгаа. Энэ ямар их хэмжээний дарамтыг нь бизнес эрхлэгчдэд, аж </w:t>
      </w:r>
      <w:r w:rsidRPr="00523FE9">
        <w:rPr>
          <w:rFonts w:ascii="Arial" w:eastAsia="Times New Roman" w:hAnsi="Arial" w:cs="Arial"/>
          <w:color w:val="000000"/>
          <w:sz w:val="24"/>
          <w:szCs w:val="24"/>
          <w:lang w:eastAsia="en-US" w:bidi="ar-SA"/>
        </w:rPr>
        <w:lastRenderedPageBreak/>
        <w:t>ахуйн нэгжүүд үзүүлж байгаа юм бодит зүйл гэж харж байгаа юм. Тэр хэмжээгээр арилжааны банкнууд нөгөө талдаа бэлэн мөнгөний санхүүгийн эх үүсвэртэй урсгалтай, мөнгөтэй, хүчтэй бусад салбаруудад бизнес эрхлэх боломж бололцоог бүрдүүлж байгаа илрэл нь гэж харж байгаа юм. Тэгэхээр бид нар энийг өөрчлөх цаг нь болсон.</w:t>
      </w:r>
    </w:p>
    <w:p w14:paraId="09EB236E"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Монголын төр хэзээ хүртэл энэ арилжааны банкнуудын боол нь байх ёстой юм бэ? Бид нар энэ бизнес эрхлэгчдэд, иргэдэд нь дарамттай байгаа зүйлийг арилгах ёстой. Санхүүгийн дарамтыг нь байхгүй болгох ёстой. Шинэ зохицуулалтыг санхүүгийн зах зээлд нийлүүлэх ёстой гэж харж байгаа юм. Үүн дээр би санал болгож байгаа зүйл бол даатгалын баталгааны асуудлыг бид нар энд оруулж ирэх ёстой. Энэ аж ахуйн нэгжүүд дээр, хувийн хэвшлийнхэн дээр заавал ч үгүй бэлэн мөнгөө тав, арван хувь хорин хувиа тэнд баталгаа болгож байршуулахгүйгээр даатгалынхаа компанитай, магадгүй тодорхой хувиар гэрээ байгуулаад эргээд эрсдэл нь цаагуураа хаагддаг, нөгөө талдаа төр өөрийнхөө өмч хөрөнгийг цаг хугацаанд нь чанартайгаар гүйцэтгүүлээд бариад авч үлдэх боломж бололцоо бол бол бүрдэнэ гэж харж байгаа юм. Тэгэхээр бид нар цаашдаа ер нь зөвхөн энэ тендерийн тухай хууль гэхгүйгээр арилжааны банкнуудын дарамт болгож байгаа, ачаалал олгож байгаа маш олон хуулиудаар бид нар эргэж харах, хууль, эрх зүйн зохицуулалтуудыг шинээр хийх зайлшгүй шаардлага байгаа. Өнөөдөр магадгүй Засгийн газраас орж ирж байгаа энэ хууль дээр хувь хэмжээг бууруулж байгаа ч гэсэн цаана нь тэр банкны баталгаа авалт хүндэрсээр байх болно, хүндрэл чирэгдэл үүссээр байх болно, аж ахуйн нэгжүүдээр ачаалал дарамт байсаар байх болно гэдэг нь харагдаж байгаа юм. Тэгэхээр бид нар энэ зохицуулалтыг цаашдаа хийх ёстой. Хийх ёстой, шинэчлэлийг хийх ёстой.</w:t>
      </w:r>
    </w:p>
    <w:p w14:paraId="1CBAE17E"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Дахиад би хэлье. Сүүлийн таван жилийн хугацаанд 15 их наяд төгрөгийн тендерийг төрөөс зарласан байхад 2.3 их наяд төгрөг нь арилжааны банкнууд дээр тендерийн баталгаа, урьдчилгаа төлбөрийн баталгаа, гүйцэтгэлийн баталгаа болж байршсан байгаад байгаа юм. Бүтэн жилээр, хоёр жилээр, гурван жилээр. Эцсийн дүндээ энэ тухайн тэр барилга байгууламж дээр, хөрөнгө оруулалт дээр баталгаа болох гэхээсээ илүүтэй нөгөө талдаа арилжааны банкнууд өөрсдийн нэмэлт эх үүсвэртэй болж, бусад салбаруудад бизнес эрхлэх, үйл ажиллагаа эрхлэх, нүүрс ухах, төмөр зам барих, сүүлдээ найман нэрийн барааны дэлгүүр хүртэл ажиллуулдаг болж байгаа юм. Тэгэхээр бид нар энэ байдлыг халж, шинэ санхүүгийн зохицуулалтыг бий болгох ёстой гэж харж байгаа юм. Энэ дээр Сангийн яам бас дэмжинэ гэж би харж байгаа юм. Даатгалын баталгааг нэвтрүүлэх зохицуулалт дээр.</w:t>
      </w:r>
    </w:p>
    <w:p w14:paraId="486970E5"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Санал уу, асуулт уу? Болдын Жавхлан сайд хариулъя.</w:t>
      </w:r>
    </w:p>
    <w:p w14:paraId="101CDE08"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 </w:t>
      </w:r>
      <w:r w:rsidRPr="00523FE9">
        <w:rPr>
          <w:rFonts w:ascii="Arial" w:eastAsia="Times New Roman" w:hAnsi="Arial" w:cs="Arial"/>
          <w:color w:val="000000"/>
          <w:sz w:val="24"/>
          <w:szCs w:val="24"/>
          <w:lang w:eastAsia="en-US" w:bidi="ar-SA"/>
        </w:rPr>
        <w:t>Тэмүүлэн гишүүнтэй санал нийлж байна аа.байгаа хуулийн зохицуулалт маань ер нь нэг чанарын хувьд өөрчлөх цаг нь болчихсон. Баялаг бүтээгч, энэ хөрөнгө оруулалт, бүтээн байгуулалтад оролцож байгаа компаниуддаа маш их санхүүгийн дарамттай ийм байна, цаг үеэ дагаад энийг бусад ийм санхүүгийн хэрэгслүүдийг өргөн хэрэглэх хэрэгтэй гэдэгтэй санал нийлж байна. Гэхдээбайгаа зохицуулалт хууль дээр бас тийм боломжууд байгаа шүү.байгаа хууль дээр даатгалын гэрчилгээгээр чанарын баталгаа гаргах бүрэн боломжтой байгаа. Мөн үнэт цаас, Засгийн газрын бондоор ч баталгаа гаргах ийм боломжууд хууль дээр бол байгаа.</w:t>
      </w:r>
    </w:p>
    <w:p w14:paraId="3E7E8E68"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xml:space="preserve">Банк нь ч тэр, даатгалынх нь ч тэр энэ бүгд л санхүүгийн зах зээл дээр ажиллаж байгаа санхүүгийн институтүүд. Бүгдийнх нь оролцоог нь энэ хуулиар дэмжиж өгөх ёстой гэдэг үзэл баримтлалтай бол бид санал нийлж байна. Энэ дээр цуг ажиллацгаая. Өөр ямар инстерментууд болох вэ? Энэ дээр бол Сангийн яамны </w:t>
      </w:r>
      <w:r w:rsidRPr="00523FE9">
        <w:rPr>
          <w:rFonts w:ascii="Arial" w:eastAsia="Times New Roman" w:hAnsi="Arial" w:cs="Arial"/>
          <w:color w:val="000000"/>
          <w:sz w:val="24"/>
          <w:szCs w:val="24"/>
          <w:lang w:eastAsia="en-US" w:bidi="ar-SA"/>
        </w:rPr>
        <w:lastRenderedPageBreak/>
        <w:t>зүгээс нээлттэй, хамтарч ажиллахад бэлэн шүү. Шинэчилсэн найруулга дээр бид сууж байгаа. Тэрэн дээр оролцоод явахыг хүсэж байна. Баярлалаа.</w:t>
      </w:r>
    </w:p>
    <w:p w14:paraId="1829F9C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Ганзоригийн Тэмүүлэн гишүүн тодруулж асууя.</w:t>
      </w:r>
    </w:p>
    <w:p w14:paraId="1D604AD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Г.Тэмүүлэн: </w:t>
      </w:r>
      <w:r w:rsidRPr="00523FE9">
        <w:rPr>
          <w:rFonts w:ascii="Arial" w:eastAsia="Times New Roman" w:hAnsi="Arial" w:cs="Arial"/>
          <w:color w:val="000000"/>
          <w:sz w:val="24"/>
          <w:szCs w:val="24"/>
          <w:lang w:eastAsia="en-US" w:bidi="ar-SA"/>
        </w:rPr>
        <w:t>Тэгэхээр энэ арилжааны банкнуудаас үүсэж байгаа дарамтыг басахдаа холбогдуулаад яг даатгалын зах зээлийг энэ санхүүгийн зах зээлд нэвтрүүлэхтэй холбогдуулж хуулийн төслийг бол бас боловсруулсан байгаад байгаа. Энийг тун удахгүй өргөн барина. Магадгүй энэнтэй нэгтгээд хэлэлцээд явах бүрэн боломжтой гэж харж байгаа юм.</w:t>
      </w:r>
    </w:p>
    <w:p w14:paraId="1224FEFE"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Хоёр дахь асуулт маань, энэ ер нь яг энэ хуулийн хүрээнд тендергүйгээр төрийн өмчийн компаниуд шууд гэрээ хийх энэ зохицуулалт бол орж ирж байгаа. Маш олон том төслүүд дээр төрийн өмчийн компаниуд. Тэгэхээр бид нар энэ төрийн өмчийн компаниудын шинэчлэлийг хийхгүйгээр эргээгээд эдгээрт энэ том компаниудад, төрийн өмчийн компаниудад том тендерүүдийг ямар нэг тендергүй шууд гэрээ байгуулах эрхийг олгох нь зарчмын хувь зөв юм уу? Эргээгээд цаашдаа том хулгай ч гэдэг юм уу, том асуудлууд эндээс үүсэх вий дээ. Тэр эрсдэлийг та бүхэн бас тооцож үзсэн үү? Ямар зохицуулалтаар төрийн өмчийн компаниуд явах ёстой юм бэ? Энэ дээр хяналтаа чангатгаж сайжруулж чадах уу?</w:t>
      </w:r>
    </w:p>
    <w:p w14:paraId="30570FAB"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Болдын Жавхлан сайд хариулъя.</w:t>
      </w:r>
    </w:p>
    <w:p w14:paraId="1700F235"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w:t>
      </w:r>
      <w:r w:rsidRPr="00523FE9">
        <w:rPr>
          <w:rFonts w:ascii="Arial" w:eastAsia="Times New Roman" w:hAnsi="Arial" w:cs="Arial"/>
          <w:color w:val="000000"/>
          <w:sz w:val="24"/>
          <w:szCs w:val="24"/>
          <w:lang w:eastAsia="en-US" w:bidi="ar-SA"/>
        </w:rPr>
        <w:t> Баярлалаа. Өмнөх асуулт дээр нэг дутуу юм явчихсан, уучлаарай. Тэр статистик дээр бас буруу ойлголт аваад байх шиг байна. Урьд нь жишээ нь нийт гаргаж байсан тендерийн 15 хувьд нь гомдол гардаг байсан байгаа юм.сүүлийн жилүүдэд 3 хүрэхгүй хувьд нь гомдол ирж байгаа. Өөрөөр хэлбэл, тендерийн үйл ажиллагаа маш чанаржиж байгаа гэсэн үг. Гомдол багасаж байгаа болохоор. Тэр ирж байгаа гомдол дотор 63 хувь нь үндэслэлтэй байна, 37 хувь нь үндэслэлгүй байна  гэсэн ийм статистик байдаг. Үндэслэлтэйг нь үндэслэлтэй байна гээд хариуг нь явуулдаг, үндэслэлгүйг нь үндэслэлгүй байна гээд л хариу явуулдаг л ийм л асуудал байгаа юм. Тэрнээс биш ямар ч үндэслэлгүйг нь үндэслэлтэй байна гээд ингэж шийдсэн зүйлүүд бол байхгүй. Ийм статистик байгаа шүү гэж хэлье. Төрийн өмчийн болон төрийн өмчтэй оролцоотой компаниудын шууд гэрээ гэж буруу ойлголт шүү Тэмүүлэн гишүүн ээ. Энэ хуульд тийм өөрчлөлт байхгүй шүү. Тэр буруу ойлголт.</w:t>
      </w:r>
    </w:p>
    <w:p w14:paraId="1A58A1FD"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Жадамбын Бат-Эрдэнэ гишүүн асуулт асууна.</w:t>
      </w:r>
    </w:p>
    <w:p w14:paraId="554B2C5E"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Ж.Бат-Эрдэнэ: </w:t>
      </w:r>
      <w:r w:rsidRPr="00523FE9">
        <w:rPr>
          <w:rFonts w:ascii="Arial" w:eastAsia="Times New Roman" w:hAnsi="Arial" w:cs="Arial"/>
          <w:color w:val="000000"/>
          <w:sz w:val="24"/>
          <w:szCs w:val="24"/>
          <w:lang w:eastAsia="en-US" w:bidi="ar-SA"/>
        </w:rPr>
        <w:t>Жавхлан жавхлан сайд аа, та хамгийн бага тендер хамгийн бага үнийг шинэчлэлээр оруулж ирье гэж байх шиг байна, тийм үү? Оруулж ирэх нь зүйтэй байх аа. Бид нарын хамгийн их алдаад байгаа юм энэ шүү дээ. Ерөөсөө яах гэж зураг, төсөв гаргадаг юм бэ? Зургийг нь гаргаад тэрэндээ таарсан төсвийг нь бид нар чинь гаргаж ирж байгаа шүү дээ. Төсвийн байгууллагууд, зураг төсвийн байгууллага, мэргэжлийн байгууллагууд. Тэгэхээр зураг төсвөөс нь гарч ирсэн төсөвтэй нь уядаг, тэрнээс 5 хувиас дээшээ, доошоо байхгүй ч гэдэг юм уу ийм бүр хатуу заалт оруулж ирээд тэгээд зурган дээрээ хяналтыг нь тавьдаг, мэргэжлийн байгууллагууд зургийнхаа хяналтыг нь сайн хийдэг, тэгээд тэндээс орж ирсэн үнэ дээр дээшээ, доошоо 5 хувь дотор нь байдаг ч байдаг юм уу, нэг ийм зүйл хийхгүй бол бид нарын хамгийн том алдаа чинь ерөөсөө энэ үнийн асуудал болчхоод байгаа юм. Тэгэхээр та тэр намар орж ирэх хууль дээрээ энийг бас нэлээн сайн анхаарч орж ирэхгүй бол, өөрөө та мэдэж байгаа орон нутагт ажиллаж байгаа хүмүүсийн хувьд бол.</w:t>
      </w:r>
    </w:p>
    <w:p w14:paraId="3FF1FA9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lastRenderedPageBreak/>
        <w:t>Би Сангийн яамныхыг үнэхээр тодорхой хэмжээнд ажлаа хийж байгаа гэж харж байгаа шүү.тэр болгон шүүмжлээд байгаа юм биш. Хууль өөрөө бас нэлээн олон талаас нь гарсан, олон удаа засагдсан, олон удаа шүүмжлэлд өртөж байсан ийм хууль байх болохоор ерөнхийдөө гол нуруугаа барьчхаад байгаа юм. Хэд хэдэн ийм зүйлүүд дээр л зайлшгүй анхаарахгүй бол болохгүй асуудал бол гарчхаад байгаа юм.</w:t>
      </w:r>
    </w:p>
    <w:p w14:paraId="4127A15D"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Хоёрдугаарт, миний ярьсан төсөв, зураг хоёр. Энэ дээр бас мэргэжлийн байгууллагууд өөрсдөө анхаарах хэрэгтэй байна. Яамдууд анхаарах хэрэгтэй байна. Зарим газар захиалгаар хамаагүй өндөр, нэг сургуулийг гэхэд нэг газар арай ондоо хямдхан барьж байхад, нөгөө газар нь үнэтэй орж ирээд байгаа шүү дээ. Зураг нь адилхан байгаад байгаа юм. Тэгтэл дотор нь хийсэн материалаасаа шалтгаалаад ч байдаг юм уу, юунаасаа ч шалтгаалж буй ч байдаг юм уу, ажлын хөлс энэ тэр нь харьцангуй өндөр гарч ирээд байгаа шүү дээ. Энэ дээр анхаарах хэрэгтэй байна. Нэг зургаар орж ирж байгаа нэг төсөвтэй байхаар. Мэдээж, орон нутгийн тээвэр, наана цаана бодолцолгүй л яах вэ? Тэрийгээ харах л хэрэгтэй байх.</w:t>
      </w:r>
    </w:p>
    <w:p w14:paraId="28664833"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Бас нэг зүйл бол энэ гүйцэтгэлийн баталгааг хүмүүс санаа зовоод байгаа юм. Бид нэг зүйл болохоор л ингээд л төрийнхөө зарчим, төрийн мөнгө уйлдаггүй гэдэг шиг доош нь ингээд татаад л.жишээ нь гүйцэтгэлийн баталгааг бид нар ингээд доош нь татаад байдаг ч бас буруу л байгаа болчхоод байгаа юм. Тэгэхээр энэнтэй уялдуулаад магадгүй зүгээр өөр хяналтын механизмуудыг бид нар гаргах хэрэгтэй шүү дээ. Хэрвээ дутуу хийсэн байгаад байдаг юм уу, эсвэл гологдол гаргасан тэрийгээ л бол зайлшгүй өөрөө нөхөж байдаг, өөрөө хийж байдаг өөр ямар механизм байж болох юм. Нэг зүйл байж болно энд.</w:t>
      </w:r>
    </w:p>
    <w:p w14:paraId="76EC9714"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Жишээ нь Дархан дээр бүтээн байгуулалт хийхэд тендер нь энэ Барилгын яаман дээр зарлагдчихдаг, эсвэл худалдан авах дээр залгачихдаг. Яваад очдог, жишээ нь Дархан дээр ч байна, Булган дээр ч байна. Орон нутагт ялгаагүй. Та бол зовлонг мэдэх учраас би ингэж зүйрлээд байгаа шүү. Тэгэхээр тэр байгууллага нь мэдэхгүй ээ, нэг компани хүрч ирээд ингээд нэг юм хийчхээд л гараад ирсэн гээд. Тэгэхээр явцын хяналт дээр орон нутаг, өөрөөр хэлбэл хүлээж авч байгаа эзэн захиалагч энэ захиалагч нь, хүлээж авах хүн нь эзэн нь өөрөө хяналтад явцын дундын хяналтыг бас хийдэг байх иймюуг механизмыг суулгаж өгөөч ээ, Жавхлан сайд аа. Энэ маш чухал шүү. Өөрөө хүлээж авч байгаа хүн ямар бараа материал хүлээж авч байгаа, ямар барилга байшин хүлээж авч байгаа энэнтэй тохирсон хяналтыг явцын дунд нь хийдэг байх ийм зарчмыг оруулж өгөөч ээ. Баярлалаа.</w:t>
      </w:r>
    </w:p>
    <w:p w14:paraId="6D6CD033"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Зочид танилцуулъя. Улсын Их Хурлын гишүүн Сайнбуянгийн Амарсайхан, Цэндийн Сандаг-Очир нарын урилгаар Налайх, Багахангай дүүргийн ерөнхий боловсролын сургуулиудын багш нарын төлөөлөл Улсын Их Хурлын үйл ажиллагаа, Төрийн ордонтой танилцаж байна. Та бүхэнд Улсын Их Хурлын гишүүдийн нэрийн өмнөөс сурлага хөдөлмөрийн өндөр амжилтыг хүсэн ерөөе. Сайн сайхныг хүсэн ерөөе.</w:t>
      </w:r>
    </w:p>
    <w:p w14:paraId="027C3123"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Одоо асуултад Болдын Жавхлан сайд хариулна,  Сангийн сайд.</w:t>
      </w:r>
    </w:p>
    <w:p w14:paraId="7175C1E3"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w:t>
      </w:r>
      <w:r w:rsidRPr="00523FE9">
        <w:rPr>
          <w:rFonts w:ascii="Arial" w:eastAsia="Times New Roman" w:hAnsi="Arial" w:cs="Arial"/>
          <w:color w:val="000000"/>
          <w:sz w:val="24"/>
          <w:szCs w:val="24"/>
          <w:lang w:eastAsia="en-US" w:bidi="ar-SA"/>
        </w:rPr>
        <w:t> Бат-Эрдэнэ гишүүний саналыг бүрэн дэмжиж байна. Шинэчилсэн найруулга дээр та идэвхтэй оролцоорой. Ер нь Тэмүүлэн гишүүн ээ, шинэчилсэн найруулга дээр бас даатгалынхан гэсэн. Даатгалын холбооныхон цуг сууж байгаа. Та тэд нартай бас холбогдоод саналаа тодорхой хүргүүлээрэй.</w:t>
      </w:r>
    </w:p>
    <w:p w14:paraId="4D9C07D2"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xml:space="preserve">Бат-Эрдэнэ гишүүний асуулт дээр ингээд хуулийнхаа зохицуулалтаар яг гүйцэтгэх шатанд нь маш олон байгууллагууд ялалт тавьдаг. Барилгын хөгжлийн төв зургийн автор нь, мэргэжлийн хяналтын байгууллагууд, орон нутгийнхан гээд </w:t>
      </w:r>
      <w:r w:rsidRPr="00523FE9">
        <w:rPr>
          <w:rFonts w:ascii="Arial" w:eastAsia="Times New Roman" w:hAnsi="Arial" w:cs="Arial"/>
          <w:color w:val="000000"/>
          <w:sz w:val="24"/>
          <w:szCs w:val="24"/>
          <w:lang w:eastAsia="en-US" w:bidi="ar-SA"/>
        </w:rPr>
        <w:lastRenderedPageBreak/>
        <w:t>бүгдээрээ энэ дээрээ маш хариуцлагатай төрийн бүх институцүүд оролцож байгаа талууд маш сайн хяналттай ажиллах хэрэгтэй. Тэгээд таны хэлсэнчлэн барилгын яг гүйцэтгэх шатанд нь тавих хяналтыг их боловсронгуй болгох, таны саяын дурдсан тэр эрсдэлүүд гарахад эрсдэлийг нь багасгах тал дээр яаж хяналт тавих, шинэ механизмыг нь яаж бий болгох тал дээр шинжилсэн найруулгадаа дахиж сайн анхаарч сууя. Тэгээд та бас саналаа бидэнд өгөөрэй. Баярлалаа.</w:t>
      </w:r>
    </w:p>
    <w:p w14:paraId="75E4D27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Цэрэнпилийн Даваасүрэн гишүүн асуулт асууна.</w:t>
      </w:r>
    </w:p>
    <w:p w14:paraId="666BDF06"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Ц.Даваасүрэн: </w:t>
      </w:r>
      <w:r w:rsidRPr="00523FE9">
        <w:rPr>
          <w:rFonts w:ascii="Arial" w:eastAsia="Times New Roman" w:hAnsi="Arial" w:cs="Arial"/>
          <w:color w:val="000000"/>
          <w:sz w:val="24"/>
          <w:szCs w:val="24"/>
          <w:lang w:eastAsia="en-US" w:bidi="ar-SA"/>
        </w:rPr>
        <w:t>Би нэг хэдэн зүйл тодруулъя. Тендерийн хууль дээр нэг хүндрэлтэй байгаа юм цаг хугацааны асуудал байгаа юм. Зураг зурна, 45 хоног зарлана, зургийнхаа дараа нь тендер зарлана, 45 хоног. Ингээд гол барилгын ажлын маань хийх хугацаа өнгөрчхөөд байдаг. Тэгэхдээ энэ хууль шиг Их Хурлаар баталсан хөгжлийн төслийн жагсаалтад багтсан бүх төслүүдийг шууд гэрээ гэж ингэж болохгүй. Энэ бол дэндүү нугалаа үүссэн юм болно. Тэгээд ёстой нөгөө төрийн албан хаагчдын дундаас чинь, энэ улс төрчдөөс чинь янз бүрийн юманд холбогдох юм их болох байхгүй юу, ингэхээр. Тэгэхээр энийг арай өөрөөр хийх хэрэгтэй. Стратегийн ач холбогдолтой, чухал, үнэхээр зайлшгүй цаг хугацаа хожих шаардлагатай ийм төслүүдийг Их Хурал төсөв батлахдаа хамт баталчих хэрэгтэй. Концессын төслүүд баталдаг шиг энэ, энэ төслүүдийг бол шууд гэрээгээр хийнэ гэдгийг нь батлаад ингээд явахгүй бол болохгүй. Ийм байдлаар шийдэх юм бол энэ чинь ёстой заваарсан юм болно. Тэгээд л нөгөө албан тушаалаа ашигладаг, шууд гэрээ хийдэг ийм юм чинь бүр хавтгайраад ингээд явна. Энэ болохгүй ээ. Цаг хугацааны хувьд энэ.</w:t>
      </w:r>
    </w:p>
    <w:p w14:paraId="5357CC4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Хоёрдугаарт, ер нь энэ тендерийг шударга зөв болгох юм бол ерөөсөө стандарт байхгүй юу. Сургуулийн, тэр цэцэрлэгийн, тэр барьж байгаа байшингийн стандарт ямар байх вэ гэдэг нь л тодорхой байх ёстой. Зарим гишүүд хамгийн хямд үнэтэй нь ялчихаад байна гээд байна шүү дээ. Тэрийг л цэгцлэх юм бол ерөөсөө стандарт.та бүхэн барилгын салбартхамгийн дэвшилттэй орж ирсэн стандарт гэж үзэх юм бол Японы барьж өгсөн хэдэн сургууль байгаа юм. Энийг л хуулчих хэрэгтэй шүү дээ.жишээлбэл хулдаас нь гэхэд хүүхдэд ээлтэй байх ёстой. Будаг нь гэхэд ийм стандартын, үнэргүй байх ёстой гээд яг энэн шиг тодорхой байх ёстой юм. Тэгэхэд манайд хамгийн хямд хулдаасыг нь, хамгийн хямд будгийг нь очоод авчихна. Стандарт заагаад өгчих юм бол тэгэхгүй байхгүй юу даа. Тийм учраас Тендерийн хуулийг шударга зөв болгоё гэх юм бүх салбар стандартаа нарийн болгох ёстой. Тэрний дараа бол чухал болно.</w:t>
      </w:r>
    </w:p>
    <w:p w14:paraId="6A45D873"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Харин тэр гүйцэтгэлийн баталгаа гээд цаг хугацаа алддаг банкнуудад сайхан эх үүсвэр болж байсан юмыг хугацааг нь багасгаж байгаа нь, энэ бол харин зөв байх. Бас нэг ийм төслүүд байгаа юм. Эрдэнэт үйлдвэр гэдэг юм уу, улсын онц чухал объект цахилгаан станц, энэний тэр үнэтэй машин механизмуудыг үйлдвэрлэгчээс нь шууд авдаг ийм зохицуулалтыг хийж өгөхгүй бол болохгүй ээ. Бинэг жишээ хэлье. Эрдэнэт дээр 220-ийн трансформатрыг хувийн хэвшил нийлүүлсэн, нөгөөдөх нь доголдол гарсан. Дараа нь тэр компани тэрийгээ буцааж төлж чадахгүй болчхож байгаа байхгүй юу. Тэр үнэтэй хэдэн тэрбумын трансформаторын.</w:t>
      </w:r>
    </w:p>
    <w:p w14:paraId="148DA73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xml:space="preserve">Тийм учраас яг ийм улсын чухал стратегийн үйлдвэрийн газруудад бол үйлдвэрлэгчээс нь шууд худалдаж авах эрхийг нээж өгөх ёстой. Тэгж байж энэ станцууд чинь турбинаа солино, тэр үнэтэй тоног төхөөрөмжүүдээ хийнэ. Хувийн өмчид хийж чадахгүй. Хувийн хэвшил тэрийгээ буцаагаад баталгаа гаргаж санхүүгээр энийг дэмжиж чаддаггүй. Энийг та нар яаж зохицуулъя гэж ингэж бодож байна вэ гэдгийг би бас асууя. Яагаад гэвэл тэр хэдхэн үйлдвэрлэгч үйлдвэрлэдэг үнэтэй тоног төхөөрөмжүүдийг тендер зарлаж авна гэдэг бол утгагүй. Тийм учраас </w:t>
      </w:r>
      <w:r w:rsidRPr="00523FE9">
        <w:rPr>
          <w:rFonts w:ascii="Arial" w:eastAsia="Times New Roman" w:hAnsi="Arial" w:cs="Arial"/>
          <w:color w:val="000000"/>
          <w:sz w:val="24"/>
          <w:szCs w:val="24"/>
          <w:lang w:eastAsia="en-US" w:bidi="ar-SA"/>
        </w:rPr>
        <w:lastRenderedPageBreak/>
        <w:t>үйлдвэрлэгчтэй нь шууд гэрээ байгуулж авдаг ийм заалтыг оруулах чиглэл дээр та нар бас бодож төлөвлөсөн юм байна уу гэдгийг би асууя. Тэгээд дараа нь тодруулъя.</w:t>
      </w:r>
    </w:p>
    <w:p w14:paraId="1955CBD8"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Болдын Жавхлан сайд хариулъя.</w:t>
      </w:r>
    </w:p>
    <w:p w14:paraId="0B79DA8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 </w:t>
      </w:r>
      <w:r w:rsidRPr="00523FE9">
        <w:rPr>
          <w:rFonts w:ascii="Arial" w:eastAsia="Times New Roman" w:hAnsi="Arial" w:cs="Arial"/>
          <w:color w:val="000000"/>
          <w:sz w:val="24"/>
          <w:szCs w:val="24"/>
          <w:lang w:eastAsia="en-US" w:bidi="ar-SA"/>
        </w:rPr>
        <w:t>Сая Даваасүрэн гишүүн цаг хугацаа алддаг гол шалтгааныг их зөв хэлчихлээ. Гэхдээ Тендерийн хууль дээр зураг, төсөвгүй нэг ч зүйл орох ёсгүй юм байгаа юм, хуулиараа. Төсөв батлагдсанаас хойш зураг зураг зурж, хугацаа алдаж байна гэдэг ерөөсөө байж болохгүй зүйл байгаа юм. Гэтэл яг төсөв батлагдахад бэлтгэл ажил хангагдаагүй, зураг төсөвгүй ийм зүйлүүд орж ирдгээс болоод энэ хугацаа алдагддаг. Өөрөөр хэлбэл, төсөв батлахдаа хууль зөрчигдөж байна гэсэн үг. Тийм учраас зураг дээр бол ерөөсөө хугацаа алдаж болохгүй. 11 сарын 15-д төсөв батлагдаад л тендер зарлагдах учиртай юм байгаа юм,байгаа хуулиараа.</w:t>
      </w:r>
    </w:p>
    <w:p w14:paraId="5CC19508"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Хэрвээ хуулиа сайн үзэх юм энэ хоёрхон л нүүр л нэмэлт, өөрчлөлт байгаа л даа. Тэнд шууд гэрээ хийдэг нэг үг, үсэг байхгүй байгаа юм.бол шууд гэрээ хийдэг хуулийн зохицуулалт, боломжууд нь байгаа,байгаа хуулийн зохицуулалтуудаараа. Үндэсний аюулгүй байдлын зөвлөлөөр ч явдаг болж байгаа, мөн хуулийн байгууллагуудаар явдаг ажлууд шууд гэрээгээр хийгдээд явдаг ийм зохицуулалттай юм байгаа юм. Энэ зохицуулалт энэ нэмэлт, өөрчлөлтөөр тэр шууд гэрээ хийж байгаа процесс болон тендерийн яг үндсэн процесс хоёрын ерөнхийдөө дундуур гэсэн үг. Хамаагүй илүү нээлттэй, сонирхож байгаа ямар ч тал сонгон шалгаруулалтад оролцож болно. Харин түргэн шуурхай хийх, ийм зарчмыг нь хэлэлцээ хийх, гэрээ байгуулах зарчим гэж, ийм зарчим оруулж ирж байгаа юм.</w:t>
      </w:r>
    </w:p>
    <w:p w14:paraId="097F36E4"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Харин тэр Их Хурлаар төсөл, хөтөлбөрүүдийг батлах ёстой гэдэг дээр бол тантай 100 хувь санал нийлж байна. Тэрийг ч гэсэн энэ хуульд оруулсан байгаа. Энэ удаа батлагдсан онцгой тулсан жагсаалт өнгөрсөн оны Улсын Их Хурлын 106 дугаар тогтоолоор батлагдсан шинэ сэргэлтийн бодлогын бүтээн байгуулалтуудын хүрээнд хэрэгжих ёстой төслүүд байгаа юм. Эдгээр төслүүдээс бараг 60-аад төсөл нь эх үүсвэр нь тодорхой болсон, ямар зарчмаар яаж явах нь бол тодорхой болсон ийм байгаа гэдгийг нэмж мэдээлж хэлье.</w:t>
      </w:r>
    </w:p>
    <w:p w14:paraId="70697A4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Стандарт гэдэгтэй тантай санал нийлж байна. Гэхдээ мөн л байгаа хууль дээрээ энэ стандартыг маш нарийн зааж өгсөн байгаа. Гагцхүү хэрэгжих явцдаа л тавих Барилгын хөгжлийн төвөөс, мэргэжлийн хяналтын байгууллагаас, авторын талаас нь тавих явцын хяналтуудыг л маш сайн чанаржуулах шаардлагатай байгаа гэж ингэж бодож байна. Үйлдвэр болон бусад нарийн мэргэжлийн технологиудын ийм шаарддаг тэр газрууд дээр шууд гэрээ хийж байна. Үйлдвэрлэгчээс нь шууд шууд худалдаж авах тийм зохицуулалтыг энэ нэмэлт, өөрчлөлтөд бол байхгүй. Энэ нэмэлт, өөрчлөлт багахан заалтууд байгаа. Харин шинэчилсэн найруулга дээр бол энэ талын заалтуудыг бид нар судалж байгаа. Тийм зохицуулалтууд хийх нь бас боломжтой гэж би бодож байгаа. Өөрөөр хэлбэл, төрийн худалдан авах, нийтлэг худалдан авах жагсаалтад оруулаад, тэгээд тэрийг тэр цонхонд оруулаад тэндээс шууд худалдан авалтуудаа хийдэг байх ийм зарчмын зохицуулалт байж болно гэж ингэж харж байгаа. Тэгээд шинэчилсэн найруулга дээр тодорхой саналууд гарахаар энэ асуудал яригдана биз ээ.</w:t>
      </w:r>
    </w:p>
    <w:p w14:paraId="1984F181"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Цэрэнпилийн Даваасүрэн гишүүн тодруулж асууя.</w:t>
      </w:r>
    </w:p>
    <w:p w14:paraId="1C319125"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Ц.Даваасүрэн:</w:t>
      </w:r>
      <w:r w:rsidRPr="00523FE9">
        <w:rPr>
          <w:rFonts w:ascii="Arial" w:eastAsia="Times New Roman" w:hAnsi="Arial" w:cs="Arial"/>
          <w:color w:val="000000"/>
          <w:sz w:val="24"/>
          <w:szCs w:val="24"/>
          <w:lang w:eastAsia="en-US" w:bidi="ar-SA"/>
        </w:rPr>
        <w:t> 34</w:t>
      </w:r>
      <w:r w:rsidRPr="00523FE9">
        <w:rPr>
          <w:rFonts w:ascii="Arial" w:eastAsia="Times New Roman" w:hAnsi="Arial" w:cs="Arial"/>
          <w:color w:val="000000"/>
          <w:sz w:val="24"/>
          <w:szCs w:val="24"/>
          <w:vertAlign w:val="superscript"/>
          <w:lang w:eastAsia="en-US" w:bidi="ar-SA"/>
        </w:rPr>
        <w:t>1</w:t>
      </w:r>
      <w:r w:rsidRPr="00523FE9">
        <w:rPr>
          <w:rFonts w:ascii="Arial" w:eastAsia="Times New Roman" w:hAnsi="Arial" w:cs="Arial"/>
          <w:color w:val="000000"/>
          <w:sz w:val="24"/>
          <w:szCs w:val="24"/>
          <w:lang w:eastAsia="en-US" w:bidi="ar-SA"/>
        </w:rPr>
        <w:t xml:space="preserve">-ийг бол янзлах хэрэгтэй. Тэгж хавтгайруулж хэлэлцээ хийж гэдэг чинь, шууд гэрээгээр ингэж ойлгож болохгүй. Стандарт гэдгийг бас буруу ойлгоод байна аа. Би мэдэлгүй яах вэ дээ. Боловсролын сургуулийн стандарт гэж юу байдаг билээ гэдгийг чинь би маш сайн мэднэ. Би хэлээд байна шүү дээ. Японы </w:t>
      </w:r>
      <w:r w:rsidRPr="00523FE9">
        <w:rPr>
          <w:rFonts w:ascii="Arial" w:eastAsia="Times New Roman" w:hAnsi="Arial" w:cs="Arial"/>
          <w:color w:val="000000"/>
          <w:sz w:val="24"/>
          <w:szCs w:val="24"/>
          <w:lang w:eastAsia="en-US" w:bidi="ar-SA"/>
        </w:rPr>
        <w:lastRenderedPageBreak/>
        <w:t>манайд барьж өгсөн 20, 30 сургуулийн стандартыг хуулчих аа гэж. Манайд тийм сайн стандарт байдаггүй байхгүй юу даа. Тэнд чинь бол ерөөсөө будгаасаа авхуулаад, нааж байгаа обойноос авхуулаад, шал бүгд ийм, ийм стандартын тийм, тийм байна гээд заачихсан байдаг. Манайд байдаггүй байхгүй юу. Манайд обойтой байна, хулдаастай байна, шал модон шалтай байна л гэж байдаг болохоос биш стандарт байдаггүй юм. Тийм учраас бүх салбар өөрийнхөө стандартыг нарийн болгох ёстой юм. Тэгж байж үний чинь асуудал хямд гэдэг асуудал чинь шийдэгдэх байхгүй юу. Ерөнхий дүн тавьчихаж байгаа байхгүй юу, модон шалтай байна, плита байна гээд. Плитан дотор чинь олон стандарт байгаа. Тийм учраас бид стандартуудаа нарийн.</w:t>
      </w:r>
    </w:p>
    <w:p w14:paraId="349A0385"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Санал байна. Стандартын асуудал ер нь Стандарт, хэмжил зүйн газар. Бүх юм нь стандарт шүү дээ. Тэрнийг л анхаарна. Евро стандартад шилжих ёстой гээд, экспорт энэ тэр чинь бүгд стандарттай. Мөнхөөгийн Оюунчимэг гишүүн.</w:t>
      </w:r>
    </w:p>
    <w:p w14:paraId="1385DF4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Ц.Даваасүрэн:</w:t>
      </w:r>
      <w:r w:rsidRPr="00523FE9">
        <w:rPr>
          <w:rFonts w:ascii="Arial" w:eastAsia="Times New Roman" w:hAnsi="Arial" w:cs="Arial"/>
          <w:color w:val="000000"/>
          <w:sz w:val="24"/>
          <w:szCs w:val="24"/>
          <w:lang w:eastAsia="en-US" w:bidi="ar-SA"/>
        </w:rPr>
        <w:t> Сая яг Даваасүрэн гишүүний хэлдгээр энэ стандарт мөрдөх асуудал бол өнөөдрийн тендерт оролцоод шалгарч байгаа компанийн хувьд бол үнэхээр чухал байгаа. Зарим нь бол манай Монголын компаниуд өөрөө хүний нөөцтэй, санхүүгийн чадавхтай. Тэгээд яг нөгөө, дугуйг дахин бүтээхэд яах вэ гэдэг шиг үнэхээр сайн чанараар хийсэн барилга компаниудын зургийг нь яг адилхан төстэй хийгээд, үйл ажиллагаа нь сайн явж байгаа зүйлүүд байгаа. Тэгэхээр эдийн засаг амаргүй байгаа, КОВИД-ын нөхцөл, үнэ ханш өссөн энэ үед Төрийн болон орон нутгийн өмчийн хөрөнгөөр бараа, ажил үйлчилгээ худалдан авах тухай хуулийг хөнгөвчлөөд маш нааштай болгож оруулж ирж байгааг бол дэмжиж байна. Энэ бол үнэхээр сайн.</w:t>
      </w:r>
    </w:p>
    <w:p w14:paraId="11D492F3"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Сүүлийн үед бол тендерүүдэд аж ахуйн нэгжүүд орохгүй байгаа. Баталгаа, барьцаа хөрөнгө өндөр, хамаг мөнгөө тэндээ түгжчихдэг гээд асуудлууд их гардаг. Тэгэхээр энэ дээр ямар ч байсан ингэж хөнгөвчилж орж ирж байгааг бол би үнэхээр дэмжиж байна. Энийг бол цаг хугацааг нь, хэрэгжих хугацааг нь нааш нь татчихвал яасан юм бэ,ингээд тав, зургаа гээд л, манайх чинь дөрвөн улиралтай. Бараг ес, арван сар гэхэд хүйтэн болчихдог. Тэгэхээр энийг эртхэнээс хэрэгжүүлж эхлэх нь бол чухал байна гэдгийг нэгд хэлмээр байна.</w:t>
      </w:r>
    </w:p>
    <w:p w14:paraId="23161F10"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xml:space="preserve">Хоёрт нь, гишүүдийг хөндөөд байгаа, бид нар ингээд хөнгөвчлөөд нэлээд аж ахуйн нэгжүүдэд гүйцэтгэлийн баталгаа, гэрээний үнийн хувь нь 5 байсныг 3, тендерийн баталгаа 2 байсныг 0.5 гээд, тохируулах хугацааг 10 хувийг нь 5 гээд ингээд оруулаад ирсэн байна. Гэтэл хамгийн их хугацаа алддаг нь өөрөө зургийн тендер байгаа. Тэгэхээр энэ дээр ялангуяа зөвлөх үйлчилгээ гээд тэр нь өөрөө явсаар байгаад бараг гурваас таван сар болдог, зөвлөх үйлчилгээнийх нь.энэ үйлчилж байгаа хуулийн Дөрөвдүгээр бүлгийн 35-39 дүгээр зүйл дээр бол гүйцэтгэгчийг сонгон шалгаруулахад хоёр үе шаттайгаар буюу хураангуй, дэлгэрэнгүй гээд, тэгээд яг энийгээ дагаж мөрдөөд явахаар хамгийн наад зах нь гэхэд 3-5 сарын хугацаа аваад зураг дээрээ хамаг хугацаа, хамаг мөнгө нь явчихдаг. Тэгэхээр энийг бид нар энэ өнөөдрийн нэмэлт, өөрчлөлттэй холбоотойгоор бас зургийг дагасан зөвлөх үйлчилгээ дагасан зарим заалтаа хөнгөвчлөх заалт нэмэлтээр оруулж болох уу? Тэгж байж энэ маань цогцоороо цаашаа энэ богино хугацаанд. Яах вэ, тэрийгээ дагаж мөрдөх нь нэгэнт стандарт өөрөө чухал байгаа учраас 12 сарын 31-нийг хүртэлх ч гэдэг юм уу, эсвэл энэ онцгой нөхцөл байдалдаа тохируулаад тэнд энд худалдан авах үйлчилгээнд нэмэлт, өөрчлөлт оруулж байгаа бол нэгэнт хамгийн их гацаж байгаа, хамгийн их цаг авч байгаа бас хүнд суртал </w:t>
      </w:r>
      <w:r w:rsidRPr="00523FE9">
        <w:rPr>
          <w:rFonts w:ascii="Arial" w:eastAsia="Times New Roman" w:hAnsi="Arial" w:cs="Arial"/>
          <w:color w:val="000000"/>
          <w:sz w:val="24"/>
          <w:szCs w:val="24"/>
          <w:lang w:eastAsia="en-US" w:bidi="ar-SA"/>
        </w:rPr>
        <w:lastRenderedPageBreak/>
        <w:t>дагуулж байгаа энэ зургийн зөвлөх үйлчилгээ, энэ тэртэй холбоотой заалт дээрээ хөнгөвчлөх бололцоо байна уу гэдэг дээр нэгдүгээрт хариулт авъя гэж бодож байна.</w:t>
      </w:r>
    </w:p>
    <w:p w14:paraId="22B277C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Хоёрт нь, энэ компаниудын хувьд яах вэ, баталгаа байх нь их уг нь их чухал юм байна лээ. Зарим нэг зүйлүүд дээр ингээд л харж байхад хийсний дараа тав, зургаан сарын дараа нөгөөдөх нь эвдрэх юм уу, эсвэл чанар муутай тоног төхөөрөмж, тэнд суурилуулснаас болоод тухайн хувь хүн юм уу, аж ахуйн нэгжүүд сургууль, цэцэрлэг хохирох тохиолдол гарахад тэнд байршуулсан мөнгөнөөс нь шууд засвар үйлчилгээг нь хийлгээд явуулчих бас их зөв юм байна лээ. Тэгэхээр энийг бас наанатай, цаанатай хараад тухайн компанийг хэрвээ тендер шалгаруулахдаа үнэхээр түрүүн миний хэлж байгаа чадвартай хүний нөөцтэй, хариуцлагатай, стандарт мөрддөг ийм компанийг шалгаруулж байж л ийм асуудал гарахгүй.</w:t>
      </w:r>
    </w:p>
    <w:p w14:paraId="33AA4518"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Харин нөгөө цүнх барьдаг юм уу, эсвэл бас нэг өөр замаар ороод тэр тендерт шалгарсан компаниуд хальт мулт хийгээд тэгээд ялангуяа зах зээлээс хамгийн хямд үнэтэй тоног төхөөрөмж, боолтыг нь аваад ч юм уу хийчихдэг. Энэ бараг жил ч хүрэхгүй чанарын шаардлага хар хангахгүй ингээд явчхаад байдаг. Тэгэхээр энэ дээр яаж хяналт тавих вэ гэдэг дээр би хариулт авъя гэж бодож байна. Тэгээд тодруулъя.</w:t>
      </w:r>
    </w:p>
    <w:p w14:paraId="262972D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Болдын Жавхлан сайд.</w:t>
      </w:r>
    </w:p>
    <w:p w14:paraId="1F27D37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w:t>
      </w:r>
      <w:r w:rsidRPr="00523FE9">
        <w:rPr>
          <w:rFonts w:ascii="Arial" w:eastAsia="Times New Roman" w:hAnsi="Arial" w:cs="Arial"/>
          <w:color w:val="000000"/>
          <w:sz w:val="24"/>
          <w:szCs w:val="24"/>
          <w:lang w:eastAsia="en-US" w:bidi="ar-SA"/>
        </w:rPr>
        <w:t> Гишүүд стандарт яриад явчихлаа. Энэ нь хуулиар ер нь стандартыг бид нар заахгүй шүү дээ. Стандарт, хэмжил зүйн хууль гэж тусдаа хууль байгаа. Монгол Улсад баримтлах бүх стандартыг тэр хуулиар зааж зохицуулдаг. Тэр хуулиар зохицуулсан стандартыг баримтлах ёстой гэдгийг энэ хуулийн үндсэн хуулийн маань Арван нэгийн 1.2 дээр заачихсан байгаа. Үндэсний стандарт техникийн шаардлага норм норматив, дүрэм зааварт үндэслэх, үндэсний стандарт техникийн норм байхгүй тохиолдолд Монгол Улсын хүлээн зөвшөөрсөн олон улсын стандартаар үндэслэнэ л гэсэн нэг л ийм заалт энэ хууль дээр байдаг. Тэгэхээр үндэсний бүх стандартыг тусдаа хуулиар зохицуулна гэж байгаа. Тэрнээс биш тэр плита, модон шалны стандартыг бол энэ хуулиар зохицуулах ямар ч боломжгүй гэдгийг та бүхэн маань ойлгоорой. Тэр хууль руу нэлээн хэдүүлээ анхаарцгаая.</w:t>
      </w:r>
    </w:p>
    <w:p w14:paraId="55E82D88"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Саяын таны ярьж байгаа зүйлтэй бол санал нийлж байна. Зураг бэлэн болоод баталгаажуулах үе шат нь маш их удаашралтай байдаг, зөвлөх үйлчилгээн дээр тэр асуудлууд үүсдэг, хугацаа алддаг тал бол яг амьдрал дээр байгаа. Энийг шинэчилсэн найруулга дээр бид нар авч үзэж ингэж судалж байгаа. Ер нь ялангуяа зөвлөх үйлчилгээнээс болж хугацаа алддаг ийм зүйлүүд байгаа. Мөн магадлан дээрээ маш их хугацаа алддаг ийм зүйлүүд бол байгаа. Тэрийг хуулийг томоор нь найруулах үед, шинэчилсэн өөрчлөлт хийх үед хэдүүлээ энийг харъя.</w:t>
      </w:r>
    </w:p>
    <w:p w14:paraId="4727A82D"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Мөнхөөгийн Оюунчимэг гишүүн тодруулж асууя, 1 минут.</w:t>
      </w:r>
    </w:p>
    <w:p w14:paraId="576BA428"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М.Оюунчимэг:</w:t>
      </w:r>
      <w:r w:rsidRPr="00523FE9">
        <w:rPr>
          <w:rFonts w:ascii="Arial" w:eastAsia="Times New Roman" w:hAnsi="Arial" w:cs="Arial"/>
          <w:color w:val="000000"/>
          <w:sz w:val="24"/>
          <w:szCs w:val="24"/>
          <w:lang w:eastAsia="en-US" w:bidi="ar-SA"/>
        </w:rPr>
        <w:t> Саяын Сангийн сайдын хэлж байгаагаар энэ шинэчилсэн найруулгаар засаж орж ирж байгаа нь бол маш сайн байна. Уг нь энэ нэмэлт, өөрчлөлтөөр нэгэнт л цаг хугацаа алдахгүйгээр,энэ бүх төрлийн гэж байна шүү дээ. Ганц томоохон хөрөнгө оруулалт гэхгүй. Бас төсвийн болоод хувийн хөрөнгө оруулалтуудаар хийж байгаа ажил дээр энэ үйл ажиллагааг хурдлахын тулд ингээд нэмэлт, өөрчлөлтөөр орж ирж байгаа тохиолдолд энийгээ бас давхар тодорхой хэмжээгээр шийдээд явчихаж болохгүй байгаа юм уу, энэ удаад? Эсвэл цаг хугацаа шаардсан ажил байгаа юм болов уу? Шинэчилсэн найруулгаар гэвэл энэ чинь бараг жилийн дараа л асуудал шийдэгдэнэ л дээ.</w:t>
      </w:r>
    </w:p>
    <w:p w14:paraId="57857C41"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lastRenderedPageBreak/>
        <w:t>Энэ орж ирж байгаа нэмэлт, өөрчлөлтийг яг хэзээнээс дагаж мөрдөх нь өнөөдөр 2022 он, 2023 оны энэ хөрөнгө оруулалтууд хийгдэх ажлуудтай уялдаа холбоо, цаг хугацааны хувьд яаж таарч байгаа вэ? Би бол аль болохоор нааш нь татаад магадгүй 6 сарын 1-нээс юм уу, 5 сарын 1-нээс гээд явчих бололцоо байхгүй юу? Баярлалаа.</w:t>
      </w:r>
    </w:p>
    <w:p w14:paraId="36FCAEC4"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Болдын Жавхлан сайд тодруулгад хариулъя.</w:t>
      </w:r>
    </w:p>
    <w:p w14:paraId="16C9774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w:t>
      </w:r>
      <w:r w:rsidRPr="00523FE9">
        <w:rPr>
          <w:rFonts w:ascii="Arial" w:eastAsia="Times New Roman" w:hAnsi="Arial" w:cs="Arial"/>
          <w:color w:val="000000"/>
          <w:sz w:val="24"/>
          <w:szCs w:val="24"/>
          <w:lang w:eastAsia="en-US" w:bidi="ar-SA"/>
        </w:rPr>
        <w:t> Тийм, энэ хууль маань батлагдаад л шууд мөрдөөд эхлэх юм байгаа юм. Тэгэхээр аль болох энэ хуулийг түргэн шуурхай батлах нь энэ жилийн төсвийн хөрөнгө оруулалтуудын гүйцэтгэлд шууд эергээр нөлөөлнө гэж ингэж харж байгаа. Шинэчилсэн найруулгын хувьд энэ хууль маань өөрөө их том хууль. Маш том цар хүрээтэй объем зохицуулдаг хууль учраас бид шинэчилсэн найруулгыг бол маш үндэс суурьтай, их тайван, олон талын оролцоо саналуудыг авч маш сайн судалгаа үндэслэлтэй ингэж оруулж ирэх хэрэгтэй юм байгаа юм. Тэгээд ч ер нь шинэчилсэн найруулгад орж ирж байгаа асуудлууд заалт, зүйл бүр нь хоорондоо их уялдаатай орж ирдэг. Хоорондоо уялдаатай, нэгийг нь салгаж оруулж ирж ярилцах нь дараагийнхаа асуудлыг үүсгээд байдаг учраас яг өнөөдөр шууд шийдэж болох асуудлуудаа нэмэлт, өөрчлөлтөөр оруулаад саяын таны ярьсан тухайлан зохицуулалт хийх зүйлүүдийг нь бусад асуудлуудтай нь уялдуулж шинэчилсэн найруулга дээрээ энэ жилдээ, бид нар бол энэ хаврын чуулганаар багтааж өргөн барина. Би батлагдах хугацааг нь л хэлээд байгаа юм.</w:t>
      </w:r>
    </w:p>
    <w:p w14:paraId="49F1FC71"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Цэдэндамбын Цэрэнпунцаг гишүүн асуулт асууна.</w:t>
      </w:r>
    </w:p>
    <w:p w14:paraId="636E5B7B"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Ц.Цэрэнпунцаг: </w:t>
      </w:r>
      <w:r w:rsidRPr="00523FE9">
        <w:rPr>
          <w:rFonts w:ascii="Arial" w:eastAsia="Times New Roman" w:hAnsi="Arial" w:cs="Arial"/>
          <w:color w:val="000000"/>
          <w:sz w:val="24"/>
          <w:szCs w:val="24"/>
          <w:lang w:eastAsia="en-US" w:bidi="ar-SA"/>
        </w:rPr>
        <w:t>Хоёр асуулт байна, тодорхой. Нэгдүгээрт энэ орж ирж байгаа өөрчлөлтийн хамгийн гол үндсэн ач холбогдол нь юу юм? Бүр нь тодруулж асуувал энэ удаашраад байгаа ажлуудыг хурдавчлах, цаг хугацаа хожих ийм ач холбогдолтой байна уу? Эсвэл бид нарын байнга холбогдож яригддаг асуудал болчихсон хамгийн бага үнээр бид нар хөрөнгө оруулалт хийгдэж байгаа төсөл хөтөлбөрөө хийе гэж хийе гэдэг асуудлыг шийдэх гэж байна уу? Эсвэл үнэтэй ч гэсэн чанартай юм бариулах гүйцэтгэгчийг сонгож авах энэ асуудлуудыг шийдэж байгаа ийм ач холбогдолтой юм уу? Энэ дээр яг гол ач холбогдол нь юу юм бэ, тодруулж өгнө үү.</w:t>
      </w:r>
    </w:p>
    <w:p w14:paraId="1BB8751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Хоёрдугаарт бид нарын нэг гүйцэтгэлийн баталгааны шаардлага нөхцөлийг сулруулах гэж энд орж ирж байгаа. Энийг бол дэмжиж байгаа. Энэ бол үнэхээр хүнд ачаалал болж байгаа. Түрүүн бас зарим гишүүдийн ярьж байгаа тоо баримтаар бол их том, 2 их наяд гаран төгрөгийн хэмжээтэй бэлэн мөнгө бол энэ баталгаан дээр байрладаг. Энэний ачаалал нь гүйцэтгэгч талдаа ирдэг ийм асуудлууд байгаа нь үнэн. Тэгэхдээ энэ яг сулруулж орж ирсэн нь хамгийн сонгодог, хамгийн сайн шийдэл болж чадаж байгаа юм уу?</w:t>
      </w:r>
    </w:p>
    <w:p w14:paraId="0E71EE45"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Энэ дээр нэг санал байгаа юм. Энэ баталгааны энэ мөнгө чинь бол ерөөсөө гол асуудал, ачаалал нь бол үнэхээр сайн гүйцэтгэгч, сайн компанид бол банкнууд бол мөнгө өгнө шүү дээ. Тэгэхдээ нөгөө банкнууд чинь зээлийн хүүний дарамт нь энэ аж ахуйн нэгж дээрээ ирээд байгаа юм. Тэгэхээр түрүүн сайд хэлж байсан, бусад хуульд бол энэ боломж байгаа юм байна шүү дээ. Хөгжилтэй орны жишгийг харахад бол энэ мөнгөөр нь бонд авхуулчихдаг шүү дээ. Тэр нь бол хангалттай зээлийн хүүг төлөөд явах, тэр зээлийн хүний ачаалал бол тэр аж ахуйн нэгжтэй нь ирэхгүй ингээд шийдэгдчхээд яваад байдаг юм байна лээ. Энийг бас эндээ оруулж өгөөд, бусад хуультай нь уялдуулж олж өгөөд, шийдлийг нь гаргачихвал яадаг юм. Жишээлбэл энэ яадаг юм гэхээр барилга гүйцэтгэж байгаа ажил чинь зөвхөн тэр барилга явж байгаа талбайгаасаа илүү гараад халиад, нийтийн өмч энэ олон нийтийн өмчид янз бүрийн хохирол үзүүлдэг байхгүй юу.</w:t>
      </w:r>
    </w:p>
    <w:p w14:paraId="43CE95E6"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lastRenderedPageBreak/>
        <w:t>Нэг жишээ ярихад энэ Их Хурлын л гишүүн байсан хүн л дээ. Нэрийг нь хэлээд яах вэ? Нэг барилга барьсан гээд Зайсангийн нэг төв замыг эвдээд хаячихсан, нэг, хоёр жил болсон шүү дээ. Тэгээд ямар ч барьцаа байдаггүй. Ер нь бол тэр ажил хийгдэж байгаа газар яг тэр орон нутагтаа бол орон нутгийнхаа бонд нь байдаг бол бондыг нь аваад, тэр бондоор нь тэр ажил гүйцэтгэгчийн компани алдаа гаргаад, нийтийн өмчид хохирол учруулчих юм бол тэрийг шууд шаардлага тавиад л шаардлага тавибал, тэрийг нь гүйцэтгэхгүй шууд тендер зарлаад, гүйцэтгэгч оруулж ирээд тэр хохирлыг нь арилгуулаад явж байдаг, олон нийтийн бухимдлыг төрүүлэхгүй ажил явуулах бололцоо байдаг юм шүү дээ. Иймэрхүү шийдэл цуг оруулаад ирвэл энэ шаардлага нөхцөлийг сулруулж байгаа бол их сайхан шийдэл болно, сайд аа. Ийм л хоёр асуулт байна. Дахиад нэмэгдэл асуултаа дараа нь асууя.</w:t>
      </w:r>
    </w:p>
    <w:p w14:paraId="6759614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Болдын Жавхлан сайд асуултад хариулна.</w:t>
      </w:r>
    </w:p>
    <w:p w14:paraId="6AF6FBD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 </w:t>
      </w:r>
      <w:r w:rsidRPr="00523FE9">
        <w:rPr>
          <w:rFonts w:ascii="Arial" w:eastAsia="Times New Roman" w:hAnsi="Arial" w:cs="Arial"/>
          <w:color w:val="000000"/>
          <w:sz w:val="24"/>
          <w:szCs w:val="24"/>
          <w:lang w:eastAsia="en-US" w:bidi="ar-SA"/>
        </w:rPr>
        <w:t>Цэрэнпунцаг гишүүн их сонирхолтой шийдэл хэллээ. Бид нар судалж үзье. Бидэнд тийм бас цаг хугацааны боломж өгөөч. Сонирхолтой шийдэл байна. Өөрөөр хэлбэл, барьцаа баталгаанд хадгалуулж байгаа тэр эх үүсвэрүүдийг банкан дээр сул чөлөөтэй хэвтүүлээд байхгүйгээр Засгийн газрын ч юм уу, нийслэлийн ч юм уу, төрөөс бонд, үнэ, цаас гаргах эрх бүхий институцуудын гаргасан үнэт цаасдаа хөрөнгө оруулалт хийгээд тэр нь төрдөө ашиглагдаад, мөн зохих хүүг нь эргүүлээд тэр аж ахуйн нэгждээ төлөөд, тэр нь бүтээн байгуулалтдаа хэрэглэж байгаа зээлийнхээ зарим зардлыг нь бууруулаад, сонирхолтой шийдэл санал байна. Бид нар судалъя. Би зөв ойлгосон уу?</w:t>
      </w:r>
    </w:p>
    <w:p w14:paraId="2028A01B"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Цэдэндамбын Цэрэнпунцаг гишүүн тодруулж асууя.</w:t>
      </w:r>
    </w:p>
    <w:p w14:paraId="5192F16B"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Ц.Цэрэнпунцаг: </w:t>
      </w:r>
      <w:r w:rsidRPr="00523FE9">
        <w:rPr>
          <w:rFonts w:ascii="Arial" w:eastAsia="Times New Roman" w:hAnsi="Arial" w:cs="Arial"/>
          <w:color w:val="000000"/>
          <w:sz w:val="24"/>
          <w:szCs w:val="24"/>
          <w:lang w:eastAsia="en-US" w:bidi="ar-SA"/>
        </w:rPr>
        <w:t>Сайд аа, таны ойлгосон яг зөв. Жишээлбэл бонд чинь бүр цаг хугацаа, бид нар удаж байна, гурван жил гээд байгаа. Тэр чинь барилгынхаа явцаас хамаараад л зарим нь хэдэн жил ч байж болж байгаа байхгүй юу. Тэгэхээр энэ бол аягүй амархан юм байна лээ. Дараа нь нэг гараад л, тэр нь шүүх рүү очоод л, шүүх дээр очоод нөгөө компани нь хөдлөхгүй бол тэгээд л онгорхой замтай, хашааг нь эвдээд хаячихсан, эсвэл хажуу талынхаа байшинг гэмтээгээд хаячихдаг, тийм ээ? Тэгэхээр бол бид нар зэрэгцээд амьдарч байгаа хот, суурин газар амьдарч байгаа үед, ийм суурьшмал амьдралд соёлыг сурах ёстой. Энэ сайхан, зөв туршлагуудыг бид нар амьдралдаа суулгачих ёстой. Энийг шуурхайхан шиг оруулаад өгчихвөл энэ асуудлыг нэг талд нь шийдээд явчихна сайд аа. Баярлалаа. Тэгээд энэ дээр хамтарч ажиллахад бэлэн байна.</w:t>
      </w:r>
    </w:p>
    <w:p w14:paraId="0D4465E6"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Болдын Жавхлан сайд түрүүчийнхийг гүйцээгээд хариулчих.</w:t>
      </w:r>
    </w:p>
    <w:p w14:paraId="1405DBB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 </w:t>
      </w:r>
      <w:r w:rsidRPr="00523FE9">
        <w:rPr>
          <w:rFonts w:ascii="Arial" w:eastAsia="Times New Roman" w:hAnsi="Arial" w:cs="Arial"/>
          <w:color w:val="000000"/>
          <w:sz w:val="24"/>
          <w:szCs w:val="24"/>
          <w:lang w:eastAsia="en-US" w:bidi="ar-SA"/>
        </w:rPr>
        <w:t>Бид нар судалъя. Тэгэхдээ Цэрэнпунцаг гишүүн ээ,энэ дотор бол ийм байгаа шүү. Та бол шууд ингээд бүх эх үүсвэрийг нь ингээд бас өөр байдлаар хөрөнгө оруулалт хийгээд хүүгээр нь зардлыг нь бууруулах боломжийг нь тендерт оролцогчид өгье гэж байна. Тэгэхээр бол бас ийм боломжууд бол байгаа. Засгийн газрын бондоор баталгаажуулах, мөн даатгалын ийм бондуудаар баталгаажуулах боломж нь энэ хуулийн 43.7 дээр заачихсан байж байгаа. Өөрөөр хэлбэл, жишээ нь, “гүйцэтгэгч энэ хуулийн 43.6-д заасан үүргийн банкны баталгаа, даатгалын гэрчилгээ Засгийн газрын бондоор баталгаажуулж болох бөгөөд ийнхүү баталгаажуулсан тохиолдолд захиалагч, барьцаалсан мөнгийг уг баталгаанд заасан дүнтэй тэнцэх хэмжээгээр урьдчилан олгоно” гээд гэх мэтчилэн ийм зохицуулалтууд бол байгаа хууль дээрээ байгаа. Энийг илүү их боловсронгуй, бас хөрөнгийн зах зээлтэй холбоё гэсэн ийм санал байна гэж би ойлголоо. Баярлалаа.</w:t>
      </w:r>
    </w:p>
    <w:p w14:paraId="3FCB711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lastRenderedPageBreak/>
        <w:t>Г.Занданшатар:</w:t>
      </w:r>
      <w:r w:rsidRPr="00523FE9">
        <w:rPr>
          <w:rFonts w:ascii="Arial" w:eastAsia="Times New Roman" w:hAnsi="Arial" w:cs="Arial"/>
          <w:color w:val="000000"/>
          <w:sz w:val="24"/>
          <w:szCs w:val="24"/>
          <w:lang w:eastAsia="en-US" w:bidi="ar-SA"/>
        </w:rPr>
        <w:t> Зочид танилцуулъя Улсын Их Хурлын гишүүн Содномын Чинзориг, Дуламдоржийн Тогтохсүрэн, Гочоогийн Ганболд нарын урилгаар Өвөрхангай аймгийн Хужирт сумын Засаг дарга Баярмөнх тэргүүтэй иргэдийн Хурлын Төлөөлөгчдийн төлөөлөгчид, бас Улсын Их Хурлын гишүүн Лхагвын Мөнхбаатарын урилгаар Хөвсгөл аймгийн цэцэрлэг сумын Засаг даргын Тамгын газрын ажилтнууд, Улсын Их Хурлын үйл ажиллагаа, Төрийн ордонтой танилцаж байна. Та бүхэнд Улсын Их Хурлын гишүүдийн нэрийн өмнөөс ажлын өндөр амжилт, сайн сайхныг хүсэн ерөөе. Манай Чинзориг гишүүн Хужирт сумынх Баярмөнх дарга.</w:t>
      </w:r>
    </w:p>
    <w:p w14:paraId="7ABE8F9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Одоо Норовын Алтанхуяг гишүүн асуулт асууна.</w:t>
      </w:r>
    </w:p>
    <w:p w14:paraId="7B9786F1"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Н.Алтанхуяг:</w:t>
      </w:r>
      <w:r w:rsidRPr="00523FE9">
        <w:rPr>
          <w:rFonts w:ascii="Arial" w:eastAsia="Times New Roman" w:hAnsi="Arial" w:cs="Arial"/>
          <w:color w:val="000000"/>
          <w:sz w:val="24"/>
          <w:szCs w:val="24"/>
          <w:lang w:eastAsia="en-US" w:bidi="ar-SA"/>
        </w:rPr>
        <w:t> Энэ их урт нэртэй хууль, бид нар Тендерийн хууль гээд товчлон хэлдэг юм. Энэ Тендерийн хууль дээр бас тодорхой өөрчлөлтүүд оруулж ирж байгаа ерөнхий санааг бол би дэмжиж байгаа юм. Юу дэмжиж байгаа вэ гэхээр энэ жил болгон тэртээ тэргүй л авдаг юман дээрээ жил болгон тендер зарладгаа болиод гурван жил хүртэл ингээд бас, гурван жил хүртэл гэж байгаа юм. Энэ бас их зөв зүйтэй юм болж байгаа нь гурван жилийн хугацаанд. Би сая Орхон аймагт ингээд ажиллаж байхад ерөөсөө хажууд чинь, Эрдэнэтэд ГОК-д юм өгчихөөр нэг жижиг жижиг юмнууд байгаа юм. Тэгээд жил бүр тамлаад л ингээд байдаг. Тэгэхээр гурван жил хүртэл гэдэг чинь болж байгаа юм. Гурван жилийн гэрээ байгуулчих юм ер нь тэр аж ахуйн нэгж босоод явчихна шүү. Дээр нь бас бүтээгдэхүүн, бусад юмных нь чанар ингээд сайжраад явчихна. Бэлээхэн жишээг нь Оюу толгой үзүүлсэн юм шүү дээ. Би нэг удаа Өмнөговь аймагт явж байхад нэг усны компани ингээд босож байсан юм. Танай усыг чинь хэн авах билээ, чи мөнгөө хаанаас олсон юм гэсэн чинь Оюу толгойтой гэрээ байгуулчихсан юм, Оюу толгойтой байгуулсан гэрээг банканд аваачаад өгөхөөр банк зээл өгөөд л, тэгээд л манай үйлдвэр босчихож байгаа юм гээд. Ямар хугацаатай, гурав, дөрвөн жилийн хугацаатай. Тэгэхээр энэ хугацааг урт болгож байгаа маш зөв зүйтэй шүү. Ялангуяа энэ дотор талд. Баталгаа, гүйцэтгэлийн баталгаа, барьцааны энэ дүнгүүдийг би багасгаж байгааг дэмжиж байна.</w:t>
      </w:r>
    </w:p>
    <w:p w14:paraId="7F20CBC0"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Механизмаа, манай гишүүд нэг болгоомжлоод байна шүү дээ. Барьцаа гээд ингэчихээр болж байна. Механизмыг нь өөрчилмөөр байна. Тэмүүлэн гишүүний хэлээд байгаа үнэн шүү дээ. Баахан аж ахуйн нэгжийн мөнгө аваачаад банканд өгчихдөг чинь ерөөсөө маш буруу байхгүй юу. Тэгэхээр тэр даатгал байна уу, юу байна вэ, уг нь энэ Жавхлан сайд Монголбанканд байсан. Монголбанкныхаа санхүүгийн янз бүрийн олон механизмуудыг сайн мэддэг учраас өөр механизмуудаар нь орлуулаад хийвэл энэ бас болох байх.</w:t>
      </w:r>
    </w:p>
    <w:p w14:paraId="28357CDD"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Надад нэг болгоомжилж байгаа. Хоёр, гурван юм байна. Би дэмжиж байгаа юмаа хэлчихлээ. Болгоомжилж байгаа юман дээр ийм юм байна, Энэ 40.6 дээр яаж байна вэ гэхээр та нар төсөвт өртөг нэмэгдүүлэх тухай яриад байгаа юм. Би нөгөө зовлон үзсэн чавганц гэдгээрээ хэлэхэд намайг ажил авахад энэ Яармагийн эмнэлэг 17 тэрбумаар босно гээд мөнгөө аваад дуусчихсан. Яваад очсон чинь дахиад 17 тэрбумыг өгвөл босгоно гэж байгаа шүү дээ. Энэ чинь тэр лүү орно доо. Би харин юу гэж бодож байгаа вэ гэхээр аль болохоор нэг юм уу хоёр жилийн дотор босдог байхаар л мөнгө менежмент хийх ёстой, мэдэж байгаа шүү дээ та нар. Бид нар хуучин Дорнод хүртэлх замыг чинь нэг компани аваад тав, зургаан жил жилдээ 20-хон километр тавьдаг байсан юмыг манайхны Зам, тээврийн яамныхан тасдаад тасдаад чадах чадахаар нь өгөөд л, тэгээд нэг, хоёр жилийн дотор л боссон шүү дээ.</w:t>
      </w:r>
    </w:p>
    <w:p w14:paraId="2703E45B"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lastRenderedPageBreak/>
        <w:t>Ер нь нэг жил 400 объект шинээр босно гэж тавьдаг ерөөсөө буруу. Тэр чинь жил болгон л ингэнэ. Тэгээд олон жил барихаар чинь төсөвт өртөг нь өсөхөөс өөр арга байхгүй.өнөөдрийнхөө инфляцыг хар, юмны үнийн өсөлтийг хар. Тийм учраас Жавхлан сайд энэ дээр жаахан арай нэг, би жаахан болгоомжлоод байна л даа. Яамаар юм дээ, богинохон хугацаанд л барьдаг байхаар л хиймээр байна. Тэгээд мөнгөө тэрэн дээрээ бүгдийг нь тавьж өг л дөө. Тэгэхгүй нэг ийм юм дусааж хаячхаад, талаар нэг дусал. Хүрэлбаатарт би хэлсэн шүү дээ. Нэг жил 400 объект шинээр эхлүүлж байгаа байхгүй юу. Тэгээд дараачийн хүн чинь энэ зовлонд учирдаг, энэнийг бүгдийг нь цаашаа үргэлжлүүлэх гэхээр маш их хэмжээний хөрөнгө оруулалт шаарддаг. Аль нэгийг нь ингээд зогсоохоор чи тэр байшинг царцаагаад хаячихлаа гээд. Ер нь бол царцаагаад худалдах хэрэгтэй. Тагнуулын байшинг би танд хэлчихье.</w:t>
      </w:r>
    </w:p>
    <w:p w14:paraId="5B5C4821"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Намайг ажил авахад тагнуулын байшин 10 гаруй тэрбум төгрөг орчихсон явж байсныг, зогсоогоод дуудлага худалдаагаар худалдчихсан. Тэгэхдээ дөрвөн жилийн дараа хүрээд ирсэн чинь энд л ёстой данхайсан том босчихсон л байна. Тэгэхээр мөнгөө ингээд.</w:t>
      </w:r>
    </w:p>
    <w:p w14:paraId="7E48085B"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Болдын Жавхлан сайд.</w:t>
      </w:r>
    </w:p>
    <w:p w14:paraId="2C757A41"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w:t>
      </w:r>
      <w:r w:rsidRPr="00523FE9">
        <w:rPr>
          <w:rFonts w:ascii="Arial" w:eastAsia="Times New Roman" w:hAnsi="Arial" w:cs="Arial"/>
          <w:color w:val="000000"/>
          <w:sz w:val="24"/>
          <w:szCs w:val="24"/>
          <w:lang w:eastAsia="en-US" w:bidi="ar-SA"/>
        </w:rPr>
        <w:t> Алтанхуяг гишүүний асуултанд хариулъя. Ямар ч байсан баярлалаа. Хуулийн үзэл баримтлалыг дэмжиж байгаа юм байна гэж ойлголоо. Ингэж байгаа шүү дээ, Алтанхуяг гишүүн ээ. Эрсдэлийг нь бол та ойлгоод байх шиг байна тийм ээ. Царцаана гэхээр царцаагаад дараа нь төсөвт өртөг нь нэмэгдчихээр,хуулиар бол 15 хувиас дээш нэмэгдчихээр дахиад тендер зарлах болдог байхгүй юу. Тэгэхээр ингээд хагас хугас хийчихсэн тэр дутуу байшин дээр дахиж сонирхож орж ирдэггүй, дахиад хугацаа алддаг. Тэрийг энэ хуулиар энүүгээрээ. Хуулийн дагуу магадлан хийгдээд төсөвт өртөг нь нэмэгдсэн гэрээний дүнд нь нэг удаа өөрчлөлт оруулж болно оо гэж байгаа юм. Өөрөөр хэлбэл дахин тендер зарлахгүйгээр тэр дутуу төв хийчихсэн байсан. Тэр үндсэн гэрээн дээр явж байгаа. Тэр гүйцэтгэгч нь үргэлжлүүлээд хийж болох боломжийг нь л тавьж байгаа асуудал. Тэрнээс биш тэр гэрээний үнэд гэрээний үнийг нэмэгдүүлэх ёстой ч гэдэг юм уу. Тэр бол тусдаа асуудал. Тэгэхээр царцаах царцаагаад худалдана гэхээр тэрийг үнэ хүрээд худалдан авагч гарч ирэх үгүй юу гэдэг нь өөрөө аягүй том эрсдэлтэй асуудал шүү дээ, та бол маш сайн санаж байгаа.</w:t>
      </w:r>
    </w:p>
    <w:p w14:paraId="31DFD85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Би маш сайн жишээ хэлье. Дарханд хийгдэж байгаа Дарханы спорт комплекс байсан.хүртэл ашиглалтад ороогүй байгаа шүү дээ, Алтхуяг ерөнхий сайд аа, нөгөө нэг царцаасан жагсаалтад орсон юм чинь. Тэр ингэдэг юм, ингээд зогссон 2016 онд бараг балгас ч биш шахуу юм хүлээж авсан. Магадлан хийгдсэн, ингээд төсөвт өртөг нэмэгдсэн. Энэ чинь бүр 2009 оны зураг, 2009 оны үеийн стандарт, 2009 оны үеийн барилгын материалын үнэ дээр хийгдсэн дүн байгаа байхгүй юу. Тэгээд Тендерийн хуулиар шинэ зарлага гэтэл ямар ч сонирхож орж ирэхгүй байна. Бүр айж байгаа юм чинь, тийм хөрөнгөөр ийм балгас шиг юм хийчихсэн. Тэрэн дээр нь нэмэгдсэн. Тэр жоохон өртгөөр нь нэмээд тэр барилгыг дуусгана гэдэг бол ерөөсөө хэний ч санаанд багтамгүй юм байгаа байхгүй юу. Ганцхан тэр гүйцэтгэж байгаа хүний санаанд л багтаж байгаа юм. Тэгэхээр ер нь анхнаас нь хийсэн улсуудад хариуцлагыг нь үүрүүлээд, үнэхээр цаг хугацааны хувьд төсөвт өртөг нэмэгдсэн тэд нараар нь өөрсдөөр нь хийж дуусгуулах нь хамгийн эрсдэл багатай ийм л зүйл, ийм л зохицуулалт санаа нь тийм юм байгаад байгаа юм.</w:t>
      </w:r>
    </w:p>
    <w:p w14:paraId="737C764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Алтанхуяг гишүүн тодруулж асууя.</w:t>
      </w:r>
    </w:p>
    <w:p w14:paraId="08D32DE2"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lastRenderedPageBreak/>
        <w:t>Н.Алтанхуяг:</w:t>
      </w:r>
      <w:r w:rsidRPr="00523FE9">
        <w:rPr>
          <w:rFonts w:ascii="Arial" w:eastAsia="Times New Roman" w:hAnsi="Arial" w:cs="Arial"/>
          <w:color w:val="000000"/>
          <w:sz w:val="24"/>
          <w:szCs w:val="24"/>
          <w:lang w:eastAsia="en-US" w:bidi="ar-SA"/>
        </w:rPr>
        <w:t> Жавхлан сайд би ингээд байгаа юм л даа. Жишээ нь таны хэлж байгаа тэр Дарханы бассейн спорт комплексийн чинь зовлон энэ. 2014 онд би 2015 оны төсөв оруулахдаа Сангийн яамныхантайгаа ярьж байгаад ингэсэн юм.энэ манай Их Хурлын гишүүд ч анхаармаар байгаа юм. Бид нар аймаг бүрийн объектыг зааж мөнгө тавиад байдаг чинь буруу байна. Аймагт нь ингээд багцлаад өгчихье. Танай аймаг спорт комлексоо барина уу, сургуулиа барина уу, цэцэрлэгээ барина уу, улсын төсөв зургийг чинь гаргаж өгнө, төсвийг чинь гаргаж өгнө, энэ дээр хяналтыг чинь сайн тавина.бид нар чинь энэ том газар нутаг дээр бүх юмаа бид нар хийх гээд л ингээд буруутаад байгаа шүү дээ.</w:t>
      </w:r>
    </w:p>
    <w:p w14:paraId="2893FCB6"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Би ямар юм хийсэн гэхээр царцаа гэсэн, худалдахыг нь худалд. Монгол Улсын төсвийг Улаанбаатарт бүгдийг нь хийдэг, Их Хурлын гишүүд тэнд нь оролцдог болохоор л зовлон учраад л, газар, газар дээрээ нэг юм шовойлгох гээд ингээд л зовлон учраад байна.</w:t>
      </w:r>
    </w:p>
    <w:p w14:paraId="5052A224"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Баттөмөрийн Энхбаяр гишүүн асууна.</w:t>
      </w:r>
    </w:p>
    <w:p w14:paraId="0D23189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Б.Энхбаяр:</w:t>
      </w:r>
      <w:r w:rsidRPr="00523FE9">
        <w:rPr>
          <w:rFonts w:ascii="Arial" w:eastAsia="Times New Roman" w:hAnsi="Arial" w:cs="Arial"/>
          <w:color w:val="000000"/>
          <w:sz w:val="24"/>
          <w:szCs w:val="24"/>
          <w:lang w:eastAsia="en-US" w:bidi="ar-SA"/>
        </w:rPr>
        <w:t> Бид нар Тендерийн хуулийн өөрчлөлт хэлэлцэж байгаа юм. Тэгсэн чинь энэ гучин дөрвийн нэг дээр тендергүй гэрээ байгуулж шийдэх заалт орж ирж байгаа юм. Энэ хэдэн төгрөгийн ямар төслүүдийг тендергүй хийх эрх авах гэж байна гээд үзэхээр нийтдээ 20 тэрбум доллар юм буюу 50-60 их наяд төгрөгийн ийм төсөл арга хэмжээ нэг тендергүй хийе гэж байгаа юм байна. Энэ дээрээ бид нар чинь их том том авлига яриад байгаа. Тендерийн хууль ер нь яах гэж байдаг вэ гэхээр авлигаас урьдчилан сэргийлэх гэж л байгаа. Нээлттэй өрсөлдөөний сонгон шалгаруулалтын аргаар хийж байгаагийн утга бол ерөөсөө л авлигаас урьдчилан сэргийлэх.энэ хуулийг бид нар энэ 34.1-ийг ингээд батлаад Улсын Их Хурал явуулбал бид нар ер нь энэ Тендерийн хуулиа хүчингүй болгочих хэрэгтэй. Хоёрын хооронд жижиг, жижиг бичгийн цаасан дээрээ болохоор тендер зарлах юм байна. Ингээд том бүтээн байгуулалт 20 тэрбум долларын ажил дээр бол тендергүй хийе гэж байгаа юм байна. Томчууд нь бол найрлая гэж байгаа юм байна, хувааж.    Авлигатай тэмцэх бодол санаагаа ер нь авч хаямаар юм байна.</w:t>
      </w:r>
    </w:p>
    <w:p w14:paraId="16744190"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Хамгийн том хулгайг бол хуулиар хийдэг гэж яриад байгаа шүү дээ. Энэ бол20 тэрбум долларын асуудлыг хуульгүйгээр хусъя гэж байгаа юм. Энэ хуулийн төслийн 3.13 дээр юу байна вэ гэхээр энэ дээр төрийн өмчийн болон төрийн өмчийн оролцоотой компаниуд энэ төслүүд дээр санхүүжилт өгөхөд энэ хуулийг дагаж мөрдөхгүй буюу Тендерийн хуулийг дагаж мөрдөхгүй гэж байгаа юм. Бид нар төрийн өмчит компаниуд дээр 10 их наядын авлига байгаа тухай Авлигатай тэмцэх газар мэдэгдсэн. Төрийн өмчийн компаниудын санхүүжилт, хөрөнгө оруулалтын асуудлыг Улсын Их Хурал хэлэлцдэг байя, Улсын Их Хурлаар ерөөсөө ордог юм гэж байхгүй, юу ч орохгүй байгаа төрийн өмчийн компаниудын асуудал. Монгол Улс хоёр тусдаа төсөвтэй болсон. Улсын төсвөөс хэд дахин их мөнгө төрийн өмчийн компаниуд дээр яригдаж байгаа. Нэг гүйцэтгэх захирал гарч ирээд би таван жил 5 их наядын төсөл хөтөлбөр хэрэгжүүлнэ гэж зарлаж байгаа. Улсын Их Хурлын гишүүд энд 1, 2 тэрбум төгрөгийн төсөв тойрогтоо сургууль, цэцэрлэг барих уу, яах вэ гээд бид нар сууж байгаа. Тэнд нэг захирал 5 их наяд төгрөгөөр би юм хийнэ гээд яриад сууж байгаа.</w:t>
      </w:r>
    </w:p>
    <w:p w14:paraId="0503F4D4"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xml:space="preserve">Сая хэлж байна, Жавхлан сайд энэ асуудал ер нь тендергүйгээр шууд хийдэг ажлууд болж байгаа гэж. Энэ зөвхөн улсын нууцтай холбоотой асуудлууд дээр байгаа. Энийг далимдуулж төмөр замын гэрээг улсын нууцаар халхавчилж хийж байгаа тендергүйгээр. Цэргүүдийн талхыг 20000-гаар шахаж байгаа гэж сонсогдож байгаа. Улсын нууц халхавчаар 20000 төгрөгөөр нэг талхыг нийлүүлж байгаа. Энэ бол хууль ёсны авлига. Энийг бид нар бүр баталгаажуулах гэж байна. Энхсайхан гэж </w:t>
      </w:r>
      <w:r w:rsidRPr="00523FE9">
        <w:rPr>
          <w:rFonts w:ascii="Arial" w:eastAsia="Times New Roman" w:hAnsi="Arial" w:cs="Arial"/>
          <w:color w:val="000000"/>
          <w:sz w:val="24"/>
          <w:szCs w:val="24"/>
          <w:lang w:eastAsia="en-US" w:bidi="ar-SA"/>
        </w:rPr>
        <w:lastRenderedPageBreak/>
        <w:t>сайд зөвхөн төмөр замын төслийг улсын Их Хурлаар оруулж хэлэлцүүлээд байхад шоронд орж байсан.энэ 20 тэрбумын төсөл хөтөлбөрүүдийг улсын Их Хурлаар оруулахгүй юм байна, цаашдаа. Тэгвэл дараа нь бүгд шоронд орохгүй орох юм уу, орохгүй юм уу? Би энэ дээр бол ард түмэн нэхэл хатуутай, хойноос нь явна гэж бодож байна. Хэрвээ энийг батлаад дэмжээд явбал.</w:t>
      </w:r>
    </w:p>
    <w:p w14:paraId="03D40F62"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Болдын Жавхлан Сангийн сайд харуулъя.</w:t>
      </w:r>
    </w:p>
    <w:p w14:paraId="795ED613"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 </w:t>
      </w:r>
      <w:r w:rsidRPr="00523FE9">
        <w:rPr>
          <w:rFonts w:ascii="Arial" w:eastAsia="Times New Roman" w:hAnsi="Arial" w:cs="Arial"/>
          <w:color w:val="000000"/>
          <w:sz w:val="24"/>
          <w:szCs w:val="24"/>
          <w:lang w:eastAsia="en-US" w:bidi="ar-SA"/>
        </w:rPr>
        <w:t>Энхбаяр гишүүний асуултад хариулъя. Энэ дээр буруу зөрүү ойлголтын асуудал байх шиг байна. Энэ хуулиа их сайн уншвал бас тийм биш юм байгаа юм. Шинэ сэргэлтийн бодлогын хүрээнд батлагдсан таны саяын хэлж байгаа 20 тэрбум ч биш, үүнээс давсан байгаа. Энэ чинь бараг 90-ээд төсөл байгаа. 100 гаруй их наяд төгрөгийн зургаан багц чиглэлийн төсөл байгаа. Энэ чинь бүгд төсвийн хөрөнгөөр хийгдэхгүй шүү дээ.гарсан судалгаагаар үүний бараг дөнгөж 10 хүрэхгүй хувь нь төсвийн хөрөнгө оруулалтаар хийгдэнэ. Энэ хэсэг нь л энэ хуулиар зохицуулагдаж явна. Бусад нь Хөрөнгө оруулалтын хуулиар, төр, хувийн хэвшлийн түншлэлийн хуулиар нээлттэй бусад хөрөнгө оруулагч нарт ийм том зах зээлийг нээж танилцуулж байгаа ийм л жагсаалт бид гаргасан шүү дээ. Их Хурал дээрээ баталсан. Тэрийг арай гуйвуулж ярьж байна шүү. Тэрэн дотор чинь дахиад тодруулж хэлье. Төсвийн хөрөнгө оруулалтаар хийгдэх нь маш бага байгаа. 10  хүрэхгүй хувь нь энэ хуулиар зохицуулагдана. Юун 20 тэрбум доллар. Тэрний хаана ч хүрэхгүй. 20 тэрбум доллар та гэж та бүх том объемоор нь хэлж байх шиг байна. Дээрээс нь та сая шууд гэрээг хэллээ, шууд гэрээгээр халхавчилж гэж байна. Тэрийг бол хуульч хүмүүс өөр өөрсдийнхөө хэллэгээр, өнцгөөс тайлбарлана биз. Тийм ч зүйл явж байгаа. Үндэсний аюулгүй байдлын зөвлөл дээр бид бид ч өмнөөс нь тайлбарлаж хэлж мэдэхгүй.</w:t>
      </w:r>
    </w:p>
    <w:p w14:paraId="46478EF0"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Харин тийм учраас тэрнээс зайлсхийж, шууд гэрээг харьцуулах юм бол хамаагүй ил тод байдлаар төслөө зарлана. Тэрэнд оролцогч нь тендерт оролцож байгаа яг ижилхэн. Өөрсдийнхөө хүсэл сонирхлыг материалаар ирүүлэх нь бүрэн нээлттэй. Энэ дээр дахиад боловсруулалт хийнэ, судалгаа хийнэ. Шууд гэрээ биш шүү. Энийг энд хууль улсууд, хуульч гишүүд маань бас энийг хуулиа их сайн нухацтай үзэж байгаад, ингээд олон нийтэд зөв ойлголт өгөх тал дээр хамтарч ажиллаасай гэж ингэж хүсэж байна. Шууд гэрээ огтоос биш шүү. Харин ч тэндээс зайлсхийж, илүү их нээлттэй, ил тод ийм байдлаар шийдэж байгаа юм. Дээрээс нь Засгийн газар энийг дангаараа шийдэхгүй шүү дээ. Зөвхөн Улсын Их Хурал дээр батлагдсан стратегийн гэж үзсэн шаардлагатай ийм хөгжлийн хөрөнгө оруулалтуудын баталсан жагсаалтын хүрээнд төсвөөс хийгдэх ажлууд дунд л энэ Тендерийн хуулиар ийм зохицуулалтаар хэрэглэж болно гэсэн ийм л зүйл байгаа юм. 30/70 гэж байна. Тэрийг бас л ойлголт буруу эхлэх гээд байх шиг байна. Тэр бол ийм шүү.</w:t>
      </w:r>
    </w:p>
    <w:p w14:paraId="424366B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xml:space="preserve">Төрийн өмчийн болон төрийн өмчийн оролцоотой аж ахуйн нэгжүүд өөрсдөө тухайн төслийг дангаараа хийж хүрэлцэх, хүчин чадал нь хүрэхгүй тохиолдолд 70-аас дээш хувь дээр нь шууд Хөрөнгө оруулалтын хуулиар гаднын хөрөнгө оруулалт, дотоодын хөрөнгө оруулагч нар хэрвээ оролцож байгаа энэ хуулиар явах шаардлагагүй байхгүй юу. 20 хувийг нь гаргачхаад тэр 80 хувийг нь гаргаж байгаа, хувийн хэвшлийнх нь саад болоод ажлыг нь явуулахгүй, бүхэлд нь тендер зарлана гээд ингээд суугаад хөндлөн хэвтээд байж болохгүй. Тэрийг Хөрөнгө оруулалтын хуулиар явуулъя гэж байгаа л ийм л зохицуулалт. Ийм тохиолдлууд бас сүүлийн жилүүдэд хэд хэд гарсан байгаа юм. Хэрвээ 30-аас дээш хувь дээр нь төрийн аж ахуйн нэгжүүд хөрөнгө оруулалт хийж байгаа энэ хуулиар явна, бид тендерээ зарлана аа, сонгон шалгаруулалтаа хийнэ гэж байгаа юм. 70-аас дээш дээр нь </w:t>
      </w:r>
      <w:r w:rsidRPr="00523FE9">
        <w:rPr>
          <w:rFonts w:ascii="Arial" w:eastAsia="Times New Roman" w:hAnsi="Arial" w:cs="Arial"/>
          <w:color w:val="000000"/>
          <w:sz w:val="24"/>
          <w:szCs w:val="24"/>
          <w:lang w:eastAsia="en-US" w:bidi="ar-SA"/>
        </w:rPr>
        <w:lastRenderedPageBreak/>
        <w:t>дахиад хэлье, хувийн хөрөнгө оруулалтуудыг урьж авчирчхаад, тэгээд өөрсдөө саатуулаад байж болохгүй л гэж байгаа юм.</w:t>
      </w:r>
    </w:p>
    <w:p w14:paraId="2EC8C9B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Баттөмөрийн Энхбаяр гишүүн тодруулж асууя.</w:t>
      </w:r>
    </w:p>
    <w:p w14:paraId="67EFF4CE"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Б.Энхбаяр:</w:t>
      </w:r>
      <w:r w:rsidRPr="00523FE9">
        <w:rPr>
          <w:rFonts w:ascii="Arial" w:eastAsia="Times New Roman" w:hAnsi="Arial" w:cs="Arial"/>
          <w:color w:val="000000"/>
          <w:sz w:val="24"/>
          <w:szCs w:val="24"/>
          <w:lang w:eastAsia="en-US" w:bidi="ar-SA"/>
        </w:rPr>
        <w:t> Би Нямдорж сайдыг хөгжлийн саад гээд төрийн өмчийн реформыг дөрвөн жил дарлаа гэж мэдэгдсэн. Тэгээд энэний утга бол гарч ирж байна. Яагаад оруулж ирэхгүй байгаа юм бэ гэж байгаа юм. Төрийн өмчийн компаниудын энэ хэдэн их наяд төгрөгийг ерөөсөө Улсын Их Хурал руу оруулж ирдэггүй буюу ард түмэнд мэдэгдэлгүйгээр тусдаа төсөвтэйгөөр дураараа захиран зарцуулж ирж байгаа юм. Төрийн өмчийн хуулиа эхэлж оруулж ир. Тэгж байж энийг ярья. Тэгж байж энэ төрийн өмчийн компаниуд дээр Улсын Их Хурлаар орж ирэхгүй байгаа хяналтгүйгээр төсөв хөрөнгө дураараа зарцуулдаг энэ асуудлыг хяналттай болгосны эцэст ярья. Авлигын үүд хаалгаа хааж байж ярья.</w:t>
      </w:r>
    </w:p>
    <w:p w14:paraId="7B8F75E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Энэ саяын урт нэртэй хуулийг батлахад Булгантуяа гишүүн эд нар бас төрийн өмчийн компаниудыг хэмнэлтийн горимд шилжүүлэх, хөрөнгө оруулалт энэ тэрийг хянах тийм тодорхой саналууд оруулсан байсан. Тэгээд тогтоолоо хэлэлцэхээр болсон уу, хэлэлцэхээргүй болсон уу? Болдын Жавхлан Сангийн сайд.</w:t>
      </w:r>
    </w:p>
    <w:p w14:paraId="49ABDEF0"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w:t>
      </w:r>
      <w:r w:rsidRPr="00523FE9">
        <w:rPr>
          <w:rFonts w:ascii="Arial" w:eastAsia="Times New Roman" w:hAnsi="Arial" w:cs="Arial"/>
          <w:color w:val="000000"/>
          <w:sz w:val="24"/>
          <w:szCs w:val="24"/>
          <w:lang w:eastAsia="en-US" w:bidi="ar-SA"/>
        </w:rPr>
        <w:t> Ингэж байгаа шүү, сая Энхбаяр гишүүний дахиж хэлснийг би ойлголоо, ойлголоо. Энэ удаагийн хуульд оруулж ирж байгаа нэмэлт, өөрчлөлт шууд холбоогүй ч гэсэн зарчмын шаардлагатай нь бол би санал нийлж байна. Төрийн өмчийн компаниуд дээр бид сүүлд, манай Засгийн газар байгуулагдсанаасаа л хойш энэ асуудал дээр онцгой анхаарч ирсэн байгаа. Төрийн өмчийн үйлдвэрийн газрууд дээр байгууллагын засаглалыг нь сайжруулах, ялангуяа олон нийтийн хяналтыг тавьдаг болгох ийм зарчмаар бид нар ер нь гурван чиглэлээр бүтцийн өөрчлөлт хийх энэ асуудлыг саяхан улс төрийн шийдвэр гарсан. Цаг үеийн байдалтай холбогдуулж төсөв өөрсдөөсөө хэмнэлтээ хийж эхэлье гэдэг ийм зарчмаар төсвийн тодотголыг удахгүй оруулж ирэхээр бид нар бэлтгэж байгаа. Энэ дээр дагасан хууль, Улсын Их Хурлын тогтоол дотор яг энэ зохицуулалтыг шийдээд, богино хугацаанд.</w:t>
      </w:r>
    </w:p>
    <w:p w14:paraId="61946EE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Зочид танилцуулъя. Улсын Их Хурлын гишүүн Жаргалтулгын Эрдэнэбат, Чинбатын Ундрам, Дамдинсүрэнгийн Өнөрболор нарын урилгаар Сэлэнгэ аймгаас Идэрчүүдийн волейболын улсын аварга шалгаруулах тэмцээнд оролцож тэргүүн байр эзэлсэн багш дасгалжуулагч, баг тамирчид, Улсын Их Хурлын үйл ажиллагаа, Төрийн ордонтой танилцаж байна. Та бүхэнд Улсын Их Хурлын гишүүдийн нэрийн өмнөөс урлаг, спорт, соёл, боловсролын өндөр амжилтыг хүсэн ерөөе. Сайн сурцгаагаарай.</w:t>
      </w:r>
    </w:p>
    <w:p w14:paraId="1670A72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Одоо Батсүхийн Саранчимэг гишүүн алга байна. Цагаанхүүгийн Идэрбат гишүүн асуулт асууна.</w:t>
      </w:r>
    </w:p>
    <w:p w14:paraId="7ACA802D"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Ц.Идэрбат:</w:t>
      </w:r>
      <w:r w:rsidRPr="00523FE9">
        <w:rPr>
          <w:rFonts w:ascii="Arial" w:eastAsia="Times New Roman" w:hAnsi="Arial" w:cs="Arial"/>
          <w:color w:val="000000"/>
          <w:sz w:val="24"/>
          <w:szCs w:val="24"/>
          <w:lang w:eastAsia="en-US" w:bidi="ar-SA"/>
        </w:rPr>
        <w:t> Та бүхэнд энэ өдрийн мэндийг хүргэе. Тендерийн тухай хууль гээд товчлон ярьдаг. Энэ хууль бол бас сайжирч байгаа, хүндрэлүүдийг бас тодорхой хэмжээнд шийдээд явж байгаа.шинэчилсэн найруулга дээр ч олон хүндрэлүүд шийдэгдэх юм байна гэж ингэж ойлгож байна. Өнөөдрийн өргөн барьсан нэмэлт, өөрчлөлт дээр хоёр асуудал асуулт байгаа юм. Нэгдүгээрт, гүйцэтгэлийн баталгааг тухайн жил санхүүжүүлж байгаа санхүүжилтийн 3 хувь болгож өөрчилж байгаа юм уу? Гүйцэтгэлийн баталгаа. Энэ бол аж ахуйн нэгжүүдэд маш их дарамттай байсан юмыг би хөнгөлж байгаа юм байна гэж ингэж ойлгож байгаа. Энэ дээр яг тодорхой хариулт бас авчихъя.</w:t>
      </w:r>
    </w:p>
    <w:p w14:paraId="45A430D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lastRenderedPageBreak/>
        <w:t>Дээрээс нь баталгаа гэж сүүлд 5-10 хувь байсныг 5 хувь болгож байгаа гэж. Энэ дээр бол харин гүйцэтгэсний ар дээр тэр баталгаа 10 хувь байхад бол бас гэмгүй шүү. Сайхан барьдаг, өнгө будаг нь сайхан болдог, төд удалгүй өнөөх нь бас хуурдаг унадаг. Орон нутагт бол энэ баталгааных нь мөнгөөр бас тэрийг нь засуулдаг юмнууд байгаад байдаг юм. Тэгэхээр эхлээд ажлаа эхлэхэд нь бол 3 хувь болгож байгаа нь бол маш зөв зүйтэй. Энэ бол аж ахуй нэгжүүдэд их зүйтэй зүйл.</w:t>
      </w:r>
    </w:p>
    <w:p w14:paraId="46F27090"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Хоёр, гурван санал байгаа юм. Нэгдүгээрт, энэ зураг төсөвтэй холбоотой асуудал дээр нэлээн хүндрэлүүд байна. Зөвлөх үйлчилгээний асуудал гэж хугацаа маш их ордог нэг зүйл байна. Хоёрдугаарт, нэг маягийн зурагтай болж тэрэн дээр энэ гишүүдийн хэлээд байгаа стандарт гэдэг юмыг оруулаад ингээд улсын төсвөөс санхүүжих хөрөнгүүдээ нэг маягийн зураг руу оруулбал яадаг юм бол оо? Тэгэхгүй бол батлагдах нь мэдэгдэхгүй байгаа хөрөнгө оруулалт дээр өчнөөн зуун сая төгрөгийн зураг хийлгэнэ гээд явах нь бол хаана, хаанаа боломжгүй зүйл байдаг. Улсын төсөв 11 сарын 15, орон нутгийн төсөв 12 сарын 10, сумын төсөв 12 сарын 15 гээд батлагдаад дуусаж байгаа. Энэ хугацаанд яг тэр тухайн объект орох уу, үгүй юу мэдэгдэхгүй байхад 200, 300 сая төгрөгөөр зургийн захиалга өгч бэлэн болгоно гэдэг чинь бол орон нутагт ямар ч боломжгүй зүйл байдаг юм шүү. Хэн нэгэн хүн би мөнгө авахгүйгээр зураад өгье гэсэн хүний аманд ороод л энэ зургийн үнэ янз янзын өөр гараад байдаг юм, зураг төсөв. Энэ дээр хуулийн зохицуулалтаа бас яаж хийх вэ?</w:t>
      </w:r>
    </w:p>
    <w:p w14:paraId="5DD5109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Дараагийн нэг чухал зүйл бол орон нутагт ажлын байр нэмэгдүүлэх зайлшгүй шаардлага байна. Ялангуяа сумдуудад гэхэд жишээ нь.яг амьдрал дээр харахад 100 сая, 60, 70 сая төгрөгийн тендерт аж ахуйн нэгжүүд тэр болгон орохоо больчихсон. Гэтэл орон нутагт бөөнөөрөө цуглаад юм хийдэг бригад гэж яригдаад байдаг ийм хүмүүс их байдаг. Энэ хүмүүсээр тэр жижиг засварыг хийлгээд, тэд нар ингээд хоёр, гурван жил тэр засвараа хийгээд аж ахуйн нэгж болоод томроод явах бололцоо байгаад байдаг. Гэтэл бол зайлшгүй аж ахуйн нэгж орно гээд, 50 сая ч байсан аж ахуйн нэгж, 30 сая төгрөг ч байсан аж ахуйн нэгж орно гээд, тэрэн дээр нь байн байн тендер зарладаг. Баргийн компани орж өгдөггүй. Явж, явж нөгөө цүнхний компани ороод эргээд суман дээр байгаа тэр ажилгүй залуучуудаар юм хийж чаддаг тэр залуучуудаар ажлаа хийлгээд байдаг юм. Тэгэхээр заавал аж ахуйн нэгж гэдэг зүйлийг ялангуяа энэ засвартай үйлчилгээтэй холбоотой юман дээр энэ Тендерийнхээ хууль дээр бас жоохон өөрчлөөд өгчих юм бол орон нутагт олон залуучууд ажлын байраар хангагдана. Ийм залуучууд их орж ирдэг юм, би ингэж хийдэг, энэ барилгыг барихад манай бригад ингэж ажилласан гээд. Тэгээд тэд нарт ажил өгчихье гэхээр болдоггүй юм. Тэгэхээр энэ хуулийнхаа шинэчилсэн найруулга дээр энийг бас тусгаж өгөх бололцоо хэр байгаа бол? Энэ тал дээр юу байгаа бол?</w:t>
      </w:r>
    </w:p>
    <w:p w14:paraId="51EA473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Дараагийнх нь энэ хугацааны асуудал. Сая Сангийн сайд бас танилцуулсан. Энэ жилийн ажил, тендерийн гүйцэтгэл бол маш өндөр хувьтай явж байгаа гэж. Энэ бол маш сайн шахсаны үр дүн. Газар нь, зураг нь, бүх зүйлүүдийг нь шахсаны үр дүн.4 сарын 1 гэхэд тендер бас нэлээдгүй зарлагдаад эцэслэгдсэн байна. Тэгэхээр ер нь бол энэ Тендерийн хууль дээрээ 5 сарын 1 гэхэд бид нар бүх тендерээ зарлаад, дүгнээд дуусчихсан байя, энэнээс хойш дахиж тендер зарлахгүй байя гэдэг ийм оруулчих юм бол орон нутагт ч маш хичээнэ, хаана хаанаа л хичээгээд зургаа, долоон сард дүгнэгдэж байгаа тендер, долоо, найман сард дүгнэгдэж байгаа тендер бол өөрөө тэгээд л араасаа бөөн асуудал дагуулдаг. Таван сар хүртэл зарлагдаад, дүгнэгдээд тэрнээс хойш оролцогч оролцохгүй байгаа бол тэр бол цаашаа явахгүй ажил л гэж ер нь механикаар ойлгоход.</w:t>
      </w:r>
    </w:p>
    <w:p w14:paraId="23BC264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Болдын Жавхлан сайд. Тендер зарласнаар тооцох юм уу, гэрээ байгуулснаар тооцох юм уу.</w:t>
      </w:r>
    </w:p>
    <w:p w14:paraId="041595A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lastRenderedPageBreak/>
        <w:t>Б.Жавхлан: </w:t>
      </w:r>
      <w:r w:rsidRPr="00523FE9">
        <w:rPr>
          <w:rFonts w:ascii="Arial" w:eastAsia="Times New Roman" w:hAnsi="Arial" w:cs="Arial"/>
          <w:color w:val="000000"/>
          <w:sz w:val="24"/>
          <w:szCs w:val="24"/>
          <w:lang w:eastAsia="en-US" w:bidi="ar-SA"/>
        </w:rPr>
        <w:t>Цаг хугацааны хувьд Идэрээ гишүүнтэй би ер нь санал нийлж байна. Тэгэхдээ бид нар огцом энэ рүү шилжүүлэх бас хоёр талтай. Нэг, хоёр жилийн шилжилтийн хугацаа бидэнд хэрэгтэй юм байна лээ. Өнгөрсөн жил шинэ Их Хурал хоёр дахь төсвөө батлахад бэлтгэл ажлыг маш сайн хангасан. Би бүр дахин дахин хэлмээр байгаа юм. Улсын Их Хурлын гишүүд маань ноднин Сангийн яамтай энэ бэлтгэл ажлыг хангах, төсвийн ерөнхийлөн захирагч нар өөрөөр хэлбэл, тендер захиалагч нар талд шаардлага тавих дээр бол маш сайн ажилласан. Тийм ч учраас бэлтгэл ажлаа сайн хангаад, сая 3 сарын 1 гэхэд,ингээд 4 сарын 12 гэхэд тендер зарлах ажиллагаа 92 хувьтай гарсан. Өмнө нь бол өдийд 30 хувь орчим л гардаг байсан    Тэгэхээр энэ төсвийн сахилга бат, энэ төсвийн шинэчлэлийн хүрээнд хийгдэж байгаа ажлууд үр дүнгээ өгч байгаа юм. Энэ маш том алхам. Энэ жил энд үр дүнг харъя гэсэн, ингээд үр дүн гардаг юм байна, болдог юм байна. Бид бэлтгэл ажлаа сайн хангах юм тендер зарлах хугацааг нь нааш нь ачиж болдог юм байна. Энэ жил энийг харлаа.</w:t>
      </w:r>
    </w:p>
    <w:p w14:paraId="4B1B57C0"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Тийм учраас ер нь 3 сарын 1 гэхэд 90-ээс дээш ингээд зарлагдчих юм бол энэ  5 сарын 1 гэхэд ер нь гэрээ хийх хугацаа байх ёстой гээд шахвал их боломжтой хугацаа гэж харж байна. Тэгэхдээ тэрийг бол энэ жил шууд шахаж хийж боломгүй. Бид ер нь хойтонгийн төсөв дээрээ энэ шинэчлэлийг хийе гэж одооноос харж байгаа. Боломжтой юм байна энэ хугацаа. 11 сарын 15 гэхэд 11 сарын 16-нд тендерээ зарлаж болж байгаа шүү дээ хуулиараа. Тийм учраас 3 сарын 1 гээд ингээд зарлачхаж болж байна. Энэ жилийн бэлтгэл ажил бол их өндөр байсан. Хойтон бол энэнээс ч илүү өндөр байх болов уу гэж ингэж бодож байна. Тийм учраас тэр гэрээ хийх хугацааг 5 сарын 1 байж болох уу, өөр ч бас наашаа нөөц байна гэж ингэж харж байгаа юм. Тийм учраас энэ дээр хэдүүлээ 2023 оны төсвөө хийхдээ маш сайн ярилцъя. Энэ гүйцэтгэлийг өндөр байлгахын тулд төсвийн хөрөнгө оруулалтын нэг төгрөг болгоныг үр дүнтэй байлгахын төлөө төсвийн шинэчлэлийг хамтдаа хийнэ гэж бодож байна. Баярлалаа. Их сайн санал байна гэж харлаа.</w:t>
      </w:r>
    </w:p>
    <w:p w14:paraId="7302350B"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Цагаанхүүгийн Идэрбат гишүүн 1 минут тодруулъя.</w:t>
      </w:r>
    </w:p>
    <w:p w14:paraId="36B9CE1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Ц.Идэрбат:</w:t>
      </w:r>
      <w:r w:rsidRPr="00523FE9">
        <w:rPr>
          <w:rFonts w:ascii="Arial" w:eastAsia="Times New Roman" w:hAnsi="Arial" w:cs="Arial"/>
          <w:color w:val="000000"/>
          <w:sz w:val="24"/>
          <w:szCs w:val="24"/>
          <w:lang w:eastAsia="en-US" w:bidi="ar-SA"/>
        </w:rPr>
        <w:t> Хариултаа авчхаад тодруулъя.</w:t>
      </w:r>
    </w:p>
    <w:p w14:paraId="11246C8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84, Батзул.</w:t>
      </w:r>
    </w:p>
    <w:p w14:paraId="3D64298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Ц.Батзул: </w:t>
      </w:r>
      <w:r w:rsidRPr="00523FE9">
        <w:rPr>
          <w:rFonts w:ascii="Arial" w:eastAsia="Times New Roman" w:hAnsi="Arial" w:cs="Arial"/>
          <w:color w:val="000000"/>
          <w:sz w:val="24"/>
          <w:szCs w:val="24"/>
          <w:lang w:eastAsia="en-US" w:bidi="ar-SA"/>
        </w:rPr>
        <w:t>Идэрбат гишүүний асуултад хариулъя.хуулиар бол батлагдсан төсөв буюу гэрээнийхээ нийт дүнгийн 5 хувиар гүйцэтгэлийн баталгаа байршуулж байгаад гэрээ байгуулах эрхтэй болж байгаа аж ахуй нэгж, тендерт шалгарчихсан тохиолдолд. Жишээлбэл 2 тэрбум төгрөгийн гэрээ байгуулахад бол 100 сая төгрөгийн баталгаа байршуулж байж гэрээгээ байгуулна.хуулийн нэмэлт, өөрчлөлтөөр тухайн жилд санхүүжих дүнгийн 3 хувь болгон өөрчилж байгаа. Хэрвээ 2 тэрбум төгрөгийн төсөвт өртөгтэй барилгын ажлын маань хэрэгжих хугацаа нь хоёр жил байгаад энэ онд санхүүжих дүн нь 1 тэрбум төгрөг гэх юм бол 30 сая төгрөгийн гүйцэтгэлийн баталгаа байршуулж гэрээгээ баталгаажуулах ёстой.</w:t>
      </w:r>
    </w:p>
    <w:p w14:paraId="469AA3AB"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xml:space="preserve">Энэ дээр нэмэлтээр нэг зохицуулалт орж ирж байгаа нь дараагийн төсвийн жил рүү шилжиж байгаа тохиолдолд өнгөрсөн онд гаргасан гүйцэтгэлийн баталгаагаа шинэчилж гаргах ийм үүргийг тендерт оролцогч буюу гэрээлэгч талд нь үүрэгжүүлж өгсөн байгаа. Тэгэхээр яг хуулийн өөрчлөлтийн дагуу бол компанид ирдэг, яг энэ тохиолдол дээр ачаалал маань далан хувиар буурна гэсэн тооцоололтой байгаа. 30, 3 хувиар нь гүйцэтгэлийн баталгаа байршуулж байж, санхүүжүүлэх дүнгийн. Зарим төслүүдийн хувьд санхүүжих дүнгээсээ өндөр хэмжээгээр гүйцэтгэлийн баталгаа байршуулах ийм тохиолдол ч гэсэн бас гараад байгаа. Тэгээд энийг аж ахуйн нэгжүүдэд хүндрэлтэй байдлыг нь эргэж хараад ийм </w:t>
      </w:r>
      <w:r w:rsidRPr="00523FE9">
        <w:rPr>
          <w:rFonts w:ascii="Arial" w:eastAsia="Times New Roman" w:hAnsi="Arial" w:cs="Arial"/>
          <w:color w:val="000000"/>
          <w:sz w:val="24"/>
          <w:szCs w:val="24"/>
          <w:lang w:eastAsia="en-US" w:bidi="ar-SA"/>
        </w:rPr>
        <w:lastRenderedPageBreak/>
        <w:t>өөрчлөлтийг оруулж байгаа. Хуулийн 7</w:t>
      </w:r>
      <w:r w:rsidRPr="00523FE9">
        <w:rPr>
          <w:rFonts w:ascii="Arial" w:eastAsia="Times New Roman" w:hAnsi="Arial" w:cs="Arial"/>
          <w:color w:val="000000"/>
          <w:sz w:val="24"/>
          <w:szCs w:val="24"/>
          <w:vertAlign w:val="superscript"/>
          <w:lang w:eastAsia="en-US" w:bidi="ar-SA"/>
        </w:rPr>
        <w:t>1</w:t>
      </w:r>
      <w:r w:rsidRPr="00523FE9">
        <w:rPr>
          <w:rFonts w:ascii="Arial" w:eastAsia="Times New Roman" w:hAnsi="Arial" w:cs="Arial"/>
          <w:color w:val="000000"/>
          <w:sz w:val="24"/>
          <w:szCs w:val="24"/>
          <w:lang w:eastAsia="en-US" w:bidi="ar-SA"/>
        </w:rPr>
        <w:t>-д нь сумын төсвөөр хэрэгжүүлэх 20 сая хүртэлх ажлыг иргэдийн бүлгээр гүйцэтгүүлэх эрхтэй байгаа. Иргэд холбогдох журмынхаа дагуу бүлэг байгуулаад, тэгээд сумандаа энэ бүтээн байгуулалтын ажлыг хийх ёстой.</w:t>
      </w:r>
    </w:p>
    <w:p w14:paraId="3585BFB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Цагаанхүүгийн Идэрбат гишүүн, 1 минут тодруулъя.</w:t>
      </w:r>
    </w:p>
    <w:p w14:paraId="6718E58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Ц.Идэрбат:</w:t>
      </w:r>
      <w:r w:rsidRPr="00523FE9">
        <w:rPr>
          <w:rFonts w:ascii="Arial" w:eastAsia="Times New Roman" w:hAnsi="Arial" w:cs="Arial"/>
          <w:color w:val="000000"/>
          <w:sz w:val="24"/>
          <w:szCs w:val="24"/>
          <w:lang w:eastAsia="en-US" w:bidi="ar-SA"/>
        </w:rPr>
        <w:t> Миний тэр зурагтай холбоотой юман дээр хариулсангүй дээ. Зурагтай холбоотой олон асуудлууд үүсээд байдаг. Нэг маягийн зурагтай хаана хаанаа л амар байгаа юм.жишээ нь Нийгмийн бодлогын байнгын хороон дээр Ахмад настны хуулийн хэрэгжилт дээр анхаарах ажлын хэсэг гарсан. Тэрэн дээр Герентологийн төв гэж арван жил болж байгаа барилга байна лээ. Ингээд ажлын хэсэг дээрээс яг энэ асуудлыг судлаад үзэхээр зураг төсвийн алдаанаас болоод л энэ ажил өнөөдөр арван жил сунжраад, тэрнээс нь болоод Монголын ахмадууд өнөөдөр герентологийн эмнэлэггүй байгаа юм байна лээ. Тэгэхээр 2023 оны төсөв дээр энэ дээр ч гэсэн геронтологийн төвийг бас барих тал дээр анхаарах ёстой юм байна. Тэр зургийн алдаа юмыг нь эртхэн гаргамаар юм байна. Тэгэхээр зурган дээр иймэрхүү байдлаар алдаа гаргаад арван жил болгоод, тэр жил болгон үнэ нь өсөөд өнөөдөр дийлэхэд хэцүү, үнэний дүнтэй юмнууд гараад байгаа учраас зураг дээр онцгой анхаараач гэж ингэж хэлэх гэж байгаа юм.</w:t>
      </w:r>
    </w:p>
    <w:p w14:paraId="412B987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Бүлгээр ажиллуулдаг ажил дээр 20 саяар бол зүгээр нэг худалдан авалтын л юмнууд байхаас биш яг шавар шохой нийлүүлээд хийчихдэг ажил ховор байгаа юм. Тэгэхээр энийг 50-70 сая төгрөг рүү хүргэчих юм бол сумдын олон залуучуудыг ажилтай болгоно. Тэгэхээр шинэчилсэн найруулга дээрээ энэ талыг анхаараад.</w:t>
      </w:r>
    </w:p>
    <w:p w14:paraId="4085985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Санал байна. Бадмаанямбуугийн Бат-Эрдэнэ гишүүн.</w:t>
      </w:r>
    </w:p>
    <w:p w14:paraId="60327D3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Б.Бат-Эрдэнэ: </w:t>
      </w:r>
      <w:r w:rsidRPr="00523FE9">
        <w:rPr>
          <w:rFonts w:ascii="Arial" w:eastAsia="Times New Roman" w:hAnsi="Arial" w:cs="Arial"/>
          <w:color w:val="000000"/>
          <w:sz w:val="24"/>
          <w:szCs w:val="24"/>
          <w:lang w:eastAsia="en-US" w:bidi="ar-SA"/>
        </w:rPr>
        <w:t>Баярлалаа. Би хоёр, гурван асуулт тавиад орхиё. Нэгдүгээрт, энэ хуулийн төслийн 34.1 дүгээр зүйлд бол Улсын Их Хурлаас баталсан хөгжлийн төслийн жагсаалт баталсан. Төсөл, арга хэмжээний гүйцэтгэгчийг хэлэлцээ хийж, гэрээ байгуулах аргаар сонгож болно гэсэн ийм заалт байгаа юм. Энэ чинь л асуудал дагуулна даа. Өмнө нь ер нь олон асуудал дагуулсан шүү дээ. Ялангуяа эрх мэдэлд ойрхон байгаа, ажил хариуцаж байгаа дарга, сайд нартай холбоотой асуудлууд эхнээсээ шүүх, хуулийн байгууллагаар явсан, зарим нь ял авсан олон асуудлууд байдаг. Бид нарын хамгийн сайн мэдэх жишээнүүдийг хэлж болно л доо. Хамгийн сүүлд гэхэд л хэл ам дагуулаад л байна. Сонгон шалгаруулалтаар гарсан гэж байгаа боловч Тавантолгойн нүүрсний ордыг түшиглэсэн нэг төслийг дэлхийн зах зээлийн үнээс өндөр үнээр сонгон шалгаруулалт хийсэн гээд л яригдаад байна шүү дээ.</w:t>
      </w:r>
    </w:p>
    <w:p w14:paraId="0BFAED52"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Гэтэл ерөөсөө сонгон шалгаруулалт байхгүйгээр энэ томоохон төсөл хөтөлбөрүүдийг шууд гэрээ байгуулна гэдэг чинь энэний цаад талд юу гарах вэ? Ихээхэн асуудал дагуулсан ийм юм болно шүү. Энэ сонгон шалгаруулалт Тендерийн хуулиар явж байгаа ч гэсэн энэ төсөл арга хэмжээнүүд дотор чинь өөрийнхөө үүсгэн байгуулсан хувийн компаниар оролцдог ил далд хэлбэрээр нөлөөлдөг энэ асуудал чинь тасрахгүй байна шүү дээ. Энэний цаад талд авлига л байгаа. Үүнээс болоод л Монголын төр нэр хүнд нь унаж байна, Монголын ард түмний аж байдал, амьдрал дээшлэхгүй байна, ард иргэд зүй ёсны шаардлага тавьж байна. Тийм учраас энийгээ тойрч ер нь нэлээн үзэхгүй бол боломгүй юм шиг ийм заалт байна л гэж би хэлэх гээд байгаа юм.</w:t>
      </w:r>
    </w:p>
    <w:p w14:paraId="346F0EB3"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xml:space="preserve">Ерөнхий тендертэй холбоотой асуудлууд бий. Гүйцэтгэлийн баталгаатай холбоотой хувь хэмжээг нь бууруулах, амьдрал дээр тохиолдож байгаа асуудлуудыг уян хатан зохицуулах ийм шаардлага байгаа тэр зохицуулалтыг мэдээж хийж болох </w:t>
      </w:r>
      <w:r w:rsidRPr="00523FE9">
        <w:rPr>
          <w:rFonts w:ascii="Arial" w:eastAsia="Times New Roman" w:hAnsi="Arial" w:cs="Arial"/>
          <w:color w:val="000000"/>
          <w:sz w:val="24"/>
          <w:szCs w:val="24"/>
          <w:lang w:eastAsia="en-US" w:bidi="ar-SA"/>
        </w:rPr>
        <w:lastRenderedPageBreak/>
        <w:t>байх. Бид нар олон жил яриад тодорхой ахиц гарахгүй байгаа юм нэгдсэн нэг зургаар 100 хүүхдийн цэцэрлэг, 150 хүүхдийн цэцэрлэг, эсвэл 320 хүүхдийн сургууль гэхэд нэг зурагтай байх тухай асуудал, нэг зураг төсөвтэй байх асуудал яриад л энэ хэрэгжихгүй л өнөөдөртэй золгож байгаа юм.</w:t>
      </w:r>
    </w:p>
    <w:p w14:paraId="2393AD70"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Нөгөө талын хүндрэлтэй юм энэ зураг төсөв зохиодог компаниуд архитектуруудын мэргэжил ур чадварыг дээшлүүлэх, шал өөр түвшинд гаргахгүй ихэнх нь бэлтгэгдсэн хүмүүс бол хуучин тогтолцооны үеийн хүмүүсийн хэрэгцээний наад захын хэрэгцээг хангах ийм шаардлагын хүрээнд бэлтгэгдсэн хүмүүс байгаа учраас энэ чинь зөрчилдөөд байна. Үүнээсээ шалтгаалсан олон асуудлууд гарч байгаа.</w:t>
      </w:r>
    </w:p>
    <w:p w14:paraId="7371754E"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Тендерийн чанартай холбоотой, өнөөдрийн хүчин төгөлдөр мөрдөгдөж байгаа хууль чинь бол хамгийн бага үнэ, хамгийн чанар муутай юмыг л авдаг. Энэ байдлыг яаж зохицуулах юм бэ? Энэ чинь бол хамгийн хүндрэл дагуулаад байгаа юм нь энэ байна. Нөгөө талынх нь юм бол нарийн технологийн техник, тоног төхөөрөмж, машин механизм, түүний запас сэлбэг хэрэгслийг шууд үйлдвэрлэгчээс нь гэрээлэх энэ боломж нөхцөл байх уу? Манай Бор-Өндөрийн тээврийн жолооч залуучуудтай би лайв бичлэг хийгээд уулзаж байхад энэ талаар тодорхой саналуудыг хэлж байсан.</w:t>
      </w:r>
    </w:p>
    <w:p w14:paraId="62AE2672"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Болдын Жавхлан сайд асуултад хариулъя.</w:t>
      </w:r>
    </w:p>
    <w:p w14:paraId="4E05E005"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w:t>
      </w:r>
      <w:r w:rsidRPr="00523FE9">
        <w:rPr>
          <w:rFonts w:ascii="Arial" w:eastAsia="Times New Roman" w:hAnsi="Arial" w:cs="Arial"/>
          <w:color w:val="000000"/>
          <w:sz w:val="24"/>
          <w:szCs w:val="24"/>
          <w:lang w:eastAsia="en-US" w:bidi="ar-SA"/>
        </w:rPr>
        <w:t> Ер нь асуултууд давхардаж байх шиг байна даа. Хэрвээ оруулж ирсэн нэмэлт, өөрчлөлтийг маш сайн харах юм бол шууд гэрээ гэж үг, үсэг байхгүй байгаа шүү. Харин байгаа энэ шууд гэрээнүүдээс аль болох татгалзаад   сонирхогч талуудыг ижил тэгш оролцох эрх боломжоор нь хангасан, нээлттэйгээр материалуудаа ирүүлэх ийм боломжоор хангаж байгаагаараа илүү давуу талтай гэж ингэж харж байгаа. Давуу талтай байж ингэж харж байгаа юм.</w:t>
      </w:r>
    </w:p>
    <w:p w14:paraId="526FFC4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Дээрээс нь Улсын Их Хурлаар батлагдсан, ялангуяа шинэ сэргэлтийн бодлогын хүрээнд хийгдэх олон нийтэд хөрөнгө оруулагч нар санал болгож байгаа төсөл, хөтөлбөрүүд маань бүгд Төсвийн хуулиар зохицуулагдахгүй шүү дээ. Би дахиад хэлье, нийт тэр төсөл, арга хэмжээний төсөвт өртгийн 10 хүрэхгүй хувь нь төсвөөр стратегийн хувьд бид улс өөрөө хөрөнгө оруулалт хийгээд өөрсдөө хяналт тавиад явах ёстой гэдэг ийм үндэслэлээр л цаашдаа ойрын хугацаанд төсвөөр хийгдэх ажлуудаа гэж тусгай тусгайлан авч үзэж байгаа. Өөрөөр хэлбэл, цахилгаан станцууд, эрчим хүчний төслүүд гээд стратегийн хувьд ач холбогдолтой улсдаа. Тэрэн дээр Төсвийн хуулиар энэ хуулиар зохицуулагдаад явна. Шаардлагатай тэр шууд гэрээ биш шүү гэж би дахин хэлье. Тэр хэлэлцээ хийх замаар гэрээ хийх, эсвэл нээлттэй тендерийн зарчмаар аль нэг замаар нь ингээд явах зохицуулалт нь энэ хуулиар нээлттэй гэсэн үг.</w:t>
      </w:r>
    </w:p>
    <w:p w14:paraId="2D2E0F2E"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Бага үнэтэй гэдэг дээр буруу ойлголт яваад байгаад юм.байгаа Тендерийн хуулиар бага үнэтэйг нь сонгодог гэдэг ойлголт буруу шүү. Тендер хуулиар бас тийм биш шүү дээ. Хамгийн бага үнэтэйг нь шалгаруул гэдэг чинь зөвхөн нэг л барих зарчим нь. Урьд нь орсон Тендерийн хуульд орсон өөрчлөлтөөр тэрийг чинь зохицуулалтыг нэлээн тийм нээлттэй болгочихсон. Заавал бага үнэтэй биш, бусад аж ахуйн нэгжийнх нь чанарын үзүүлэлт, өмнөх түүх, санхүүгийн чадамж чанарынх нь баталгаа энэ бүхнийг нь уялдуулж үнэлгээ өгч байгаад тэр үнэлгээнийх нь зарчмаар нь үнэлдэг, шалгаруулдаг ийм зарчим нь Тендерийн хууль дээр байгаа. Шинэчилсэн, дараагийн удаа бид нар хэлэлцэх тэр найруулга дээр эндээс бол бүр хамгийн бага үнээс нь шууд татгалзах эрхийг тендер шалгаруулагчид бас нэмж олгож өгч байгаа ийм өөрчлөлтүүдийг бид төлөвлөж байгаа. Баярлалаа.</w:t>
      </w:r>
    </w:p>
    <w:p w14:paraId="5B0913F4"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lastRenderedPageBreak/>
        <w:t>Г.Занданшатар: </w:t>
      </w:r>
      <w:r w:rsidRPr="00523FE9">
        <w:rPr>
          <w:rFonts w:ascii="Arial" w:eastAsia="Times New Roman" w:hAnsi="Arial" w:cs="Arial"/>
          <w:color w:val="000000"/>
          <w:sz w:val="24"/>
          <w:szCs w:val="24"/>
          <w:lang w:eastAsia="en-US" w:bidi="ar-SA"/>
        </w:rPr>
        <w:t>Бадмаанямбуугийн Бат-Эрдэнэ гишүүн, 1 минут.</w:t>
      </w:r>
    </w:p>
    <w:p w14:paraId="064F52FB"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Б.Бат-Эрдэнэ: </w:t>
      </w:r>
      <w:r w:rsidRPr="00523FE9">
        <w:rPr>
          <w:rFonts w:ascii="Arial" w:eastAsia="Times New Roman" w:hAnsi="Arial" w:cs="Arial"/>
          <w:color w:val="000000"/>
          <w:sz w:val="24"/>
          <w:szCs w:val="24"/>
          <w:lang w:eastAsia="en-US" w:bidi="ar-SA"/>
        </w:rPr>
        <w:t>2020 оны Улсын Их Хурлын сонгуулийн үр дүнгээр байгуулагдсан Улсын Их Хурал Улсын Их Хурлын гишүүнийхээ ажиллах зарчмыг нь тогтоож, Улсын Их Хурлын гишүүний ёс зүйн дүрмийг баталсан л даа.энэ дээр тухайлах юм 4.10-т гишүүн бүрэн эрхээ хэрэгжүүлэхдээ өөрийн нэр хүнд, эрх мэдлийг ашиглан үнэт цаас, эд хөрөнгө олж авах, давуу эрх мэдлийг бусдад давуу байдал олгох, үйл ажиллагаа явуулах, аливаа этгээд нөлөөлөхийг хориглоно гээд бид нар заалт хийгээд энэ 3 сарын 15-наас хүчин төгөлдөр мөрдөгдөөд эхэлчихсэн байгаа.</w:t>
      </w:r>
    </w:p>
    <w:p w14:paraId="2C2F2AC5"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Өмнө нь ийм зохицуулалт хариуцлагын юм байсангүй. Тэгэхээр Улсын Их Хурлаар оруулж ирээд жагсаалтыг нь батлаад ингээд хэрэгжүүлнэ гэж, түүгээр бүх асуудал шийдэгдчих юм шиг бас өрөөсгөл хандаж болохгүй.Хөгжлийн банкны асуудал гэхэд яг эхний үед бол байгуулагдсаныхаа дараа Улсын Их Хурлаар жагсаалтаар нь баталж байсан. Гэтэл тэр дотор чинь л хамгийн том дүнтэй, хамгийн үр ашиггүй ийм чанаргүй зээлийн багц чинь тэр дотор л байж байгаа байхгүй юу.</w:t>
      </w:r>
    </w:p>
    <w:p w14:paraId="28889B43"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Болдын Жавхлан сайд Бадмаанянбуугийн Бат-Эрдэнэ гишүүний асуултад хариулъя.</w:t>
      </w:r>
    </w:p>
    <w:p w14:paraId="1BB92F0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w:t>
      </w:r>
      <w:r w:rsidRPr="00523FE9">
        <w:rPr>
          <w:rFonts w:ascii="Arial" w:eastAsia="Times New Roman" w:hAnsi="Arial" w:cs="Arial"/>
          <w:color w:val="000000"/>
          <w:sz w:val="24"/>
          <w:szCs w:val="24"/>
          <w:lang w:eastAsia="en-US" w:bidi="ar-SA"/>
        </w:rPr>
        <w:t> Бат-Эрдэнэ гишүүн ээ, бид 2021 оны 12 сард Улсын Их Хурлын 106 дугаар тогтоолоор шинэ сэргэлтийн бодлогыг баталчихсан, шинэ сэргэлтийн бодлогын хүрээнд хийгдэх хөрөнгө оруулалтуудын агуулга, жагсаалтыг мөн батлаад Засгийн газарт үүнийгээ хэрэгжүүл  гээд ингээд үүрэг өгчихсөн байгаа юм. Энийгээ бид яаж хэрэгжүүлэхийгээ мөн л ингээд тооцоолж, зарим зүйлийг энэ хуульд нэмэлт, өөрчлөлт оруулъя, зарим зүйлийг нь шинээр хууль баталъя гээд, ялангуяа төр, хувийн хэвшлийн түншлэлээр хийгдэх ажлууд дийлэнх нь байгаа. Тийм ч учраас явж байгаа энэ концессын хуулиар бүрэн зохицуулах ямар ч боломжгүй. Төр, хувийн хэвшлийн түншлэлийн хуулийг бид цоо шинээр өргөн барьсан. Ингээд ирэх долоо хоногоос хэлэлцээд явах юм. Энэ маш бүтээлч хууль болсон. Их сонирхолтой хууль.  Энэ дээрээ Их Хурал их бүтээлч байдлаар ажиллана гэж ингэж бодож байна. Нийт бүтээн байгуулалтын хийж болох 10 хүрэхгүй хувь нь.</w:t>
      </w:r>
    </w:p>
    <w:p w14:paraId="2A4F247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Ширнэнбаньдын Адьшаа гишүүн.</w:t>
      </w:r>
    </w:p>
    <w:p w14:paraId="3937F201"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Ш.Адьшаа:</w:t>
      </w:r>
      <w:r w:rsidRPr="00523FE9">
        <w:rPr>
          <w:rFonts w:ascii="Arial" w:eastAsia="Times New Roman" w:hAnsi="Arial" w:cs="Arial"/>
          <w:color w:val="000000"/>
          <w:sz w:val="24"/>
          <w:szCs w:val="24"/>
          <w:lang w:eastAsia="en-US" w:bidi="ar-SA"/>
        </w:rPr>
        <w:t> Хуулийн төсөл хэлэлцэж байна. Ер нь коронавирусийн сөрөг нөлөөллийн үед Монгол Улсын Засгийн газраас олон хуулийг оруулж ирж байсан.    Бид өнөөдөр ард түмнийхээ эрүүл мэнд, эдийн засгийн төлөө энэ асуудлыг үг дуугүй дэмжиж ажиллаж ирсэн. Гэтэл өнөөдөр энэ орж ирж байгаа хууль үнэхээр дэмжих боломжгүй асуудал байна. Хөгжлийн төслийн жагсаалт гэдэг энэнд багтсан энэ багцуудыг өнөөдөр хэлэлцээ хийж шууд өгнө л гэсэн ойлголтыг оруулж байна. Энэ төсөл санаачлагчдаас тайлбарлаж байгаа, шууд гэрээ биш ээ, хэлэлцээ хийнэ гэдгийг нь та нар ойлгохгүй байна гэж тайлбарлаад байна. Энэнтэй санал нийлэхгүй байна шүү. Тоо юу, сүлд үү гээд хаядагтай адилхан юм энд тавьж болохгүй шүү дээ.</w:t>
      </w:r>
    </w:p>
    <w:p w14:paraId="324BF05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xml:space="preserve">Дээр нь энэ асуудлаа бүлгээрээ хэлэлцсэн юм уу, энэ Монгол Ардын Нам? Өнөөдөр та нар авлига, албан тушаал, ашиг сонирхол, хууль ёсыг дээдэлнэ гэж ард түмнийн өмнө зөндөө юм ярьж байгаа шүү дээ. Тэгээд өнөөдөр ийм ашиг сонирхлын зөрчилтэй, хууль ёсыг дээдлэх зарчимтай зөрчилдсөн ийм хуулийг оруулж ирж байгаа нь танай бүлгийн зарим гишүүд энд ил тодоор ярьж байна шүү дээ. Дээр нь гүйцэтгэлийн баталгааг бууруулсан ийм сайн зүйл байна. Гүйцэтгэлийн баталгааг бууруулсан энэ асуудал бүх төсөл хөтөлбөрт хамаарагдах уу, зөвхөн хөгжлийн энэ төслүүд хамаарагдах юм уу гэж нэг ийм асуудал байна. Энэ төсөл санаачлагчаас 5 хувьд нь, 10 хувьд нь бид нар төрийн өмч гээд л ийм юм яриад </w:t>
      </w:r>
      <w:r w:rsidRPr="00523FE9">
        <w:rPr>
          <w:rFonts w:ascii="Arial" w:eastAsia="Times New Roman" w:hAnsi="Arial" w:cs="Arial"/>
          <w:color w:val="000000"/>
          <w:sz w:val="24"/>
          <w:szCs w:val="24"/>
          <w:lang w:eastAsia="en-US" w:bidi="ar-SA"/>
        </w:rPr>
        <w:lastRenderedPageBreak/>
        <w:t>байна. Ингэж болохгүй ээ. Өнөөдөр хууль дээдлэх зарчим. Хууль ёс гэдэг чинь 5 хувь байна уу, 10 хувь байна уу гэдэгт ярихгүй шүү дээ. Хууль хэрэгжих хугацаа л ярих ёстой. Энэ дээрээ цаашдаа бас бодож явах ёстой байх гэж бодож байна. Тэгээд хоёр асуудлыг асууя.</w:t>
      </w:r>
    </w:p>
    <w:p w14:paraId="265053F6"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34.1.12-хэлэлцээний явцад авсан мэдээлэлд үндэслэн тендерийн баримт бичгийг боловсруулсан нь энэ хуулийн 11.2-т заасныг зөрчсөн гэж үзэх үндэслэл байхгүй гэж байна шүү дээ. Энэ чинь юу гэсэн үг юм? Тэр мэдээлэлд хэлэлцээр хийгээд л ямар нэгэн буруу зүйл гаргаад гаргаад шийдчихсэн байвал энэ нь Тендерийн хууль зөрчсөнийг авч хэлэлцэхгүй гэсэн ийм агуулгыг оруулж ирсэн байна гэж үзэж байна. Энэ талаар тайлбар авъя. Дээр нь хэлэлцээнд оролцсон этгээд тендерт санал ирүүлэх эрхтэй л гэж заасан байна, 34.1.13-т. Тэгэхээр зөвхөн хэлэлцээр хийсэн хуулийн этгээд, энд оролцдог бусад этгээд оролцож болохгүй гэсэн ийм санааг оруулсан байна гэж ойлгож байна.</w:t>
      </w:r>
    </w:p>
    <w:p w14:paraId="72B1BEB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Дээр нь энэ хуулийн 13.3.3 дахь хэсэг дээр хөгжлийн төслийн жагсаалтад орсон төсөл, арга хэмжээнд шаардлага, санхүүжилтийн 30-аас доошгүй хувийг төрийн өмчит, эсхүл төрийн өмчийн оролцоотой хуулийн этгээд санхүүжүүлэхэд энэ хууль дагаж мөрдөхгүй гэж байна. Төрийн өмчийн компани санхүүжүүлэх гээд байгаа юм уу. Энэ ямар ойлголт байна? Энэ талаар тайлбар авъя.</w:t>
      </w:r>
    </w:p>
    <w:p w14:paraId="27EF1F3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Болдын Жавхлан сайд асуултад хариулъя.</w:t>
      </w:r>
    </w:p>
    <w:p w14:paraId="1B8E6B90"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 </w:t>
      </w:r>
      <w:r w:rsidRPr="00523FE9">
        <w:rPr>
          <w:rFonts w:ascii="Arial" w:eastAsia="Times New Roman" w:hAnsi="Arial" w:cs="Arial"/>
          <w:color w:val="000000"/>
          <w:sz w:val="24"/>
          <w:szCs w:val="24"/>
          <w:lang w:eastAsia="en-US" w:bidi="ar-SA"/>
        </w:rPr>
        <w:t>Адьшаа гишүүний асуултад хариулъя.34.1.12-той холбоотой асуултыг манай хуульчид хариулчихаарай. Шууд гэрээ гэсэн ойлголт байхгүй. Би дахин дахин хэлээд л байгаа. Шууд гэрээ гэсэн ойлголт байхгүй шүү.бол практикт шууд гэрээ байгаад байгаа юм. Харин тийм учраас эндээс аль болох зайлсхийх, нээлттэй тендерийн зарчимтайгаа ойролцоо, гэхдээ олон улсын сайн практикуудыг судалсан бид. Энэнд нэлээн нийцүүлж ингэж гаргаж ирж байгаа юм. Жишээ нь Европын Холбооны улсуудад Европ бүсэд энийг ашиглагддаг зарчим. Мөн Нэгдсэн Үндэстний Байгууллагын /НҮБ/ загвар, Тендерийн худалдан авах ажиллагааны тухай хууль дотор өрсөлдөөнт хэлэлцээр гэсэн ийм зарчмууд байдаг. Энэ зарчмуудыг л бид түшиглэж хийж оруулж өгч байгаа ийм шинэлэг хувилбар гэж ингэж ойлгоорой.</w:t>
      </w:r>
    </w:p>
    <w:p w14:paraId="41C1253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Өөрөөр хэлбэл, шууд гэрээгээс аль болох татгалзаж олон нийтэд ил тод, хэдийгээр хурдан түргэн шийдэх энэ шаардлагатай байгаа ч гэсэн ил тод байх, бүгдийг нь оролцуулах, материалаа хүргүүлэх, саналаа хүргүүлэх, технологио санал болгох ийм боломжуудыг нь олгосон байдлаар ингэж хуульд зарцуулж оруулж өгч байгаа юм. Энүүгээрээ давуу бөгөөд дэвшилттэй гэж би харж байна. 34.1.12-той холбоотой асуултыг манай хуульч хариулчих.</w:t>
      </w:r>
    </w:p>
    <w:p w14:paraId="29BD87C6"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84, Цэдэнбалын Батзул.</w:t>
      </w:r>
    </w:p>
    <w:p w14:paraId="670E73C5"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Ц.Батзул: </w:t>
      </w:r>
      <w:r w:rsidRPr="00523FE9">
        <w:rPr>
          <w:rFonts w:ascii="Arial" w:eastAsia="Times New Roman" w:hAnsi="Arial" w:cs="Arial"/>
          <w:color w:val="000000"/>
          <w:sz w:val="24"/>
          <w:szCs w:val="24"/>
          <w:lang w:eastAsia="en-US" w:bidi="ar-SA"/>
        </w:rPr>
        <w:t xml:space="preserve">Адьшаа гишүүний асуултад хариулъя. Одоогийн хуулиар бол захиалагч тендерт оролцогчоос ямар нэгэн өрсөлдөөн хязгаарлах, эсвэл өрсөлдөөн хязгаарлаж болзошгүй асуудлаар санал солилцох нь хориотой байдаг. Энэ шинэ сэргэлтийн хүрээнд хийгдэж байгаа төслүүдийн онцлог тал нь юу вэ гэхээр Монгол Улсад өмнө нь хэрэгжиж байгаагүй маш том хэмжээний төслүүд яваад байгаа юм. Энийг бол төр талаасаа Засгийн газар, ялангуяа яам талаасаа ямар технологийн шийдлээр хийх вэ гэдгийг нь яг үндсэндээ эцэслэн шийдвэрлэх боломжгүй. Энэ тохиолдолд аж ахуй эрхэлдэг үндэсний хэмжээний томоохон энэ аж ахуйн нэгжүүдтэйгээ санал солилцоод нээлттэй ярилцъя, тэгээд энэ санал солилцох хэлэлцээнд бол хүссэн хүн болгон оролцох эрхтэй. Энэ төслүүдийн талаар танилцуулгыг бүх нийтэд нээлттэй, ил тод зарлана. Энэ хэлэлцээнд орох хүсэлтийг </w:t>
      </w:r>
      <w:r w:rsidRPr="00523FE9">
        <w:rPr>
          <w:rFonts w:ascii="Arial" w:eastAsia="Times New Roman" w:hAnsi="Arial" w:cs="Arial"/>
          <w:color w:val="000000"/>
          <w:sz w:val="24"/>
          <w:szCs w:val="24"/>
          <w:lang w:eastAsia="en-US" w:bidi="ar-SA"/>
        </w:rPr>
        <w:lastRenderedPageBreak/>
        <w:t>ирүүлсэн бүх хүнийг нь хэлэлцээнд оруулаад технологийн шийдэл, энэ төслийг хэрэгжүүлэх боломжтой аж ахуйн нэгжүүдэд тавих шалгуурыг нь эцэслэн хамтдаа тогтоосны үндсэн дээр сонгон шалгаруулалт хийх хэлбэрийг л бид нар энэ хуульдаа нэмэлтээр оруулж ирж байгаа юм.</w:t>
      </w:r>
    </w:p>
    <w:p w14:paraId="307C394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Дахиад хэлэхэд энэ дээр нэг онцлог тал нь энэ болохоор маш том төслүүд. Техник, эдийн засгийн үзэл үндэслэл, шийдэл, технологийн шинэлэг инновацын гэсэн технологиуд байгаа эсэх дээр нь хувийн хэвшилтэйгээ хамтарч ярьж байгаад технологийн шийдлээ эцэслэн боловсруулах энэ хэлцлийг л хийхийг бид нар хэлэлцээ хийж гэрээ байгуулах гэдэг томьёоллоор оруулж ирж байгаа юм. Тэгэхээс биш, шууд гэрээ байгуулах асуудал бол байхгүй. Гүйцэтгэлийн баталгааг бол энэ хуульд үйлчилж байгаа бүх төсөлд нь нэгэн зэрэг мөрдөөд явахаар байгаа.</w:t>
      </w:r>
    </w:p>
    <w:p w14:paraId="28AE94DD"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Ширнэнбаньдын Адьшаа гишүүн тодруулж асууя, 1 минут.</w:t>
      </w:r>
    </w:p>
    <w:p w14:paraId="4C91B8F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Ш.Адьшаа: </w:t>
      </w:r>
      <w:r w:rsidRPr="00523FE9">
        <w:rPr>
          <w:rFonts w:ascii="Arial" w:eastAsia="Times New Roman" w:hAnsi="Arial" w:cs="Arial"/>
          <w:color w:val="000000"/>
          <w:sz w:val="24"/>
          <w:szCs w:val="24"/>
          <w:lang w:eastAsia="en-US" w:bidi="ar-SA"/>
        </w:rPr>
        <w:t>Сангийн яамны энэ газрын дарга, хуулийн багийнхан их сонин юм ярьж байна аа. Энэ их сонин санагдаж байна шүү. Энэ санал санал солилцох гэдэг шинэ зүйл оруулж ирж байгаа юм, бид энэ том хүслүүдийг явуулах ёстой гэж байгаа юм. Тэр Хөгжлийн банкны ирээдүйд олох орлогоороо барьцаална гэдэг чинь адилхан байна шүү, энэ санаа чинь. Ер нь өнөөдөр ийм юм байж, оруулж ирэх үү? Та нар өнөөдөр улс эх орны эдийн засаг хүнд байдалд орж, хүнс хангамж, бүх хүн ямар байдалтай байгаа билээ? Гэтэл өнөөдөр нэг тендер шалгаруулалт дээр ийм юм оруулж ирэхээс энэ Засгийн газар бас дүгнэлт хийгээрэй. Энэ арай болмооргүй байна шүү.</w:t>
      </w:r>
    </w:p>
    <w:p w14:paraId="0D722EBB"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Үг хэллээ. Нямаагийн Энхболд гишүүн.</w:t>
      </w:r>
    </w:p>
    <w:p w14:paraId="7077829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Н.Энхболд:</w:t>
      </w:r>
      <w:r w:rsidRPr="00523FE9">
        <w:rPr>
          <w:rFonts w:ascii="Arial" w:eastAsia="Times New Roman" w:hAnsi="Arial" w:cs="Arial"/>
          <w:color w:val="000000"/>
          <w:sz w:val="24"/>
          <w:szCs w:val="24"/>
          <w:lang w:eastAsia="en-US" w:bidi="ar-SA"/>
        </w:rPr>
        <w:t> Баярлалаа. Хоёр асуулт, нэг санал байна. Энэ 40.6 дахь хэсэг дээр нэг ийм заалт байна. Улсын төсвийн хөрөнгөөр хэрэгжих ажил гүйцэтгэх төсөл арга хэмжээний ажлын тоо хэмжээ, өөрчлөгдсөнтэй холбоотой төсөвт өртгийг хуулиар нэмэгдүүлэн баталсан бол гэж байна. Тэгэхээр нэмэгдүүлж баталъя гэдэг саналыг нь хаанаас гаргах юм бэ? Гүйцэтгэгч байгууллага гаргах юм уу, эсхүл төрийн байгууллагын зүгээс гаргах юм уу? Тэгээд дараа нь энэ баталсан төсөвт нь, нэмэгдүүлэн баталсан төсөвтөө багтаан нэг удаа өөрчилж болно гэж зааж байна. Тэгэхээр энэ анх санаачилгыг нь явц дунд нь байнга хийж байгаад мэргэжлийн байгууллага гаргаж ирэх юм уу, эсхүл хийж байгаа, гүйцэтгэж байгаа байгууллага нь өөрөө гаргаж ирэх юм уу? Энэ хоёрын хооронд их ялгаа бий. Гүйцэтгэж байгаа газрууд ерөнхийдөө л болохгүй байна, нэмэгдлээ гээд л ахиулаад л байхыг бодно. Тэгэхээр энэ дээр нэг тодорхой хариулт өгчихмөөр байна.</w:t>
      </w:r>
    </w:p>
    <w:p w14:paraId="33D9BFB6"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Хоёрдугаарт нь, 43.9 дээр байгаа гүйцэтгэгч энэ хуулийн 43.8-д заасан гүйцэтгэлийн баталгааг шинэчлэн ирүүлэх үүргийг гүйцэтгээгүй бол гэрээний үүргээ зөрчин тооцож гүйцэтгэлийн баталгааг нь орлого болгоно гэж байгаа. Орлого болгочхоод тэгээд цаашаа яах вэ? Түрүүн сайд нэг хэлж байх шиг байсан. Нөгөөдөхөө дуусаагүй барилга байгууламж гэж үзээд дахиад юм зарлах уу, эсхүл тэрийг нь хурааж авчхаад дараа нь үргэлжлүүлээд явах уу? Энэ хоёр асуултад хариулт авчихмаар байна. Өөр нэг ийм санаа байна. Манай гол бүтээн байгуулалт хавар, зун, намар, хаврын сүүл, зун тэгээд намрын сүүл л явдаг. Энэ нь сайндаа л зургаан сар. Тэгээд тендер гээд явсаар байтал сайндаа гуравны нэгийг нь бүр муу тохиолдолд дөнгөж хагасыг нь л ингэж ашиглаж явж ирсэн. Анхнаасаа бид нар тендер зарлах, дахиж маргалдах гээд л олон юманд алт цаг алдсаар байгаад ингэж ирсэн.</w:t>
      </w:r>
    </w:p>
    <w:p w14:paraId="439C6F7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lastRenderedPageBreak/>
        <w:t>Ер нь манай бүтээн байгуулалтын улирал өөрчлөгдөхгүй шүү дээ. Бид нар энийг өөрчилж чадахгүй. Чадах юм байна. Олон жил ярьж ирсэн нэг асуудал байдаг. Энэ талаар Засгийн газар дээр ярьж байна уу, санаа оноо байна уу гэж би лавлах гээд байгаа юм. Үе, үе хөндөгдөөд л байдаг юм. Тэр нь төсвийн жилийг эхлэх, дуусах хугацааг ер нь өөрчилбөл яасан юм бэ гэж ярьдаг асуудал. Заавал шинэ жилээр дуусдаг, шинэ жилээр эхэлдэг ийм байж, энэ чинь ямар бурхнаас заяачихсан хөдөлгөөнгүй болгочихсон эд биш.</w:t>
      </w:r>
    </w:p>
    <w:p w14:paraId="636D644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Үүнийгээ өөрчлөөд төсвийн жилээ ид бүтээн байгуулалтын ажил эхлэх бас хугацаатай холбогдуулж өөрчилбөл ямар вэ? Хаврын сүүл сар, зун, намрын зун, намрын эхэн сарын зургаан сарыг бүрэн ашиглах үүднээс, жишээ нь 3 сарын 1-нээс гэхэд л газар шорооны ажил эхэлчихсэн байдаг. Тэрний өмнө бэлтгэлээ хангачихсан байдаг үүднээс төсвийнхөө жилийг 9 сарын 1-нээс юм уу, 10 сарын 1-нээс эхлүүлээд дараа жил 9 сар юм уу, 10 сарын 11 хүртэл хийх ийм боломж бий шүү дээ. Энэ их олон удаа яригдаж байсан асуудал байгаа. Яагаад болдоггүйг нь бас өдий болтол сайн, нэг ойлголтод хүрээгүй л яваад байгаа.</w:t>
      </w:r>
    </w:p>
    <w:p w14:paraId="76ADB4A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Магадгүй энэнтэй холбогдоод Засгийн газар, Улсын Их Хурал, төрийн байгууллагуудын ажлын зохион байгуулалт, сургууль соёлын хичээл хуваариас эхлээд наана цаана өөрчлөх юм гарч магадгүй. Гэхдээ л бид нар өөрчилж чадах юмаа ингээд хаачихвал баталгаатай, жишээ нь 2 сарын сүүл гэхэд бүх маргаан тендер дуусчихсан байдаг. Ингээд энэ ажлаа хийгээд явах ийм байдлаар өөрчилбөл ямар вэ? Тэгээд зохион байгуулахын тулд жишээ нь нэг оны төсвийг хийхдээ тухайн оны 9 сараас дараа оны 9 сар хүртэл хийгээд тусгайлан шилжилтийн хууль гаргаж байгаад, тэгээд тэрнээсээ цааш 9 сарын 1-нээс юм уу, 10 сарын 1 хүртэл үргэлжлүүлээд явчихдаг. Ийм томхон өөрчлөлт явчихвал.</w:t>
      </w:r>
    </w:p>
    <w:p w14:paraId="00F8BDA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Болдын Жавхлан сайд асуултад хариулъя.</w:t>
      </w:r>
    </w:p>
    <w:p w14:paraId="61910FC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 </w:t>
      </w:r>
      <w:r w:rsidRPr="00523FE9">
        <w:rPr>
          <w:rFonts w:ascii="Arial" w:eastAsia="Times New Roman" w:hAnsi="Arial" w:cs="Arial"/>
          <w:color w:val="000000"/>
          <w:sz w:val="24"/>
          <w:szCs w:val="24"/>
          <w:lang w:eastAsia="en-US" w:bidi="ar-SA"/>
        </w:rPr>
        <w:t>Энэ төсвийн жилийн хугацааг эргэж харах уу гэдэг асуудал бол бас шинэ асуудал биш ээ. Олон жил бас судалж байгаа юм байна лээ. Тэгээд бид ч бас энийг судлаад үзсэн. Төсвийн жилийн хугацааг өөрчилье гэдэг тэр сэдэл маань өөрөө ер нь энэ төсвийн хөрөнгө оруулалттай холбоотой юм байна лээ. Төсвийн хөрөнгө оруулалт дээр гүйцэтгэл бага гараад байгаатай холбоотой. Төсвийн хөрөнгө оруулалтын гүйцэтгэл тухайн жилдээ өвөл 12 сарын 31-нд амждаггүй гээд. Ингээд яг шалтгааныг нь судлаад үзэхээр энэ хугацааны хувьд биш байна. 12 сарын 31-нээр өвлийн улирлын монгол календариар бол өвлийн улирлын эхний сар дундаа орсон, дуусаж байх үед европ календарийн хугацаа дуусаж байгаа. Энэ маань бол хамгийн тохиромжтой хугацаа юм байна лээ. Цаг хугацааны дөрвөн улиралтай манай улсын хувьд. Гагцхүү гол шалтгаан нь төсвийн хөрөнгө оруулалтын бэлтгэл ажилтай л холбоотой юм байна лээ. Та сая 9 сарын 1 гэж байна.</w:t>
      </w:r>
    </w:p>
    <w:p w14:paraId="15172A2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Хэрвээ 9 сарын 1-нд бид төсвийн жилээ дуусгая гэтэл 10, 11 саруудад бүтээн байгуулалтын ажлууд үргэлжлэх бүрэн боломжтой байдаг. Өөрөөр хэлбэл үр дүнгээ гаргах бүрэн боломжтой хугацаа. Харин бэлтгэл ажлаа хангах гүйцэтгэгч компаниудад хаврын барилгын бүтээн байгуулалтын сезон эхлэхэд өвлийн саруудыг ашиглаад бэлтгэл ажлаа хангах ийм боломжтой хугацаа нь мөн л энэ төсвийн одоогийн бага хугацаатай яг таарч байгаа. Гагцхүү гол шалтгаан нь бид бэлтгэл ажил дутуу хангагдсан зураггүй, ТЭЗҮ-гүй, байгаль орчны үнэлгээ хийгдээгүй, дэд бүтэц нь бэлэн биш газар нь байхгүй ийм төслүүдийг хууль зөрчиж төсвийн хөрөнгө оруулалтад оруулж баталснаараа л энэ хугацааны эрсдэл гараад байх үүсээд байдаг.</w:t>
      </w:r>
    </w:p>
    <w:p w14:paraId="34B8C57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lastRenderedPageBreak/>
        <w:t>Ингээд зураггүй тэнцүүгүй ийм төсөв баталчих. Тэр нь хийгдэх гэсээр байтал ингээд гурав, дөрөв, тав зургаан сар болдог. Тэрийг зарласан байтал дахиад нэг, хоёр сар. Ингээд маргаан үүсээд маргаан шийдэгдлээ байтал ингээд бараг гуравдугаар улирал дуусаад, ерөөсөө бэлтгэл ажлаасаа л болж байгаа юм. Бэлтгэл ажил бүрэн хангагдсан төсөв баталмагц 11 сарын 15-ны маргааш тендер зарлаж болох ийм хугацааны зохицуулалттай байгаа хуулиараа. Тийм учраас хугацаан дээр бол асуудал байхгүй байна. Гагцхүү бид төсвөө батлахдаа л энэ хугацаагаа их зөв төлөвлөж, төсвийн байгаа хуулийнхаа шаардлагуудыг бүрэн хангасан ийм хөрөнгө оруулалтын ажлуудыг батлах нь хамгийн чухал, хугацаанд эрсдэл гаргахгүй байх гол үндэс нь тэнд байна гэж ингэж судалгаа харуулж байгаа. Баярлалаа.</w:t>
      </w:r>
    </w:p>
    <w:p w14:paraId="2F7CB2B6"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Ажлын хэсэг, хэн хариулах вэ? Цэдэнбалын Батзул, 84.</w:t>
      </w:r>
    </w:p>
    <w:p w14:paraId="5DE0BE5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Ц.Батзул:</w:t>
      </w:r>
      <w:r w:rsidRPr="00523FE9">
        <w:rPr>
          <w:rFonts w:ascii="Arial" w:eastAsia="Times New Roman" w:hAnsi="Arial" w:cs="Arial"/>
          <w:color w:val="000000"/>
          <w:sz w:val="24"/>
          <w:szCs w:val="24"/>
          <w:lang w:eastAsia="en-US" w:bidi="ar-SA"/>
        </w:rPr>
        <w:t> Энхболд гишүүний асуултад хариулъя. Хуулийн 46 дээр бол Улсын Их Хурлаас он дамжин хэрэгжиж байгаа төсөл, арга хэмжээний нийт төсөвт өртгийг нь магадлалын дүгнэлтэд үндэслээд нэмэгдүүлсэн уг үнээр нь үндсэн гүйцэтгэгчтэй нь байгуулсан гэрээн дээр нэмэлт оруулж болно гэдэг зохицуулалтыг хийж өгч байгаа юм. Нэг удаа. Энэ хүсэлтийг нь захиалагч байгууллага эсвэл гүйцэтгэгчийн талаас аль алинаас нь гаргах бүрэн боломжтой. Энийг бол хуулиар хаасан зохицуулалт байхгүй. Тэгээд энэ зөвхөн Их Хурлаас баталсан улсын төсвийн хөрөнгө оруулалтаар санхүүжих төслийн хувьд л энэ үйлчлэхээр хуульд оруулсан байгаа.</w:t>
      </w:r>
    </w:p>
    <w:p w14:paraId="11F301B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Гүйцэтгэлийн баталгааг санхүүжих дүнтэй нь уялдуулаад бууруулсантай холбоотойгоор жил болгон шинэчилж гаргах зохицуулалт байгаа. Хэрвээ ингэж гаргаагүй өмнөх хариуцлагажуулах үүднээс л, энэ хариуцлагажуулах зорилгоор улсын орлого болгох энэ зохицуулалтыг хийсэн. Тэгэхдээ энэ тохиолдол бараг гарахгүй болов уу даа. Компаниуд нь гүйцэтгэлийн явцдаа гүйцэтгэлийн баталгаагаа хувь хэмжээг нь гаргаад явчихад бол энэ тохиолдол гарах ч шаардлагагүй, тохиолдол гарахгүй. Тэгэхээр гэрээ нь цуцлагдана л гэсэн үг. Гэрээ нь хэрэгжих боломжгүй болоод гэрээ нь цуцлагдана гэсэн үг. Хэрвээ гүйцэтгэгч талаас болоод гэрээ цуцлагдсан дахин гүйцэтгэгчийг сонгон шалгаруулна. Хуульд заасны дагуу.</w:t>
      </w:r>
    </w:p>
    <w:p w14:paraId="3295E22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Болдын Жавхлан сайд нэмж оруулъя.</w:t>
      </w:r>
    </w:p>
    <w:p w14:paraId="3B1305F5"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w:t>
      </w:r>
      <w:r w:rsidRPr="00523FE9">
        <w:rPr>
          <w:rFonts w:ascii="Arial" w:eastAsia="Times New Roman" w:hAnsi="Arial" w:cs="Arial"/>
          <w:color w:val="000000"/>
          <w:sz w:val="24"/>
          <w:szCs w:val="24"/>
          <w:lang w:eastAsia="en-US" w:bidi="ar-SA"/>
        </w:rPr>
        <w:t> Тэр ийм байгаа шүү Энхболд гишүүн ээ. Төсөвт өртгийн нэмэгдэл энийг хуулиараа зөвхөн баталгаажсан магадлангаар л энийг хууль ёсны гэж үзэж төсөвт оруулах ийм хуультай. Ямар ч гүйцэтгэгч, ямар ч захиалагчийн санал хүсэлт энд огт падли байхгүй. Тийм дураараа зүйл гэж байхгүй.Барилга, барилга хот байгуулалтын яамны дэргэд Барилгын хөгжлийн төв гэж байна. Зам тээврийн хөгжлийн яамны дэргэд Зам тээврийн хөгжлийн төв гэж байна. Энд өөрсдөд нь энэ төсөвт мөрдөх хяналт тавьдаг, магадлан баталгаажуулдаг, ийм хуулиар олгогдсон эрх, үүрэг байж байгаа. Зөвхөн тэнд л хянагдана, зөвхөн тэнд хянагдаад баталгаажсан төсөвт орох өөрчлөлтийг л төсөвт тусгах эсэхийг шийддэг ийм хуулийн зохицуулалттай. Яг үүгээрээ л явна.</w:t>
      </w:r>
    </w:p>
    <w:p w14:paraId="63D85C85"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Нямаагийн Энхболд гишүүн тодруулж асууя.</w:t>
      </w:r>
    </w:p>
    <w:p w14:paraId="7E625652"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Н.Энхболд: </w:t>
      </w:r>
      <w:r w:rsidRPr="00523FE9">
        <w:rPr>
          <w:rFonts w:ascii="Arial" w:eastAsia="Times New Roman" w:hAnsi="Arial" w:cs="Arial"/>
          <w:color w:val="000000"/>
          <w:sz w:val="24"/>
          <w:szCs w:val="24"/>
          <w:lang w:eastAsia="en-US" w:bidi="ar-SA"/>
        </w:rPr>
        <w:t>Нэгдүгээрт, сайд, сайдын албатууд хоёр өөр хариулт өгмөөргүй байна. Би бол сайдын хариулт нь зөв болов уу гэж бодож байна. Яагаад гэвэл гүйцэтгэгч өөрөө энэ чинь эцсийн эцэст гүйцэтгэгч болгон юм гаргана. Тэгэхээр албан ёсны эрхтэй ийм газар магадлан гаргаад тэрнийх нь дагуу явж байх нь зөв. Тэгэхээр сайд энэ албадууддаа тэр юмаа сайн хэлээрэй. Хоёр дахь нь тэгээд гараад ирлээ. Тэгэхээр тэр чинь нэмэгдүүлэн баталсан төсөв гэдэг үг байгаа шүү дээ. Энэ тоолонгоор төсвийн тодотгол хийгээд байх уу хэдүүлээ?</w:t>
      </w:r>
    </w:p>
    <w:p w14:paraId="1D96793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lastRenderedPageBreak/>
        <w:t>Г.Занданшатар: </w:t>
      </w:r>
      <w:r w:rsidRPr="00523FE9">
        <w:rPr>
          <w:rFonts w:ascii="Arial" w:eastAsia="Times New Roman" w:hAnsi="Arial" w:cs="Arial"/>
          <w:color w:val="000000"/>
          <w:sz w:val="24"/>
          <w:szCs w:val="24"/>
          <w:lang w:eastAsia="en-US" w:bidi="ar-SA"/>
        </w:rPr>
        <w:t>Болдын Жавхлан сайд тодруулгад хариулъя.</w:t>
      </w:r>
    </w:p>
    <w:p w14:paraId="30B5A693"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w:t>
      </w:r>
      <w:r w:rsidRPr="00523FE9">
        <w:rPr>
          <w:rFonts w:ascii="Arial" w:eastAsia="Times New Roman" w:hAnsi="Arial" w:cs="Arial"/>
          <w:color w:val="000000"/>
          <w:sz w:val="24"/>
          <w:szCs w:val="24"/>
          <w:lang w:eastAsia="en-US" w:bidi="ar-SA"/>
        </w:rPr>
        <w:t> Тухайн нэг төсөл дээр төсөвт өртөгт нь өөрчлөлт орсон  тохиолдол маань бүхэл бүтэн улсын төсөвт тодотгол хийх үндэслэл болохгүй. Огт болохгүй. Төсвийн тодотгол хийх таван нөхцөлтэй. Тийм нөхцөл үүссэн тохиолдолд төсвийн тодотгол хийнэ гэж байгаа юм. Тийм учраас хариулт ойлгомжтой гэж бодож байна. Төсвийн бусад ерөнхий тодотголын хүрээнд төсөвт өртөг нь нэмэгдэж жагсаалтаар орж ирэх ч юм уу, тийм тохиолдлууд гарахыг бол үгүйсгэхгүй. Тэгэхээр тухайлан нэг төсөвт өртөг дээр өөрчлөлт орсноор тодотгол хийгдэхгүй. Магадгүй дараагийн жилийнх ч юм уу, тэрний дараа жилийнх ч юм уу, яг хувааж тавих яг л төсвийнхөө суурь зарчмаараа л явна.</w:t>
      </w:r>
    </w:p>
    <w:p w14:paraId="43C41C96"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Лхагвын Мөнхбаатар гишүүн асуулт асууя.</w:t>
      </w:r>
    </w:p>
    <w:p w14:paraId="55896F65"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Л.Мөнхбаатар:</w:t>
      </w:r>
      <w:r w:rsidRPr="00523FE9">
        <w:rPr>
          <w:rFonts w:ascii="Arial" w:eastAsia="Times New Roman" w:hAnsi="Arial" w:cs="Arial"/>
          <w:color w:val="000000"/>
          <w:sz w:val="24"/>
          <w:szCs w:val="24"/>
          <w:lang w:eastAsia="en-US" w:bidi="ar-SA"/>
        </w:rPr>
        <w:t> КОВИД цар тахлын нөлөөгөөр бас эдийн засаг маань уналтад байгаа, хүнд байдалд байгаа. Энийгээ сэргээхийн тулд бас Сангийн яамнаас Улсын Их Хурлын баталсан хөгжлийн төслийн арга хэмжээнүүдээ зохион байгуулах ийм тусгайлсан журам гаргая гэж байгаа юм байна. Дээр нь мөн барьцааны хэмжээ, барьцаалах хугацааг бууруулах, тендерийн баталгааны хувийг багасгах гэх мэтчилэн ийм зохицуулалтуудыг оруулж ирж байгаа юм байна. Энэ бол агуулгынх нь хувьд дэмжиж байгаа юм. Гэхдээ энийг КОВИД-ын цар тахлын нөлөөгөөр эдийн засгаа сэргээх энэ хугацаанд буюу тодорхой хугацаанд үйлчлэх нэг удаагийн шинжтэй ийм хууль байх нь зүйтэй болов уу гэж би бодоод байгаа юм.болохоор Төрийн болон орон нутгийн өмчийн хөрөнгөөр бараа ажил үйлчилгээ худалдан авах ажиллагааны тухай хуульдаа ингээд нэмэлт оруулаад явчхаж байгаа. Ингэхээр энэ хуулийн маань үндсэн концепцэд цаашаа явчих вий дээ гэсэн ийм болгоомжлол байгаа юм.</w:t>
      </w:r>
    </w:p>
    <w:p w14:paraId="14836BC8"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Ерөнхийдөө нэг удаагийн шинжтэй зүйлийг ингээд хялбаршуулсан журмаар ингээд явъя гэдэг зүйл маань явсаар байгаад сүүлдээ бусад төрийн ажил үйлчилгээ ч гэсэн энэ хялбаршуулсан журмаар явдаг энэ концепцтойгоо холилдоод явчих вий гэсэн болгоомжлол байгаад байгаа юм. Тийм болохоор энийг уул нь нэг удаагийн шинжтэй гэсэн ийм хэмжээгээр нь зохицуулаад дагалдах ийм хууль болгоод энэ бол тодорхой хугацаанд, сая Засгийн газраас оруулж ирсэн хууль байгаа шүү дээ Зарим төлөвлөгөөт хяналт шалгалтыг түр хугацаанд зогсоох тухай хууль гэдэгтэй адилхан ийм байдлаар бас зохицуулаад явах ийм боломж байгаа болов уу гэсэн ийм асуултууд байгаа юм.</w:t>
      </w:r>
    </w:p>
    <w:p w14:paraId="10CA9553"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Нөгөөтэйгүүр энэ Төрийн болон орон нутгийн өмчийн хөрөнгөөр бараа ажил үйлчилгээ худалдан авах ажиллагааны тухай хууль чинь бол нийтдээ 30-аад нэмэлт, өөрчлөлтүүд орсон.шинэчилсэн найруулга хийх шаардлагатай нь харагдаад байх шиг байна. Тэгэхээр энэ хуулиа бол мэдээж Сангийн яамныхан хийж байгаа байх. Хэзээ шинэчилсэн найруулгад орж ирэх вэ гэдэг ийм асуултууд байгаа юм. Ер нь бол гол нь үндсэн гол хуулийнхаа концепцтой бас ингээд зөрчилдсөн зүйл маань цаашдаа энэ гол буюу уг хуулианхаа концесстой бас цаашаа ингээд шингээд явчих юм биш байгаа гэсэн ийм боломж л байгаад байх юм. Авлагынх нь хувьд бол дэмжиж байна.</w:t>
      </w:r>
    </w:p>
    <w:p w14:paraId="46CF576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Хэн хариулах вэ? Болдын Жавхлан сайд асуултад хариулъя.</w:t>
      </w:r>
    </w:p>
    <w:p w14:paraId="1B5A25B4"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w:t>
      </w:r>
      <w:r w:rsidRPr="00523FE9">
        <w:rPr>
          <w:rFonts w:ascii="Arial" w:eastAsia="Times New Roman" w:hAnsi="Arial" w:cs="Arial"/>
          <w:color w:val="000000"/>
          <w:sz w:val="24"/>
          <w:szCs w:val="24"/>
          <w:lang w:eastAsia="en-US" w:bidi="ar-SA"/>
        </w:rPr>
        <w:t xml:space="preserve"> Мөнхбаатар гишүүний асуулт асуултад хариулъя. Хуулийн үзэл баримтлалыг дэмжиж байгаад баярлалаа. Хууль маань бол нэг удаагийнх биш ээ, яг үндсэн суурь хууль дээрээ нэмэлт, өөрчлөлт оруулж байгаа учраас ингээд байнгын хууль болоод ингээд явах юм байгаа юм. Мөн удахгүй хаврын чуулгандаа багтаагаад бид шинэчилсэн найруулгаа өргөн барихаар бэлдэж байгаа. Шинэчилсэн найруулга </w:t>
      </w:r>
      <w:r w:rsidRPr="00523FE9">
        <w:rPr>
          <w:rFonts w:ascii="Arial" w:eastAsia="Times New Roman" w:hAnsi="Arial" w:cs="Arial"/>
          <w:color w:val="000000"/>
          <w:sz w:val="24"/>
          <w:szCs w:val="24"/>
          <w:lang w:eastAsia="en-US" w:bidi="ar-SA"/>
        </w:rPr>
        <w:lastRenderedPageBreak/>
        <w:t>маань нэлээн том хэмжээний өөрчлөлтүүд учраас хавар хэлэлцээд бас намар хэлэлцээд явах байх. Бодвол үйлчлэх хугацаа нь ирэх оны 1 сарын 1-нээс шинэ Төсвийн хууль батлагдаад явахад үйлчлээд ингээд явах байх аа.</w:t>
      </w:r>
    </w:p>
    <w:p w14:paraId="6C651ED7" w14:textId="77777777" w:rsidR="00523FE9" w:rsidRPr="00523FE9" w:rsidRDefault="00523FE9" w:rsidP="00523FE9">
      <w:pPr>
        <w:suppressAutoHyphens w:val="0"/>
        <w:spacing w:line="240" w:lineRule="auto"/>
        <w:ind w:firstLine="709"/>
        <w:jc w:val="both"/>
        <w:rPr>
          <w:rFonts w:ascii="Arial" w:eastAsia="Times New Roman" w:hAnsi="Arial" w:cs="Arial"/>
          <w:color w:val="000000"/>
          <w:sz w:val="24"/>
          <w:szCs w:val="24"/>
          <w:lang w:val="en-MN" w:eastAsia="en-US" w:bidi="ar-SA"/>
        </w:rPr>
      </w:pPr>
      <w:r w:rsidRPr="00523FE9">
        <w:rPr>
          <w:rFonts w:ascii="Arial" w:eastAsia="Times New Roman" w:hAnsi="Arial" w:cs="Arial"/>
          <w:color w:val="000000"/>
          <w:sz w:val="24"/>
          <w:szCs w:val="24"/>
          <w:lang w:val="en-MN" w:eastAsia="en-US" w:bidi="ar-SA"/>
        </w:rPr>
        <w:t>Энэ удаагийн нэмэлт өөрчлөлт маань жишээ нь энэ жилийн төсвийн хөрөнгө оруулалтуудын гүйцэтгэл маань зах зээл дээр бас ийм тодорхойгүй байдлууд их үүссэнээс холбоотойгоор сонирхогч аж ахуйн нэгжүүд маш бага оролцож байна. Тийм учраас аль, аль талдаа их эрсдэл үүсээд байна. Гүйцэтгэгч талдаа ч тэр, захиалагч талдаа ч тэр.бидэнд нэн шаардлагатай чухал сургууль, цэцэрлэгүүд маань ч энэ жил баригдаж амжихгүй байх ийм эрсдэлүүд байгаа учраас тендерт оролцогч нарт илүү ээлтэй байхаар, мөн захиалагч талдаа гүйцэтгэлээ энэ жилийнхийг мөн цаашдаа ч тэр, тогтвортой гүйцэтгэл өндөр байх ийм боломжуудыг бүрдүүлэхээр энэ хуулийг суурь хуульд нь өөрчлөлт оруулж байгаа юм. Тийм учраас нэг удаагийнхаас илүүтэйгээр аль аль талаа их зөв баланс барьж хууль маань чанартай гарч чадвал урт хугацаанд үйлчлээд явах нь зөв гэж ингэж концепцоо харж байгаа юм шүү. Баярлалаа. Манай хуульч нар нэмэх зүйл байвал нэмээрэй.</w:t>
      </w:r>
    </w:p>
    <w:p w14:paraId="7E5CFDA3"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Дараагийн гишүүн Хүрэлбаатарын Булгантуяа гишүүн асуулт асууя.</w:t>
      </w:r>
    </w:p>
    <w:p w14:paraId="507B46D5"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Х.Булгантуяа:</w:t>
      </w:r>
      <w:r w:rsidRPr="00523FE9">
        <w:rPr>
          <w:rFonts w:ascii="Arial" w:eastAsia="Times New Roman" w:hAnsi="Arial" w:cs="Arial"/>
          <w:color w:val="000000"/>
          <w:sz w:val="24"/>
          <w:szCs w:val="24"/>
          <w:lang w:eastAsia="en-US" w:bidi="ar-SA"/>
        </w:rPr>
        <w:t> Энэ санхүүжүүлэх гэж байгаа төслүүдийн маань хэмжээ нэлээн том л доо. Шинэ сэргэлтийн бодлогын үйл ажиллагааны хөтөлбөрийг хэрэгжүүлэх хөгжлийн төслийн жагсаалт гээд нийтдээ зургаан чиглэлээр 20 том төсөл, хөтөлбөрүүдийг ерөнхийдөө бол хэрэгжүүлэх юм байна гэсэн ийм жагсаалтыг баталсан юм. Тэгээд би зүгээр яг энэ хууль дээрээс нэг л сайн олж харахгүй байна л даа. Энэ хэлэлцээг нээлттэй явуулна гэж байгаа юм. Тэгээд нээлттэй явуулна гэдэг нь бол юу гэсэн үг юм. Шууд лайваар Улсын Их Хурлын чуулган шиг ингээд лайваар явуулна гэсэн үг юм уу, нэгдүгээрт.</w:t>
      </w:r>
    </w:p>
    <w:p w14:paraId="24593385"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Хоёрдугаарт, дээрээс нь нэмээд эдгээр компаниуд тав хоногийн дотор зар тавиад гурав хоногийн дотор оролцох үгүйгээ илэрхийлнэ гэж байгаа юм. Ийм том хэмжээний төсөл, хөтөлбөрүүдийг зарыг нь тавингуут нь тав хоногийн дотор баталгаагаа байршуулаад оролцох үгүй гээд, энэ чинь тендерт оролцож байгаатай бараг адилхан. Үнэнийг хэлэхэд өдий дайны хэмжээний үнэлгээ хийнэ гэдэг чинь тав хоног битгий хэл яагаад миний бодлоор 45 хоног байдаг вэ гэхээр энэ дээр бас компаниуд өөрсдөө серьезный компаниуд бол нэлээн цаг хугацаа шаардлагатай юм байна лээ.магадгүй урьдчилан тохироогүй л бол тав хоногийн дотор тэрийг аваад бэлдсэн компани л тав хоногийн дотор орж ирнэ. Өө, нээрээ ийм том хэчнээн зуун километр төмөр замыг бид нар барьж чадна гээд.</w:t>
      </w:r>
    </w:p>
    <w:p w14:paraId="0D1A3C80"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Мэдээж төдий дайны гүйцэтгэлийн баталгаа баталгаа гэрээнд орох баталгаа байршуулна гэдэг чинь урьдчилан тохироогүй бол бол тав хоногийн дотор ямар ч серьезный компани тэр тусмаа гадаадаас энэ хүнд цаг үед орж ирэхгүй. Тэгэхээр тэгж харагдаж байна. Тэгээд гурав хоногийн дотор илэрхийлэх ёстой гэж байгаа юм. Таван хоногийн дотор зараа тавиад гурав хоногийн дотор тендерт орох үгүй гэдгээ илэрхийлнэ гэхээр жишээлбэл миний ухаан санаанд бол багтахгүй байна. Ямар компани урьдчилаад л, та бүхэн зараа тавихаасаа өмнө л энүүнийг тохирдоггүй л юм бол өөр бусад компаниуд бол орж ирэхэд бол боломжгүй л харагдаж байна.</w:t>
      </w:r>
    </w:p>
    <w:p w14:paraId="428FC368"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Ингээд яг үнэнийг хэлэхэд энэ цаг үед бол энэ сая Жавхлан сайд ч бас хэллээ. Жижиг сургууль, цэцэрлэгээс авхуулаад одоогоор 2022 оны гүйцэтгэлийн тендерийг зарласан байдал нь бол сайн байгаа юм байна. Тэгвэл компаниуд орсон байдал нь ямар байгаа юм бэ гэдэг талаар Жавхлан сайдаас асуух гэсэн юм.</w:t>
      </w:r>
    </w:p>
    <w:p w14:paraId="20483C82"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lastRenderedPageBreak/>
        <w:t>Гүйцэтгэлийн баталгааг таван хувь хувиас гурван хувь буулгасан энэ бол бас болж байна. Энэ хүнд цаг үед бол хэрэгтэй байгаа байх. Нөгөө талаараа компаниуд ороход орсон өдрөөрөө тэр компани татварын өргүй, нийгмийн даатгалын шимтгэл шимтгэл гээд өргүй байж байснаа явцын дунд 200, 300 хүнтэй компанид бол тийм юм гарч болно шүү дээ. 10 мянган төгрөгийн танайх татварын өртэй байна гээд манайх тендер нээсэн өдөр хасагдчихсан байна гээд ингээд. Эдгээрийгээ та нар цэгцэлж давхар оруулж ирэхгүй байсан юм уу? Энэ чинь бас үнэнийг хэлэхэд энэ олон ажил явахад аягүй их асуудал үүсээд байгаа шүү дээ. 300 хүнтэй компанид 10 мянган төгрөгийн татварын өр гарсан гэдэг, энэ компани ажлаа хийж чадахгүй гэдэг үндэслэл болох хангалттай юм уу? Ийм зүйлүүд дээр би нэгдүгээрт тодруулга асуух гэсэн юм. Тэгээд дахиад нэмээд тодруулъя.</w:t>
      </w:r>
    </w:p>
    <w:p w14:paraId="0E4604E5"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Болдын Жавхлан сайд асуултад хариулна.</w:t>
      </w:r>
    </w:p>
    <w:p w14:paraId="2F368B7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w:t>
      </w:r>
      <w:r w:rsidRPr="00523FE9">
        <w:rPr>
          <w:rFonts w:ascii="Arial" w:eastAsia="Times New Roman" w:hAnsi="Arial" w:cs="Arial"/>
          <w:color w:val="000000"/>
          <w:sz w:val="24"/>
          <w:szCs w:val="24"/>
          <w:lang w:eastAsia="en-US" w:bidi="ar-SA"/>
        </w:rPr>
        <w:t> Булгантуяа гишүүний асуултад хариулъя. Яг тэр хэлэлцээртэй холбоотой техникийн асуултууд дээр манай хуульчид хариулчхаарай. 3 сарын 1-нээр гүйцэтгэл их өндөр гарсан. Тендер зарлах ажил процесс шүү. 4 сарын 12-ны байдлаар бүр 90 хоёр хувьтай гарна лээ. Мэдээж бэлтгэлийн ажил сайн хангагдсан. Өөрөөр хэлбэл энэ жилийн төсвийн хууль батлагдахад зураг төсөвгүй ийм төсөл хөтөлбөрүүд маш бага байсан гэсэн үг. Энэ сайн үзүүлэлт. Харин яг оролцогч үр дүн чанар нь ямар байна вэ гэдэг нь4 сарын сүүлээр гэхэд илүү тод болно.авч байгаа мэдээгээр оролцогч нарын тоо өмнөх жилүүдтэй харьцуулахад их сул байна. Мэдээж нэг дор ингээд олон тендерүүд зарлагдах ч бас нөлөөлдөг юм байна.</w:t>
      </w:r>
    </w:p>
    <w:p w14:paraId="5A918955"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Дээрээс нь одоогийн барилгын бараа материалын үнийн өндөр болон цаашид яах вэ гэдэг нэг ийм зах зээлийн тодорхойгүй байдал маань бас нөлөөлж байгаа учраас энэ эрсдэлээс болгоомжлоод байгаа тал байна. КОВИД-ын дараах аж ахуйн нэгжүүдийн маань хүчин чадлын асуудал ч байна. Тийм учраас гүйцэтгэл бага гарах эрсдэл байна. Тийм учраас яаралтай энэ нэмэлт, өөрчлөлтүүдийг баталснаар бас илүү оролцоог нь нэмэгдүүлэх, мөн аж ахуйн нэгжүүдийн санхүүгийн байгаа хүндрэлтэй асуудлууд, дээр нь арай илүү нээлттэй болгох босгыг нь намсгах, мөн гүйцэтгэлээ харсан ч гэсэн дээ /төр талаасаа/ ийм боломжоор хангасан хууль юм гэж ингэж харж байгаа юм.</w:t>
      </w:r>
    </w:p>
    <w:p w14:paraId="1C4E5CB2"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Татвартай холбоотой асуудал бол орж ирээгүй. Татвартай холбоотой асуудлыг бид бол энд яаран орохгүй. Босгыг нь нам болгож байна гээд бид бүгдийг нь хөнгөлөөд, чөлөөлөөд, тэглэх бол бололцоогүй. Энэ нээлттэй тендерийн процесс өөрөө мөн татвар төлөлт дээр нөгөө талаасаа бас их сайн хөшүүрэг болдог. Энэ бол хоёр талаасаа аль алиныгаа дэмжээд явдаг ийм юм байгаа юм. Өөрөөр хэлбэл, татвараа төлөөд санхүүгийн сахилга баттай явж байгаа компани нь мэдээж илүү их хариуцлагатай чанартай, гүйцэтгэл дээрээ оролцоно. Тэгж харж байгаа. Өнөөдрийг хүртэл явж ирсэн энэ туршлага ч гэсэн ийм сайн үр дүн гаргаж байгаа учраас татвар тал дээр бол яаран ийм хөнгөлөлт бол гарахгүй. Шинэчилсэн найруулга дээр ч гэсэн дээ. Ийм үзэл баримтлалын хувьд бол ийм зүйл бол тусгаагүй ингээд явж байгаа.</w:t>
      </w:r>
    </w:p>
    <w:p w14:paraId="0546D1D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xml:space="preserve">Олон улсын практикууд дээр, ялангуяа Азийн хөгжлийн банк, олон улсын санхүүгийн корпорацийн тэр практикууд дээр бол ийм зүйл байдаг юм байна лээ. Бусад чанарын баталгаа, чанарын үзүүлэлт, өмнөх туршлагаараа өндөр байж байгаад тухайн үед нь нэг алдаа гаргаад татварын зөрчилтэй орж ирвэл тухайн шалгаруулах хугацаанд, материалаа өгснөөс хойш яг шалгаруулалтын хугацаанд зөрчлөө арилгавал тэрийг зөрчил гэж үзэхгүй ч гэдэг юм уу, иймэрхүү </w:t>
      </w:r>
      <w:r w:rsidRPr="00523FE9">
        <w:rPr>
          <w:rFonts w:ascii="Arial" w:eastAsia="Times New Roman" w:hAnsi="Arial" w:cs="Arial"/>
          <w:color w:val="000000"/>
          <w:sz w:val="24"/>
          <w:szCs w:val="24"/>
          <w:lang w:eastAsia="en-US" w:bidi="ar-SA"/>
        </w:rPr>
        <w:lastRenderedPageBreak/>
        <w:t>зохицуулалтуудыг эцсийн найруулга дээр оруулж болох юм гэдэг судалгаан дээрээ явж байгаа.</w:t>
      </w:r>
    </w:p>
    <w:p w14:paraId="08ECC8ED"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Нэмж хариулъя. 82, Зоригтбаатарын Энхболд.</w:t>
      </w:r>
    </w:p>
    <w:p w14:paraId="7EE4D8D4"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З.Энхболд: </w:t>
      </w:r>
      <w:r w:rsidRPr="00523FE9">
        <w:rPr>
          <w:rFonts w:ascii="Arial" w:eastAsia="Times New Roman" w:hAnsi="Arial" w:cs="Arial"/>
          <w:color w:val="000000"/>
          <w:sz w:val="24"/>
          <w:szCs w:val="24"/>
          <w:lang w:eastAsia="en-US" w:bidi="ar-SA"/>
        </w:rPr>
        <w:t>Хэлэлцээ хийх арга нь болохоор шинэ арга байгаа. Түрүүн энэ талаар Батзул дарга болон сайд бас ярьсан. Энэ аргын гол онцлог нь бол яагаад ажлын тав хоног, яагаад гурав хоног вэ гэхээр энэ бол ийм төсөл арга хэмжээ хэрэгжүүлэх гэж байна гэсэн ийм зарлан мэдээлэх зараа тавьж байгаа. Үүний дагуу оролцогч нар оролцох саналаа тав хоногт илэрхийлж байгаа. Яагаад ингэж байгаа вэ гэхээр энэ оролцогч нарыгаа цуглуулаад тухайн төсөл, арга хэмжээнийхээ техникийн нөхцөл, ноу хау, ямар шийдэл нь илүү оновчтой байх юм бэ гэдгийг энэ хугацаануудад саналаа илэрхийлсэн тэр оролцогч аж аж ахуйн нэгжүүдтэйгээ цаашаа үргэлжлүүлээд хэлэлцээгээ хийгээд явах ийм л шинэ аргыг бий болгож өгч байгаа юм.</w:t>
      </w:r>
    </w:p>
    <w:p w14:paraId="2C5F27B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Шууд гэрээнээс ялгаатай нь ийм байгаа юм. Зөвхөн нэг компанитай биш, тухайн хугацаанд саналаа илэрхийлсэн оролцогч нартаа тухайн ажлыг хийж гүйцэтгэх тэр шийдэл, техникийн тодорхойлолт, техникийн нөхцөл энэ бүгдийгээ хэлэлцээд, энийг нь зөвхөн захиалагч талаас биш тухайн төслийг гүйцэтгэхээр санал болгож байгаа оролцогч нарын бас саналыг сонсох ийм арга байгаа гэж ойлгож болно.</w:t>
      </w:r>
    </w:p>
    <w:p w14:paraId="59836422"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Хүрэлбаатарын Булгантуяа гишүүн тодруулж асууя.</w:t>
      </w:r>
    </w:p>
    <w:p w14:paraId="20A53F3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Х.Булгантуяа:</w:t>
      </w:r>
      <w:r w:rsidRPr="00523FE9">
        <w:rPr>
          <w:rFonts w:ascii="Arial" w:eastAsia="Times New Roman" w:hAnsi="Arial" w:cs="Arial"/>
          <w:color w:val="000000"/>
          <w:sz w:val="24"/>
          <w:szCs w:val="24"/>
          <w:lang w:eastAsia="en-US" w:bidi="ar-SA"/>
        </w:rPr>
        <w:t> Тэгвэл аягүй субьектив хандаад л эхэлнэ л дээ. Үнэнийг хэлэхэд уг нь бол тендер зарлахдаа зарлаж байгаа байгууллагууд нь бид нар үнэнийг хэлэхэд Илон Маск шиг шинээр пуужин бүтээх гээгүй байхгүй юу. Тэгэхээр төмөр зам тавих гэдэг бол нэг их шинэ технологи миний бодлоор жишээлбэл биш байх. Манай энэ дээр байгаа хэдэн төсөл, хөтөлбөрүүд бол НАСА-гийн пуужин бүтээх гэж байгаатай адилхан бол биш байх. Ямар техникийн шийдэл байх вэ гэдгийг нь уг нь бол салбарын яам нь тодорхойлоод манайх ийм техникийн шийдлээр ингэж явна гээд.</w:t>
      </w:r>
    </w:p>
    <w:p w14:paraId="7E77437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Олон улсын практик бол бид нар нэг иймэрхүү техникийн шийдлээр ингэж оролцох гэж байна гээд эхлээд компаниудаасаа шалгаруулаад, тэгээд тэд нар дотор ахиад бүр нарийн техникийн шийдэлтэй тендер зарладаг тийм зүйл бол байдаг юм.ингээд зүгээр хэлэлцээ хийгээд гэх юм бол энэ тэгээд л аягүй субьективний өөрийнхөө үзэмжээр хандаад л хэлэлцээ хийгээд л явчих аягүй их тийм боломжийг бол нээчихнэ. Түрүүн хэлсэнчлэн тав хоногийн дотор, гурав хоногийн дотор гэдэг бол хэдэн зуун тэрбумын.</w:t>
      </w:r>
    </w:p>
    <w:p w14:paraId="40655E84"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Их зөв сонсогдож байна. Энийг Байнгын хороон дээр ярьцгаагаарай. Гочоогийн Ганболд гишүүн.</w:t>
      </w:r>
    </w:p>
    <w:p w14:paraId="0BE7BFB4"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Г.Ганболд:</w:t>
      </w:r>
      <w:r w:rsidRPr="00523FE9">
        <w:rPr>
          <w:rFonts w:ascii="Arial" w:eastAsia="Times New Roman" w:hAnsi="Arial" w:cs="Arial"/>
          <w:color w:val="000000"/>
          <w:sz w:val="24"/>
          <w:szCs w:val="24"/>
          <w:lang w:eastAsia="en-US" w:bidi="ar-SA"/>
        </w:rPr>
        <w:t xml:space="preserve"> Хуулийн зорилго энэ хөгжлийн төслүүдийг явуулахын тулд л шууд гэрээ хийх ийм л хэлцэл хийж шууд гэрээ хийх зорилготой л байна л даа. Тэгэхдээ ер нь энэ шууд гэрээ, нууц гэрээ болоод ирэхээрээ л нийгмийн хар сэр их болдог. Тэгээд хэсэг цаг хугацааны дараа дахиад л энэ Хөгжлийн банк гэдэг юм уу, үнэ тогтворжуулах шиг шалгагдана, ажлын хэсэгт орсон төрийн албан хаагчид энд шалгуулаад баахан юм болно. Тэр бол тодорхой. Тэгэхээр ойлгомжгүй юм их байна. Сая Булгантуяа гишүүний асууж байгаа тавхан өдрийн дотор энэ том төслүүдэд санал ирээд. Тэгээд арван компанид санал өргүүлье, бүгдтэй нь хэлцэл хийж байгаад нэгийг нь сонголоо. Хасагдсан есөн компани чинь нийгэм рүү баахан юм ярина шүү </w:t>
      </w:r>
      <w:r w:rsidRPr="00523FE9">
        <w:rPr>
          <w:rFonts w:ascii="Arial" w:eastAsia="Times New Roman" w:hAnsi="Arial" w:cs="Arial"/>
          <w:color w:val="000000"/>
          <w:sz w:val="24"/>
          <w:szCs w:val="24"/>
          <w:lang w:eastAsia="en-US" w:bidi="ar-SA"/>
        </w:rPr>
        <w:lastRenderedPageBreak/>
        <w:t>дээ. Манайх ийм бага үнийн санал өгсөн чинь ийм хамгийн өндөр үнэтэйг нь сонгочихлоо, шалгаруулчихлаа гээд л нийгмээрээ талцаад л сошиалаар дайраад бүр том төслүүдээ гацаачих вий дээ. Хэрэв тэгсэн тохиолдолд энэ санал өгсөн компаниуд нь эргээд гомдол гаргаад шүүх цагдаагаар явах ийм боломжууд гараад л байна. Тэгэхээр энэ дээртэр зарга зайлхай ч юм уу, ийм юмнууд дээр нь санал өгөх боломжууд гарах уу? Тэр аж ахуйн нэгжүүдэд. Энэ дээр ер нь ямар бодолтой байгаа юм.</w:t>
      </w:r>
    </w:p>
    <w:p w14:paraId="54B21662"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Саяын тэр таван өдрийн дотор энэ том төслүүд дээр санал ирээд тэгээд ярилцаад явна гэдэг бол хэзээ ч боломжгүй. Бушуу туулай борвиндоо баастай гэдэг шиг л юм болно энэ бол. Том төсөл дээр бол бид нар бол болгоомжтой хандах ёстой, цаг хугацаа зарах ёстой, төслүүдээ нарийвчлах ёстой, өөрсдөө техник, эдийн засгийн үндэслэл, зураг төсвөө сайн хийж байж явахгүй өөрсдийнх нь саналаар түлхүүр гардуулах юм шиг юм орж ирэх юм бол энэ өөрөө асар учир дутагдалтай төсөл болно гэж ингэж бодож байгаа юм.</w:t>
      </w:r>
    </w:p>
    <w:p w14:paraId="4F119E11"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Ер нь энэ гүйцэтгэлийн баталгаа, тендерийн барьцаа хөрөнгийг багасгаж байгааг бол дэмжиж байгаа. Гэхдээ чанарын баталгааг бууруулна гэдгийн эсрэг байгаа. Чанарын баталгааг бид нар бас орон нутагт ажиллаж байсан хүмүүс. Амьдрал дээр үнэхээр болохгүй байгаа учраас энийг чинь өчнөөн санал хэлж байж, тэгж байж энэ аж ахуйн нэгжүүд чинь дараа нь өөрсдөө хоёр гурван зардал болгохгүйн тулд бас арай гайгүй чанартай материалаар хийдэг. Ядаж баталгаат хугацаагаа өнгөрөх хэмжээний ийм ажлууд хийдэг. Тэгэхгүй нэг жил болгох юм энэ эргээд орон нутагт ийм чанаргүй тендерийн асуудлууд гарч ирэх үндсэн суурь болно. Энийг буулгах ёстой.</w:t>
      </w:r>
    </w:p>
    <w:p w14:paraId="71E9E4A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Дараагийн асуудал нь түрүүн Тэмүүллийн гишүүн их чухал асуудал хөндөнө лээ дээ. Энэ тендерийн баталгаа, гүйцэтгэлийн баталгааг нь арилжааны банкнууд байршуулаад удаан хугацаагаар тэнд мөнгө эргэлдүүлэх боломж олгож байна гээд. Энийг нь төрийн санд байршуулаад явах боломж байх уу, сангийн сайд аа? Төрийн санд байршуулаад л эндээс нэг тодорхойлолт гаргуулаад л явчихна шүү дээ. Тэр бол аль ч, хаана ч байсан гэсэн тэр компани хариуцлагагүй хандах юм бол эргээд л төр аваад явах ийм мөнгө учраас заавал арилжааны банк гэхгүй юу боломж байгаа юу гэдгийг хэлэх гээд байгаа юм.</w:t>
      </w:r>
    </w:p>
    <w:p w14:paraId="34F63C94"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Дараагийн асуудал бол энэ иргэдийн оролцоотой бүлгүүдийн юмыг бас нэг жаахан нэмэгдүүлье, бараг 100 сая. Энэ чинь нэлээн олон жилийн өмнө 20 сая гээд сумын иргэд, бас тухайн орон нутагтаа арай нэг гарын дүйтэй хүмүүс нь цуглаад ингээд хамаагүй аж ахуйн аргаар ажил хийгээд яваад болоод байсан юм. Тэгэхээр энэ 20 саяын асуудлыг ер нь бараг 100 сая болгох тал дээр энэ хуульдаа нэмээд тусгаад явчих ийм боломж байгаа юу гэдгийг асууя.</w:t>
      </w:r>
    </w:p>
    <w:p w14:paraId="657EC61E"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84, Цэдэнбалын Батзул.</w:t>
      </w:r>
    </w:p>
    <w:p w14:paraId="4B834A42"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Ц.Батзул:</w:t>
      </w:r>
      <w:r w:rsidRPr="00523FE9">
        <w:rPr>
          <w:rFonts w:ascii="Arial" w:eastAsia="Times New Roman" w:hAnsi="Arial" w:cs="Arial"/>
          <w:color w:val="000000"/>
          <w:sz w:val="24"/>
          <w:szCs w:val="24"/>
          <w:lang w:eastAsia="en-US" w:bidi="ar-SA"/>
        </w:rPr>
        <w:t xml:space="preserve"> Асуултад хариулъя. Хуулийн төсөлд сонирхлоо илэрхийлэх нь бол тендер ирүүлж байгаа гэж ойлгож болохгүй ээ. Тендер ирүүлэхээс өмнө тухайн төслийг сонирхсон аж ахуйн нэгжүүд сонирхолоо илэрхийлэх буюу зөвхөн нэг албан бичиг эсвэл мэйл ирүүлж сонирхлоо л илэрхийлэх юм. Ингээд нэгэнт сонирхлоо илэрхийлсэн аж ахуйн нэгжүүд бол хэлэлцээрт уригдаад. Энэ уригдсан компаниуд бүгдээрээ нээлттэйгээр тавигдах шаардлага, техник, эдийн засгийн үндэслэлүүдээ бүгдээрээ ярилцаж байгаад тендерийн баримт бичгээ боловсруулна гэж байгаа юм. Тухайн тендер шалгаруулалтыг явуулах тендерийн баримт бичгээ боловсруулна, эцэслэн тохироод. Энэ боловсруулсан тендерийн баримт бичгийн дагуу тендерээ </w:t>
      </w:r>
      <w:r w:rsidRPr="00523FE9">
        <w:rPr>
          <w:rFonts w:ascii="Arial" w:eastAsia="Times New Roman" w:hAnsi="Arial" w:cs="Arial"/>
          <w:color w:val="000000"/>
          <w:sz w:val="24"/>
          <w:szCs w:val="24"/>
          <w:lang w:eastAsia="en-US" w:bidi="ar-SA"/>
        </w:rPr>
        <w:lastRenderedPageBreak/>
        <w:t>зарлаад тухайн этгээдүүд сонирхож байгаа бол эцсийн саналаа ирүүлнэ. Ийм зохицуулалттай байгаа.</w:t>
      </w:r>
    </w:p>
    <w:p w14:paraId="06C4AC42"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Иргэдийн оролцоотой 20 сая төгрөгийн асуудал дээр өмнө нь босгыг нэмэгдүүлэх судалгаа хийж үзсэн. Энэ дээр нэг хүндрэл байдаг нь төсөв нь нэмэгдэх тусам нөгөө тусгай зөвшөөрлийн тухай хуулиудын зөрчлүүд гараад ирдэг. Иргэд өөрсдөө тусгай зөвшөөрөлтэй этгээдийн хийх ажлыг нь хийх боломжгүй. Тэгэхээр энэ хуулийн зохицуулалтуудын уялдааг нь хангахаас нааш энэ иргэдийн бүлгээр төсвийн хөрөнгөөр хийгдэх ажлуудыг гүйцэтгүүлэх нь өөрөө зөрчилд ороод яваад байгаа юм. Тэгэхээр энэ тусгай зөвшөөрлийн хуульд байдаг энэ хуулийн этгээдэд зөвхөн тусгай зөвшөөрлийг олгож байгаа энэ зохицуулалтыг шийдсэн тохиолдолд бол энэ босгыг нь өсгөхөд бол зөрчил үүсэхгүй. Зөвхөн тусгай зөвшөөрөл нь бол тусгайлан шаардлагууд бас байгаад байгаа юм.</w:t>
      </w:r>
    </w:p>
    <w:p w14:paraId="42111121"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Гүйцэтгэлийн баталгаа бол хуулиараа үнэт цаас, мөн даатгалын гэрчилгээгээр гаргах боломж байгаа. Мөн тендерийн баталгааг дата, үнэт цаас болон Засгийн газраас баталсан жагсаалтад багтсан үнэт цаасаар гаргах бүрэн боломжтой. Даатгалын газрууд болон Хөрөнгийн биржийнхэнтэй ярихаар үнэт цаасны богино хугацаанд эргэлдэх нь өөрөө зардал өндөртэй. Дээрээс нь аж ахуйн нэгжүүдийн сонирхлыг татах асуудал нь өөрөө дараагийн асуудал болох учраас энэ жоохон удаашралтай байгаа. Манай яаман дээр бол энэ дээр тусгайлсан ажлын хэсэг гарчихсан, Санхүүгийн бодлогын газартай бол хамтраад шийдэл хайгаад явж байгаа. Шинэчилсэн найруулга дээр бол чанарын баталгааг төрийн сан болон энэ даатгалын сертификатаар бусад үнэт цаасаар гаргах бололцоог нь бол нээхээр судалж байгаа.</w:t>
      </w:r>
    </w:p>
    <w:p w14:paraId="23CAFED3"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Болдын Жавхлан сайд тодруулж нэмж хариулъя.</w:t>
      </w:r>
    </w:p>
    <w:p w14:paraId="3D9EA458"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w:t>
      </w:r>
      <w:r w:rsidRPr="00523FE9">
        <w:rPr>
          <w:rFonts w:ascii="Arial" w:eastAsia="Times New Roman" w:hAnsi="Arial" w:cs="Arial"/>
          <w:color w:val="000000"/>
          <w:sz w:val="24"/>
          <w:szCs w:val="24"/>
          <w:lang w:eastAsia="en-US" w:bidi="ar-SA"/>
        </w:rPr>
        <w:t> Нэмж хариулъя. Банканд байршуулаад байгаа юмыг төрийн санд аваачаад хийж болдоггүй юм уу гээд. Болно л доо, амархан. Банканд байвал арай нэг хүү төлөөд нөгөө оролцогчиддоо илүү ээлтэй байх даа. Төрийн санд бид нар хүү төлөх ямар ч боломж байхгүй. Цаад яг тушааж байршуулж байгаа хүн, компанийн аж ахуйн нэгжийн хувьд бол ямар ч ялгаа байхгүй л дээ. Тэр нь найдвартай л байвал хаана хадгалагдаж байгаа нь ялгаа байхгүй. Тийм зохицуулалт хийж болно л доо. Тэгээд хэлэлцэх шатандаа энийг ярилцаад л явъя.</w:t>
      </w:r>
    </w:p>
    <w:p w14:paraId="0A138695"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Чанарын баталгааны хувьд бол ийм байгаа шүү. Аль болох аж ахуйн нэгжүүдээ санхүүгийн дарамтаар нь чангалаад байх биш бусад өөрийг манай хяналтын байгууллагууд энэ хуулиараа зохицуулалттай байж байгаа. Тэд нарыг ажлыг нь бас сайн хийлгэе л дээ. Тэд нар хяналтаа яг гүйцэтгэлийн шатанд чанарынх нь баталгаан дээр нь чанарт нь хяналт тавьдаг Барилгын хяналтын төв байна, авторын хяналт ч байна.</w:t>
      </w:r>
    </w:p>
    <w:p w14:paraId="2A1EC7F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Хассуурийн Ганхуяг гишүүн алга байна. Дамбын Батлут гишүүн.</w:t>
      </w:r>
    </w:p>
    <w:p w14:paraId="79EA0D4B"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Д.Батлут:</w:t>
      </w:r>
      <w:r w:rsidRPr="00523FE9">
        <w:rPr>
          <w:rFonts w:ascii="Arial" w:eastAsia="Times New Roman" w:hAnsi="Arial" w:cs="Arial"/>
          <w:color w:val="000000"/>
          <w:sz w:val="24"/>
          <w:szCs w:val="24"/>
          <w:lang w:eastAsia="en-US" w:bidi="ar-SA"/>
        </w:rPr>
        <w:t> Та бүхэндээ энэ өдрийн мэндийг хүргэе. Өнөөдөр манай Монгол Улсад үйл ажиллагаа явуулж байгаа аж ахуйн нэгжүүдийн хувьд бас их хүндрэлтэй байгаа л даа. Төрийн болон орон нутгийн өмчийн хөрөнгөөр худалдан авалтаа хийх хууль нь өөрөө шинэ тутам байгуулагдаж байгаа бас жижиг аж ахуйн нэгжүүд бойжиход их хүнд бол нөхцөл тулгасан ийм хууль гэж харж байгаа юм. Харин өнөөдөр магадгүй бас нэг зарим нэг зүйлийг хөнгөвчилсөн аж ахуйн нэгжүүддээ бас жижигхэн ээлтэй саналууд орж ирж байгаад талархалтай байна. Тэгэхээр бид нар аж ахуйн нэгжүүдээ сайн дэмжсэн бодлого барьж, энэ хөрөнгө оруулалтын ажлууд дээрээ бас онцгой анхаарах нь их зүйтэй гэж харж байгаа юм.</w:t>
      </w:r>
    </w:p>
    <w:p w14:paraId="230CE9C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lastRenderedPageBreak/>
        <w:t>Ийм учраас хэд хэдэн асуулт асууя. Өнөөдөр хөрөнгө оруулалтын ажлын зураг, төсвийг гаргахдаа машин, механизмын зардлыг 2012 оны тарифаар, тээврийн зардлыг 2019 оны тарифаар бодож байгаа юм. Харин 2020 онд шууд зардал буюу цалингийн зардлыг шинэчлэн гаргасан байна лээ. Энэ байдлаа хэзээ өөрчлөх юм бэ? Тэгэхээр энэ байдал өөрчлөгдөхгүйгээр бид хамгийн бага үнийн саналаар бас тендерээ шалгаруулчихаар нөгөө чанаргүй хөрөнгө оруулалт болж хувираад магадгүй цөөхөн хэдэн жилийн дараа нөгөө анхныхаа хүнээс давсан засвар үйлчилгээг шаарддаг ийм нөхцөл байдлууд практик амьдрал дээр маш олон байгаа. Тэгэхээр энэ бол манай хуульд байгаа байхгүй юу. Хууль болохгүй байгаа учраас ийм асуудал гараад байгаа юм. Тэгэхээр тэр хөрөнгө оруулалттай холбоотой төсвийн тооцооллыг гаргадаг энэ тарифуудаа бид бүхэн эргэж харж шинэчлэх шаардлага байгаа юм. Ингэж байж нэг талдаа аж ахуй нэгжүүдээ дэмжсэн зөв бодлого, горим үйлчилж байна гэж харж байна.</w:t>
      </w:r>
    </w:p>
    <w:p w14:paraId="4171A175"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Хоёрдугаарт нь, бид төсвийн мөнгөөр хөрөнгө оруулалтын ажлуудыг хийхээр гэрээ байгуулж байгаа аж ахуйн нэгжүүдийг. Тэгэхээр бид нар өөрчлөлт хийж байгаа бол аж ахуйн нэгжүүдийг дэмжсэн бодлого гаргая. Тэгэхгүй бол аж ахуйн нэгжүүд маань сөхрөх гээд байна. Шууд эхний гараан дээр 30 хувийн санхүүжилтийг хийж яагаад болдоггүй юм бэ? Энэ бол дэмжсэн бодлого мөн шүү дээ. Төсөвт өртөг нь батлагдсан байна. Тэгэхгүйгээр өөрсдийнх нь хөрөнгөөр хийлгэдэг, хамгийн бага үнийн санал гэж тавьдаг, баахан баталгааны мөнгө төгрөгүүд байршуулчихдаг, тэгээд дөнгөж болж байгаа аж ахуйн нэгжүүд маань энэ дээр бас хөрөнгө, санхүүжилт дутагдалтай байдал үүсдэг. Янз бүрийн банкнаас, ломбардаас зээл авч хэрэгжүүлдэг гээд л. Бүр сүүлдээ бүр хөрөнгө оруулалтын ажилд орж тендер аваад ажил хийсэн биш, өрөнд орж байгаа аж ахуйн нэгжүүд ч гэсэн цөөнгүй байгаа шүү. Тэгэхээр ийм боломжуудыг хангаж өгөх хууль, эрх зүйн зохицуулалтыг гаргах боломж байгаа юу?</w:t>
      </w:r>
    </w:p>
    <w:p w14:paraId="3F4BCC63"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Гуравдугаарт нь, Монгол Улсад экспортыг орлох оюуны патент стандартаа гаргачихсан ийм аж ахуйн нэгжүүд бас цөөнгүй бий. Энийг бид нар дэмжих боломж ямар байгаа юм бэ? Ямар байдлаар дэмжих юм. Энэ хууль, эрх зүйн зохицуулалт дээр яаж оруулж өгөх юм бэ? Бид бүхэн шууд гэрээ гэдэг асуудлыг бол арай өөрөөр харж байгаа шүү. Гэрээг шууд байгуулах нөхцөлийг. Үйлдвэрлэгчээс шууд хэрэглэгч гэдэг хэлбэрээр шууд гэрээ байгуулах боломж байгаа юу?  Яг ийм нөхцөл байдалд. Үүн дээр тодорхой хэмжээний хууль, хуулийн өөрчлөлт, зохицуулалтуудыг хийж өгөх үү? Шууд гэрээний асуудал дээр өнөөдөр бас эрүүл мэндийн салбар ч гэсэн нэлээн хүндрэлтэй байдалд орчихсон байгаа. Өчигдөрхөн, уржиг Дархан бид нар эм, эмнэлгийн хэрэгсэлтэй холбоотой үнэд аудитын хийсэн асуудлыг авч хэлэлцлээ Байнгын хороогоор. Тэгэхэд дор хаяж л даралтын эм олон улсын зах зээлийн үнээс 5.6-15.4 дахин илүү үнэтэйгээр Монгол Улсын зах зээлд нийлүүлэгдэж байна шүү дээ. Тэгэхээр бид нарын шууд худалдан авалттай энэ гэрээ эрх зүйн зохицуулалтуудаа ч гэсэн сайжруулах шаардлага байна. Зөвхөн нэг л салбар дээр яахаараа ийм л нөхцөл байдал харагдаж байгаа. Энэ дээр цаашдаа бид ямар өөрчлөлтүүд.</w:t>
      </w:r>
    </w:p>
    <w:p w14:paraId="59ECC55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Болдын Жавхлан сайд асуултад хариулъя.</w:t>
      </w:r>
    </w:p>
    <w:p w14:paraId="6B5C3AA1"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 </w:t>
      </w:r>
      <w:r w:rsidRPr="00523FE9">
        <w:rPr>
          <w:rFonts w:ascii="Arial" w:eastAsia="Times New Roman" w:hAnsi="Arial" w:cs="Arial"/>
          <w:color w:val="000000"/>
          <w:sz w:val="24"/>
          <w:szCs w:val="24"/>
          <w:lang w:eastAsia="en-US" w:bidi="ar-SA"/>
        </w:rPr>
        <w:t xml:space="preserve">Батлут гишүүний асуултад хариулъя. Ер нь их тийм либерал саналууд хэлж байна. Зарим зүйлүүдтэй бид санал нийлж байна. Гарааных нь эхний жилд нь хөрөнгө оруулалтыг 33 хувь гээд,хууль дээр ер нь тийм зохицуулалттай шүү дээ. Хоёр жил хийж гүйцэтгэж дуусна гэж байвал ижил тэнцүү хуваагаад тавина, гурван жил гэж байвал гурван жилдээ тэнцүү байгаад тавьдаг хуулийн зохицуулалт нь бол байгаа. Харин тухайн жилийнхээ төсвийн боломжоосоо шалтгаалж бид тавьж байгаа. Бид олон төсөл хамрагдуулах шаардлагатай тухайн жилд оногдох нь </w:t>
      </w:r>
      <w:r w:rsidRPr="00523FE9">
        <w:rPr>
          <w:rFonts w:ascii="Arial" w:eastAsia="Times New Roman" w:hAnsi="Arial" w:cs="Arial"/>
          <w:color w:val="000000"/>
          <w:sz w:val="24"/>
          <w:szCs w:val="24"/>
          <w:lang w:eastAsia="en-US" w:bidi="ar-SA"/>
        </w:rPr>
        <w:lastRenderedPageBreak/>
        <w:t>багасаад явчихдаг гэх мэтчилэн ийм зовлонгууд бол байгаа. Гэхдээ аль болох яг жигд хувааж тавихыг төсөв хийж байгаа улсууд хичээлгүй яах вэ?</w:t>
      </w:r>
    </w:p>
    <w:p w14:paraId="4C421505"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Шууд гэрээг, шууд худалдан авалт. Саяын таны хэлдэг тохиолдлуудад аль болох шууд худалдан авалтууд хийх боломжуудыг хуулиар боломжийг нь бас тавьж өгье гэдэг ийм бодол, ийм судалгаа бол байна. Тэгэхдээ бид нар энэ удаа биш, шинэчилсэн найруулга дээрээ энийг төлөвлөж байгаа. Тэгээд Даваасүрэн гишүүн бас хэлж байсан. Үйлдвэрүүд дээр нарийн технологи шаарддаг, өөр газраас үнийн санал ирэх боломжгүй саад үйлдвэрлэгч талаасаа шууд худалдан авах ийм зохицуулалт, хугацаа л аль болох алдахгүйгээр, үнэ нь ч мэдээж тогтвортой байх гээд. Ийм зохицуулалтуудыг шинэчилсэн найруулгад бид оруулж байгаа. Ер нь бэлэн болж байгаа. Энэ хавар багтааж бид өргөн барина. Энэ дээр бас та оролцоорой. Тендер дээр бол шууд бараа материал. Харин том төсөл, хөтөлбөрүүд дээр тусгайлан бид нар авч үзэх ёстой. Өөрөөр хэлбэл,яваад байгаа тэр шууд гэрээний асуудлаасаа бас аль болох зайлсхийгээд илүү их нээлттэй, тэгээд Ганболд гишүүний асуултад бас би давхар хариулж байгаа шүү. Илүү их нээлттэй, бүгдээрээ саналаа өгөх, технологи дээр мөн өрсөлдөх ийм боломжуудыг нь энэ хуулиар харин ч нээж өгч байгаа. Ил тод шүү, бүгд оролцогч нарт ил тод байна.</w:t>
      </w:r>
    </w:p>
    <w:p w14:paraId="1E2D3543"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Дамбын Батлут гишүүн 1 минут тодруулъя. Сайдаас зүгээр би энэ дээр нэг зүйл тодруулаад байгаа юм л даа. Өнөөгийн хуулийн зохицуулалтуудаар экспортыг орлох бүтээгдэхүүн үйлдвэрлэж байгаа, патентаа авчихсан стандартаа гаргачихсан энэ аж ахуйн нэгжүүдийг би үйлдвэрлэгчээс хэрэглэгч хэлбэр лүү шууд татан авах боломж байгаа юу? Энийг бид нар хууль эрх зүйн ямар зохицуулалтаар хангах юм бэ? Ирээдүйд цаашдаа ер нь яах юм бэ гэж?</w:t>
      </w:r>
    </w:p>
    <w:p w14:paraId="47611A04"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Хоёрдугаарт нь, би түрүүний Ганболд гишүүнтэй санал нэг байгаа юм. Иргэд нөхөрлөлийг энэ тендерт оролцуулах боломжуудаар хэр хангаж өгөх боломж байгаа юм бэ? Энэ дээр хариулсангүй гэж би харсан. Энэ дээр нэг тодорхой бас хариултыг өгчхөөч ээ. Ер нь бол шууд худалдан авалт, шууд гэрээний асуудлыг бол бид нар арай өөрөөр хармаар байгаа юм. Манай хуульд бол ганц хоёр зохицуулалтууд байгаа юм. Үйлдвэрлэгчээс хэрэглэгч гэсэн хэлбэр лүү. Өнөөдөр манай эрүүл мэндийн салбар дээр эм, эмнэлгийн тоног төхөөрөмжтэй холбоотой асуудал маш их асуудал дагуулж байгаа шүү. Энэ хууль дээр энэ асуудлуудын зохицуулалтуудыг бас сайн.</w:t>
      </w:r>
    </w:p>
    <w:p w14:paraId="732FDAA6"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Болдын Жавхлан сайд хариулъя.</w:t>
      </w:r>
    </w:p>
    <w:p w14:paraId="0DE4124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w:t>
      </w:r>
      <w:r w:rsidRPr="00523FE9">
        <w:rPr>
          <w:rFonts w:ascii="Arial" w:eastAsia="Times New Roman" w:hAnsi="Arial" w:cs="Arial"/>
          <w:color w:val="000000"/>
          <w:sz w:val="24"/>
          <w:szCs w:val="24"/>
          <w:lang w:eastAsia="en-US" w:bidi="ar-SA"/>
        </w:rPr>
        <w:t> Нэмж хариулъя. Чанар, стандартын шаардлага хангасан барааг дотоодын үйлдвэрлэлээр хангах боломжтой тохиолдолд тендер шалгаруулалтад гадаадын бараа нийлүүлэгчийг оролцуулахыг хориглоно гэсэн ийм заалт байгаа. Энийг бид их сайн хэрэглэх, шинэчилсэн найруулга дээр илүү их сайн найруулж оруулах шаардлага байвал энэ дээр ажиллахад бол бид бэлэн шүү.</w:t>
      </w:r>
    </w:p>
    <w:p w14:paraId="019E374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Тэр ингэж байгаа юм, зөв зөв. Батлут гишүүний асуулт их зөв шүү. Тэр ялангуяа жижиг дунд үйлдвэрлэгч нар энэ асуудлыг маш их тавьдаг, бичил бизнесүүд. Тухайн жилдээ, бүр өмнө нь ч гэсэн хойтон жил нь ч гэсэн тогтмол худалдан авдаг, бага үнэтэй, тэгэхдээ байнга хэрэглэгддэг ийм зүйлүүдийг энэ зохицуулалтад оруулсан байгаа шүү дээ. Гэрээ хийхдээ нэг жил биш гурван жил хүртэл хийж болно гэж байгаа юм. Цаад аж ахуйн нэгждээ ч амар.</w:t>
      </w:r>
    </w:p>
    <w:p w14:paraId="2DBBD146"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Жамбын Батсуурь гишүүн алга байна. Төмөртогоогийн Энхтүвшин гишүүн асуулт асууна.</w:t>
      </w:r>
    </w:p>
    <w:p w14:paraId="1958378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lastRenderedPageBreak/>
        <w:t>Т.Энхтүвшин:</w:t>
      </w:r>
      <w:r w:rsidRPr="00523FE9">
        <w:rPr>
          <w:rFonts w:ascii="Arial" w:eastAsia="Times New Roman" w:hAnsi="Arial" w:cs="Arial"/>
          <w:color w:val="000000"/>
          <w:sz w:val="24"/>
          <w:szCs w:val="24"/>
          <w:lang w:eastAsia="en-US" w:bidi="ar-SA"/>
        </w:rPr>
        <w:t> Ерөнхийд нь Төрийн болон орон нутгийн өмчийн хөрөнгөөр бараа, ажил үйлчилгээ худалдан авах хуулийн нэмэлт өөрчлөлтийг бол дэмжиж байна. Тэгээд ганц хоёр асуух зүйлүүд байна. Энэ хуулийн 21.1 дээр бас нэг санал байгаад байгаа юм. Энэ бүх тендерүүд цахимаар явж байгаа. Цахимаар бол аж ахуйн нэгж байгууллагууд бол урилгаа үзчихдэг болсон.бид нар их үргүй зардлыг гаргаж байгаа. Цахимаар зарлачихдаг, дээр нь бүх хэвлэл мэдээллийн хэрэгслээр энэ тендерийн урилгыг бас хэвлээд үр ашиггүй зардлууд их гараад байгаа юм. Энэ асуудал дээр бас цаашдаа заавал хэвлэл мэдээллийн хэрэгслээр биш, цахимаараа зарлаад ингээд явбал яасан юм бэ гэдэг нэг ийм асуудал байж байгаа юм.</w:t>
      </w:r>
    </w:p>
    <w:p w14:paraId="68573E3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Хоёр дахь асуудал бол, яах аргагүй санхүүжилттэй холбоотой асуудал ер нь бас энэ тендерийг удаашруулахад бас их нөлөөлж байгаа юм аа. Ялангуяа хөдөө орон нутагт барилга байгууламжаа барьж байгаа компани гүйцэтгэлээ гаргаад холбогдох аймаг, орон нутагт нутаг руу ч гэдэг юм уу холбогдох байгууллагууд руу явуулдаг. Энэ нь тухайн байгууллагууд дээр их удаж байж нэг сарын дараа хоёр сарын дараа санхүүжилт нь ордог асуудал бас байгаад байгаа юм. Тийм учраас энэ хууль дээр гүйцэтгэлээ гаргаад холбогдох байгууллагуудаараа баталгаажуулсан тохиолдолд санхүүжилтийг 15 хоногт нь багтаагаад олгодог нэг ийм тогтолцоо бас хийж өгвөл яасан юм бэ гэсэн ийм бодолтой байгаад байгаа юм.</w:t>
      </w:r>
    </w:p>
    <w:p w14:paraId="75FB02C8"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Энэ тендер бол яах вэ дээ, төсөв дээр ч явагдаж байна. Орон нутгийн аймаг 40-50 тэрбум төгрөгийн тендерийг ч гэсэн орон нутагтаа бас зарлаад л явж байгаа шүү дээ.бид нар энэ Тендерийн тухай бид нар бас нэг оруулах зүйл байж байна. Орон нутгийн өмчтэй компаниуд тендерт ерөөсөө орж чадахгүй болсон. Тухайлбал дулааны цэвэр, бохир ус шугам татах ч байдаг юм уу, дулааны шугам сүлжээ засварлах ч гэдэг юм уу ийм тендер зарлахад орон нутгийн дулааны компани болон орон нутгийн нийтийн ахуйн үйлчилгээний компаниуд орох ийм бололцоо, боломж байхгүй болчихсон. Аймаг бол тэртээ тэргүй л орон нутгийн өмчтэй компаниудаа бүгдийг нь чирээд л явж байдаг. Орон нутгийн энэ өмчтэй компаниудтай бас зарим нэг тендерүүдийг өгөөд байх юм бол орон нутгийн өмчтэй компаниуд маань ядаж цалин тариагаа нэмэгдүүлэх, ялангуяа өр, авлагаа бас барагдуулах ийм бололцоо боломж бас байдаг л юм л даа.</w:t>
      </w:r>
    </w:p>
    <w:p w14:paraId="39A6B4B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Ингээд орон нутгийн өмчтэй компанид тендер өгчихөөр дараа нь Авилгатай тэмцэх газар шалгагддаг. Дулааны шугам сүлжээ солих компанийг яагаад орон нутгийн өмчтэй, дулааны шугам сүлжээний компанид өгсөн юм бэ? Энэ компани чинь захиалагч гэдгээрээ сүүлд нь шалгагддаг ийм асуудлууд байгаад байгаа юм. Тийм учраас орон нутгийн өмчтэй компани, төрийн өмчтэй компаниудыг бас энэ тендерт орох ийм бололцоо боломжийг нь нээгээд явбал нэлээн их үр дүнтэй байгаа юм гэдгийг бас л хэлмээр байгаа юм.</w:t>
      </w:r>
    </w:p>
    <w:p w14:paraId="4B70505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Шалгуур үзүүлэлтийн асуудал байж байна. Энэ шалгуур үзүүлэлтийн асуудал дээр ч гэсэн ер нь бас нэг шалгуур үзүүлэлтийн түвшин тогтоож өгөхгүй бол жижигхэн ажил дээр ч гэсэн их өндөр шалгуур тавьчихдаг. Орон нутгийн компаниудыг орох ийм бололцоо боломжгүй болгодог ийм зүйлүүд бас их байгаад байна. Мэдээж өндөр төвөгшилтэй ч гэдэг юм уу, нарийн мэргэжлийн тийм барилга байгууламж дээрээ тэр өндөр шалгуурыг нь тавиад орон нутагт зарлагдаж байгаа тэр жижиг сургууль, цэцэрлэг ч дээр таарсан шалгуур үзүүлэлтийг нь тавиад, 300-гаас доош тендерийг шалгуур үзүүлэлтийг нь бас жоохон багасгаад орон нутгийн иргэд, аж ахуйн нэгж байгууллагыг оруулах ийм бололцоо боломжийг нь хангаж өгөхгүй бол зориудаар өндөр шалгуур тавьж, хэдэн өндөр шалгуур хангаж чадах томоохон хэмжээнүүдийг компанийг дэмжээд явдаг ийм л шалгуур үзүүлэлтийг сүүлийн жилүүдэд тавиад.</w:t>
      </w:r>
    </w:p>
    <w:p w14:paraId="2EC7BEE0"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lastRenderedPageBreak/>
        <w:t>Г.Занданшатар:</w:t>
      </w:r>
      <w:r w:rsidRPr="00523FE9">
        <w:rPr>
          <w:rFonts w:ascii="Arial" w:eastAsia="Times New Roman" w:hAnsi="Arial" w:cs="Arial"/>
          <w:color w:val="000000"/>
          <w:sz w:val="24"/>
          <w:szCs w:val="24"/>
          <w:lang w:eastAsia="en-US" w:bidi="ar-SA"/>
        </w:rPr>
        <w:t> Болдын Жавхлан сайд харуулъя. Орон нутгийн компаниудыг оруулах асуудал байна.</w:t>
      </w:r>
    </w:p>
    <w:p w14:paraId="3FF26EF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w:t>
      </w:r>
      <w:r w:rsidRPr="00523FE9">
        <w:rPr>
          <w:rFonts w:ascii="Arial" w:eastAsia="Times New Roman" w:hAnsi="Arial" w:cs="Arial"/>
          <w:color w:val="000000"/>
          <w:sz w:val="24"/>
          <w:szCs w:val="24"/>
          <w:lang w:eastAsia="en-US" w:bidi="ar-SA"/>
        </w:rPr>
        <w:t>нийт тендерийн 99.3 хувь нь цахимаар ингээд явж байгаа. Гүйцэтгэл хийгдээд шаардагдах бүх гүйтгэлийн нотлох бичиг баримт бүх юм нь ирчихсэн тохиолдолд Сангийн яаман дээр бол ерөөсөө ажлын гурван хоног дотор л шийдээд шилжүүлдэг. Сүүлийн жилүүдэд төсвийн орлогын бүрдэл дутуугаас болоод ч юм уу санхүүжиж чадаагүй ийм тохиолдол ерөөсөө огтоос гараагүй. Ерөөсөө гурав хоногийн дотор шилжүүлж байгаа. Тэгэхээр захиалагч тал гүйцэтгэгч талын хооронд л тэр бичиг баримтаа бүрдүүлэх, гүйцэтгэлд нь хяналт тавих, баталгаажуулах энэ процесс дээр л хугацаа авч байгаа. Тэрнээс яг гүйцэтгэлийн санхүүжилт дээр ерөөсөө огт хугацаа авахгүй. Гурав хоногийн дотор бүрэн дүүрэн шилжүүлж байгаа шүү.</w:t>
      </w:r>
    </w:p>
    <w:p w14:paraId="5297E088"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Худалдаа үйлчилгээний газар зарим тохиолдолд бас илүү хонох тохиолдлууд байдаг. Тэнд очдог, тэндээс техникийн алдаа гарч буруу тийш нь шилжүүлэх тийм тохиолдлууд бүр гарсан тийм. Тэрнээс биш яг санхүүжилт дээр эх үүсвэрийн хувьд ерөөсөө саад гарахгүй байгаа шүү. Энэ бол түргэн шуурхай шийдэж байгаа.</w:t>
      </w:r>
    </w:p>
    <w:p w14:paraId="278DA35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Орон нутгийн өмчит компаниудын хувьд бол их асуудалтай асуудалтай. Орон нутгийн өмчит компаниуд тусгайлсан чиг үүргээрээ маш нарийн, яг ийм ажил үйлчилгээг хийж гүйцэтгэх нь гэж ингэж анх байгуулагддаг. Хэрвээ шаардлагатай төсвийг нь тавьж өгөөд тэгээд шууд тэр компаниараа гүйцэтгүүлэх хэрэгтэй. Тэгэхгүй орон нутгийн хувьд захиалагч нь ч өөрөө орон нутгийн захиргаа, орон нутгийн өмч компанийн эзэмшигч нь ч орон нутгийн нөгөө захиалагч орон нутгийн захиргаа нь байж байдаг. Тэгэхээр энд ашиг сонирхлын зөрчил үүснэ. Өөрөөр хэлбэл бусад хувийн аж ахуйн нэгжүүд оролцох боломж нээлттэй. Шударга явах боломжийг нь ингээд энд ашиг сонирхлын зөрчил үүснэ. Энийг бол та их сайн ойлгох байх гэж ингэж найдаж байна. Тэгэхээр энэ дээр бол хязгаартай байх нь зөв зарчим гэж ингэж харж байна.</w:t>
      </w:r>
    </w:p>
    <w:p w14:paraId="7FC00396"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Дахиад хэлье. Хэрвээ үнэхээр яг тэр орон нутгийн өмчит компаниар хийлгүүлэх гээд байгаа чиг үүргийг нь тусгайлан зааж өгөөд төсвийг нь тавьж өгөөд суусан төсөв л тавьж байгаа юм чинь, тэгээд л шууд гүйцэтгүүлчих хэрэгтэй. Тендерт оролцох нь хязгаартай байх нь зөв зарчим. Бусад хувийн аж ахуйн нэгжүүддээ боломж олгох үүднээс. Шалгуурын хувьд хуулиар шалгуур тавьдаггүй. Төсөв шалгаруулах, тендер шалгаруулах хороо тухайн төслийнхөө онцлог үйл ажиллагаатай холбогдуулж тухайн шалгуурыг тэндээ ингэж тавьж байдаг. Тийм учраас ер нь энэ дээр их будлиан гардаг, гомдол их ирдэг тийм. Тийм учраас тендерийн хороо маань өөрөө тухайн төслийнхөө ач холбогдол, онцлог чиг үүргийг маш сайн ойлгож байж энэ дээрээ маш шударга зарчмаар их зөв баланс барьж ингэж шалгуураа тавьж байх нь зүйтэй.</w:t>
      </w:r>
    </w:p>
    <w:p w14:paraId="0456A08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Нэмж хариулах уу? Цэдэнбалын Батзул, 84.</w:t>
      </w:r>
    </w:p>
    <w:p w14:paraId="0A5951C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Ц.Батзул:</w:t>
      </w:r>
      <w:r w:rsidRPr="00523FE9">
        <w:rPr>
          <w:rFonts w:ascii="Arial" w:eastAsia="Times New Roman" w:hAnsi="Arial" w:cs="Arial"/>
          <w:color w:val="000000"/>
          <w:sz w:val="24"/>
          <w:szCs w:val="24"/>
          <w:lang w:eastAsia="en-US" w:bidi="ar-SA"/>
        </w:rPr>
        <w:t> Энхтүвшин гишүүний асуултад хариулъя. Үндсэндээ бол яг таны хэлж байгаа зүйл амьдрал дээр байдаг. Жишээ нь нэг давхар байшин барих байж таван давхрын караш шаарддаг. Энийг бол бид нар юу гэж хардаг вэ гэхээр компанид зориулж тендер зарлаад байна л гэдэг. Тэгэхээр шинэчилсэн найруулга дээрээ бид тендерт оролцогч нарт тавигдах шалгуурыг нь хуульчлаад тавьчихъя. Тэгэхгүй бол энэ үнэлгээний хороо ерөөсөө ингээд компанид зориулаад тендер зарладгаа ерөөсөө больчихъё. Тэгэхээр одоо хуулиар тавигдсан шалгууруудын сонголттой байдаг бол хуульд заавал энэ шалгуурыг хангасан байх ёстой гэдэг зохицуулалтыг нь тавьчихна.</w:t>
      </w:r>
    </w:p>
    <w:p w14:paraId="1FA421DB"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lastRenderedPageBreak/>
        <w:t>Нөгөө талдаа Тусгай зөвшөөрлийн тухай хуулийн хүрээнд тухайн ажил үйлчилгээг нь тухайн тусгай зөвшөөрлийн хүрээнд хийгдэх ёстой бол тэр тусгай зөвшөөрөлтэй этгээдүүдийн нэмэлт шалгуур тавихаа больчихъё. Үндсэн зарчим нь л ийм чиглэл рүү явж байгаа юм. Тэгээд шинэчилсэн найруулга дээрээ бид нарын барьж байгаа зорилт нь юу вэ гэхээр ер нь компани зориулалтыг ийм тендер хийх боломжийг нь хаах ийм зорилгоор шалгуур үзүүлэлтүүдийг нь сонголтгүйгээр болгоод тавьчихаж байгаа.</w:t>
      </w:r>
    </w:p>
    <w:p w14:paraId="76B3961D"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Тогмидын Доржханд гишүүн.</w:t>
      </w:r>
    </w:p>
    <w:p w14:paraId="6292C248"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Т.Доржханд:</w:t>
      </w:r>
      <w:r w:rsidRPr="00523FE9">
        <w:rPr>
          <w:rFonts w:ascii="Arial" w:eastAsia="Times New Roman" w:hAnsi="Arial" w:cs="Arial"/>
          <w:color w:val="000000"/>
          <w:sz w:val="24"/>
          <w:szCs w:val="24"/>
          <w:lang w:eastAsia="en-US" w:bidi="ar-SA"/>
        </w:rPr>
        <w:t> Баярлалаа. 2000 онд Төрийн худалдан авах ажиллагааны тухай хууль гээд Тендерийн хуулийг бид нар хийж байсан. Анхны тэр ажлын албыг нь байгуулаад бүтэн хоёр жил энэ шинэ систем, Засгийн газрын зарлагын шинэ реформыг танилцуулах гэж хөдөө орон нутгаар явж байлаа. Ганц зорилго нь юу байсан бэ гэхээр төсвийн үр ашгийг хэмнэе, хамгийн их худалдан авалтууд төрийн шахаачин тэр төрийн компаниуд дээр байна. Эрдэнэт дээр байна, төмөр зам дээр байна, МИАТ дээр байна гээд ийм зорилгоор бид нар энэ хуулийг хийж байсан юм, залуучуудаа. Зарим нь бол асуудлаа мэдэж байна уу, үгүй байна уу? Анх бид нар ийм зорилгоор шийдэж байсан юм. Тэр цөөхөн хүнийх нь нэг нь би өөрөө байгаа, маш их хөдөлмөр гаргаад. Тендерийн хууль батлагдсаны дараа хоёр жилийн дараа анхны зар тавигдаж байсан юм. Сонин дээр бид нар тэмдэглэж байсан юм. Энэ төрийн өмчийн компаниуд дээр очоод бид нар шаардлага өгөхөөр ааойлголоо гээд тэр Рааш гэдэг даргаас нь авхуулаад л бүгдээрээ шургуулгандаа хийчихдэг байсан юм, тоодоггүй байсан юм. Бүгдээрээ шахдаг байсан юм бараануудаа. Одоо яагаад энэ буцалт хийгээд байгаа юм бэ? Би бол гайхаж байна.</w:t>
      </w:r>
    </w:p>
    <w:p w14:paraId="333425C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Хөгжлийн банк тухайлбал энэ Тендерийн чин хууль болохгүй юм гээд Тендерийн хуулиас гадуур явна гээд л ингээд л битүү хулгай болчихсон шүү дээ. Одоо ийм зохицуулалт нь яг та нар яаж хараад байгаа юм бэ? Том төслүүдийг хийнэ гэнгүүтээ энэ том төслийг хэрвээ төрийн компани санхүүжүүлэх юм бол 30-аас доош хувийг нь санхүүжүүлж байгаа бол тендергүй байна, ийм байдлаар оруулж ирээд байгаа юм уу? Эсвэл та нар гэрээ байгуулаад хэлэлцээр хийгээд ингээд явдаг шинэ ийм дэг журам гаргаж ирээд байгаа юм уу? Би ойлгохгүй байна. Олон улсын зарчимд ийм юм байхгүй шүү дээ. Би бүх энэ бичиг баримтуудыг орчуулж байсан мэргэжилтэн хүний хувьд бол олон улсад ийм жишиг байхгүй шүү дээ. Та нар зөвлөхийн үйлчилгээний чанарыг нь анх үзэнгүүтээ хэлэлцээр хийж байгаад үнээ тохиръё гэдэг зөвлөх үйлчилгээний ангиллаар энийгээ хийх гээд байгаа юм уу? Энэ дээр тодорхой хариулт өгмөөр байна. Гайхаж байна.</w:t>
      </w:r>
    </w:p>
    <w:p w14:paraId="729A83DB"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Өнөөдөр Монгол Улсад төрийн өмчийн компаниудын оролцоо 9.8 их наяд төгрөг буюу 20 хувь, Монгол Улсын Ерөнхий сайдын хэлж байгаагаар бол цаашаагаа алдчихаад байгаа сүүдрийн эдийн засагт нь бол эдийн засгийн хэмжээтэй адилхан 45 их наяд төгрөгийг бид нар алдчихаад байна гээд байна. Гэтэл энэ авлига, хээл хахуулиа яая даа гэж байхад энийг тойруулаад төрийн өмчийн компаниудаар энэ томоохон бүтээн байгуулалтын эхний санхүүжилтийг хийнэ гэсэн ийм агуулгаар явж байгаа чинь өөрөө зөв юм уу? Төрийн өмчийн компани байна уу, хувийн компани байна, эд нар чинь татвараа төлөх ёстой шүү дээ төсвөөрөө. Түүнээс биш тэнд төр том төслийн хөрөнгө оруулалт эхний санхүүжүүлэгч болно гэдэг энэ тогтолцоо чинь буруу шүү дээ.</w:t>
      </w:r>
    </w:p>
    <w:p w14:paraId="2CC161B8"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xml:space="preserve">Яах гэж бид нар Хөгжлийн банкийг байгуулсан юм бэ гэдэг чинь анхны концепц нь болохоороо талаар нэг тараагаад хаячих биш ээ. Яг Монголын Засгийн газар өгөх ёстой 15-20 хувийн санхүүжилт төсөвт байхгүй, хаана ч байхгүй байгаа болохоор энэ </w:t>
      </w:r>
      <w:r w:rsidRPr="00523FE9">
        <w:rPr>
          <w:rFonts w:ascii="Arial" w:eastAsia="Times New Roman" w:hAnsi="Arial" w:cs="Arial"/>
          <w:color w:val="000000"/>
          <w:sz w:val="24"/>
          <w:szCs w:val="24"/>
          <w:lang w:eastAsia="en-US" w:bidi="ar-SA"/>
        </w:rPr>
        <w:lastRenderedPageBreak/>
        <w:t>мөнгийг Хөгжлийн банкаар дамжуулъя, гаднаас хямдхан эх үүсвэр олж ирье, тэгээд 80 хувьд нь гаднын хөрөнгө оруулалтыг оруулж ирье гэдэг ийм л концепцоор хийсэн шүү дээ. Энэ чинь санхүүгийн өөр платформ байх ёстой болохоос биш, одоо ингээд Эрдэнэт үйлдвэр, Эрдэнэс Тавантолгой гэдэг компаниуд чинь энийг хийх ёстой ийм чиглэлтэй компани бол биш шүү дээ. Одоо энэ хулгайч чинь бүр гарна шүү. Тэгээд, олон улсын стандартаар мэдээрэй та нар. Энэ ажлын барааных, зөвлөх үйлчилгээ гээд гурван стандарт л байдаг. Бүгдээрээ нээлттэй, ил тод байх ёстой үндсэн зарчим нь. Гэтэл ингээд Монголд таарсан дэлхийд байдаггүй ийм зохицуулалт оруулж ирнэ гэдгийг би гайхаж байна. Энэ дээрээ тайлбар өгчих. Тэгээд энэ агуулга чинь өөрөө буруу байна. Анхны хэлэлцүүлэг юм бол энэ дээр хэлэлцээд явъя. Зарим сайн заалтууд бол байна. Гэхдээ энэ чинь бол болохгүй шүү.</w:t>
      </w:r>
    </w:p>
    <w:p w14:paraId="11CE9EBF"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Болдын Жавхлан сайд хариулъя.</w:t>
      </w:r>
    </w:p>
    <w:p w14:paraId="3EACC321"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 </w:t>
      </w:r>
      <w:r w:rsidRPr="00523FE9">
        <w:rPr>
          <w:rFonts w:ascii="Arial" w:eastAsia="Times New Roman" w:hAnsi="Arial" w:cs="Arial"/>
          <w:color w:val="000000"/>
          <w:sz w:val="24"/>
          <w:szCs w:val="24"/>
          <w:lang w:eastAsia="en-US" w:bidi="ar-SA"/>
        </w:rPr>
        <w:t>Доржханд гишүүний асуултад хариулъя. Нэлээн ерөнхий ярьчих шиг боллоо. Хэлэлцэх эсэх хэлэлцээд эхлэхээр хуулиуд дээрээ их сайн суугаад уншаад танилцах байлгүй дээ. Энийг бол буцалт гэж үзэхгүй байгаа. Харин ч илүү их нээлттэй, ил тод болж байгаа. Ялангуяа өнөөдрийг хүртэл практикт яваад байгаа энэ шууд гэрээний агуулга, концепцыг аль болох багасгаад илүү их хэлэлцээрийн зарчмаар олон нийтэд нээлттэй, аж ахуйн нэг сонирхсон аж ахуйн нэгжүүд бүгдэд нь нээлттэй. Технологийн хувьд санал тавьж болно, хөрөнгө санхүүжилтийн хувьд ч санал тавьж болно. Энэ бүгд нээлттэй. Ийм нээлттэй зарчим руу орж байгаагаараа энэ бол хэрхэвч, ямар ч буцалт биш харин ч илүү урагшилна гэж ингэж харж байгаа. Аль болох шууд гэрээнээс татгалзаад ийм зарчмаар явуулъя гэж байгаа юм.</w:t>
      </w:r>
    </w:p>
    <w:p w14:paraId="04C6963E"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Мөн төрийн өмч, үйлдвэр томоохон ялангуяа шинэ сэргэлтийн хүрээнд хийгдэж байгаа томоохон төсөл, хөтөлбөрүүд дээр төрийн өмчийн үйлдвэрийн газрууд нь түлхүү эхнийх нь санхүүжилтийг хийж явъя гэдэг тэр зарчим биш шүү. Энэ концепц биш шүү. Тийм шаардлагатай тохиолдлууд гарч ирээд байгаа юм. Гарч ирсэн тохиолдол болгондоо нөгөө аж ахуйн нэгжүүддээ, хувийн аж ахуйн нэгжүүд, хувийн хөрөнгө оруулалтууд дээрээ бид нар саад болоод байгаа юм. 30 хүртэлх хувь дээр нь 20 хувийн хөрөнгө оруулалтыг нь хийдэг, 80 хувийг нь хийж байгаа хувийн аж ахуйн нэгжүүд ороод ирэхэд 100 хувь дээр нь бид нар тендер зарлах ёстой энэ хуулиараа гээд ингээд саад тавиад байж болохгүй. Ийм хамтарсан төсөл, хөтөлбөрүүд гарахаар хөрөнгө оруулалтын хуулиараа явах нь зүйтэй гэж байгаа ийм л концепц юм байгаа юм. Тэрнээс биш бүх төсөл хөтөлбөрүүдээ, төрийн өмчийн үйлдвэрийн газрууд нь түрүүлж ингэж санхүүжилтүүдийг нь хийгээд төслүүдээ явуулъя гэж байгаа тийм концепц ерөөсөө огтоос биш шүү. Огтоос биш.</w:t>
      </w:r>
    </w:p>
    <w:p w14:paraId="517E866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Ер нь шинэ сэргэлтийн бодлогын хүрээнд хийгдэх 90 гаруй төсөл, хөтөлбөрүүдээс нийт санхүүжилтийнх нь төсөвт өртгийн объем байх юм бол ер нь 10 хувь дээр нь л стратегийн хувьд улс хөрөнгө оруулалтаа хийгээд үнэн дээр нь тариф дээр нь бодлогын хувьд бид хяналтаа тавиад явна. Ялангуяа дэд бүтцийн хувьд дэд бүтцийн системүүд дээр. Эрчим хүч ч байдаг юм уу, үнэ тариф дээр нь төр өөрөө зохицуулалт хийх яваад байх шаардлагатай ийм бүтээн байгуулалтууд дээр нь л төр өөрөө оролцоно. Бусад нь бол хөрөнгө оруулалтын хуулиар төрийн хувь хэвшлийн түншлэлийн хуулиар ингээд зохицуулагдаад явна гэж ингэж харж байгаа юм.</w:t>
      </w:r>
    </w:p>
    <w:p w14:paraId="7DF76BB1"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xml:space="preserve">Хөгжлийн банкан дээр энэ бол бүр шал тусдаа хуультай институц шүү дээ. Өөрийнхөө хуулиараа өөрийнхөө зохицуулалтаараа ингээд явах юм байгаа юм. Гол нь тэнд үүсэж байгаа асуудал янз бүрийн хөндлөнгийн нөлөөлөл орох, мөн мэргэжлийн бус хандаж их хэмжээний ийм алдагдал үүсгэсэн, их хэмжээний чанаргүй </w:t>
      </w:r>
      <w:r w:rsidRPr="00523FE9">
        <w:rPr>
          <w:rFonts w:ascii="Arial" w:eastAsia="Times New Roman" w:hAnsi="Arial" w:cs="Arial"/>
          <w:color w:val="000000"/>
          <w:sz w:val="24"/>
          <w:szCs w:val="24"/>
          <w:lang w:eastAsia="en-US" w:bidi="ar-SA"/>
        </w:rPr>
        <w:lastRenderedPageBreak/>
        <w:t>зээл үүсгэсэн дээр л асуудал байгаа юм. Хөгжлийн банкны өөрийнх нь яг хууль нь бас тийм муу хууль ээ гэж хариулъя.</w:t>
      </w:r>
    </w:p>
    <w:p w14:paraId="17EB67AE"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Хэлэлцээ хийж гэрээ байгуулах гэж аргачлал олон улсад байдаг уу, байдаггүй юм уу? Ажлын хэсэг 84, Цэдэнбалын Батзул Сангийн яамны Худалдан авах ажиллагааны бодлогын хэлтсийн дарга.</w:t>
      </w:r>
    </w:p>
    <w:p w14:paraId="3CF533C9"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Ц.Батзул:</w:t>
      </w:r>
      <w:r w:rsidRPr="00523FE9">
        <w:rPr>
          <w:rFonts w:ascii="Arial" w:eastAsia="Times New Roman" w:hAnsi="Arial" w:cs="Arial"/>
          <w:color w:val="000000"/>
          <w:sz w:val="24"/>
          <w:szCs w:val="24"/>
          <w:lang w:eastAsia="en-US" w:bidi="ar-SA"/>
        </w:rPr>
        <w:t> Доржханд гишүүний асуултад хариулъя. Европын Холбооны улсуудад энийг  competencies dialogues гэж томьёолсон байдаг. НҮБ-ын худалдан авах ажиллагааны модул дээр өрсөлдөөнт хэлэлцээ гэж нэртэйгээр нийт 2011 оны загвар хууль дээр орж ирснийг нь бид нар өөрийн хуульд нутагшуулахаар ингэж оруулж ирсэн байгаа юм. Үндсэн зарчмыг нь бол бүгдийг нь хадгалаад явж байгаа.</w:t>
      </w:r>
    </w:p>
    <w:p w14:paraId="25D07AFD"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Тогмидын Доржхандад тодруулъя, 1 минут.</w:t>
      </w:r>
    </w:p>
    <w:p w14:paraId="4A0B1500"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Т.Доржханд:</w:t>
      </w:r>
      <w:r w:rsidRPr="00523FE9">
        <w:rPr>
          <w:rFonts w:ascii="Arial" w:eastAsia="Times New Roman" w:hAnsi="Arial" w:cs="Arial"/>
          <w:color w:val="000000"/>
          <w:sz w:val="24"/>
          <w:szCs w:val="24"/>
          <w:lang w:eastAsia="en-US" w:bidi="ar-SA"/>
        </w:rPr>
        <w:t> Жавхлан сайд аа, Хөгжлийн банк чинь анх Тендерийн хуулиар явна гэж орж ирсэн юм хууль нь. Гэтэл дараа нь тухайн үеийн Засгийн газраас санал гаргаад Худалдан авах ажиллагааны тухай хуульд хамаарахгүй гэдэг юм лоббидож байгаад батлуулчихсан юм. Ийм болохоороо маш их хулгай гарсан. Тухайлбал тэр лизингийн компани гээд л хоёрхон жилийн дотор байгуулж байгаа юм, 10 тэрбум төгрөгийн зардал гаргаж байгаа юм. Тэрийгээ ингээд хаачихаж байгаа юм. Бүх худалдан авалтууд нь бүгдээрээ хууль бусаар, зүгээр л авлига. Одоо 5 тэрбум төгрөгөөр хэвлэл мэдээллийн зардал гаргачихлаа гэж байна. Тэр чинь уг нь тендертэх ёстой шүү дээ. Зүгээр л ингээд л үхчихэж байгаа байхгүй юу. Яагаад вэ гэхээр энэ хууль энэ системээс чинь зугтааж байгаа юм. Тийм болохоор тэр сайн хууль биш ээ. Хоёрдугаарт олон улсын түвшинд үндсэн зарчим бол нээлттэй, ил тод байх ёстой шүү. Нээлттэй ил тод байх ёстой. Гэтэл энэ чинь болохоор нээлттэй байна.</w:t>
      </w:r>
    </w:p>
    <w:p w14:paraId="263179B8"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2011 оныхоо нэмэлтийг авцгаах ч гэж байна. Энэ бас төрийн өмчийн компаниуд Хөгжлийн банкны худалдан авах ажиллагааны асуудал ярьж байна. Энийг хэлэлцүүлгийн явцад сайн анхаарцгаагаарай. Жигжидийн Батжаргал гишүүн.</w:t>
      </w:r>
    </w:p>
    <w:p w14:paraId="53173DB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Ж.Батжаргал:</w:t>
      </w:r>
      <w:r w:rsidRPr="00523FE9">
        <w:rPr>
          <w:rFonts w:ascii="Arial" w:eastAsia="Times New Roman" w:hAnsi="Arial" w:cs="Arial"/>
          <w:color w:val="000000"/>
          <w:sz w:val="24"/>
          <w:szCs w:val="24"/>
          <w:lang w:eastAsia="en-US" w:bidi="ar-SA"/>
        </w:rPr>
        <w:t> Баярлалаа. Тэгэхээр хуулийн төслийг нэлээн судалж үзсэн. Одоо бол би ерөнхий юм яримгүй байна. Яг хуулийн заалтууд дээр нь нэг жоохон жоохон юмнууд ярья. 34</w:t>
      </w:r>
      <w:r w:rsidRPr="00523FE9">
        <w:rPr>
          <w:rFonts w:ascii="Arial" w:eastAsia="Times New Roman" w:hAnsi="Arial" w:cs="Arial"/>
          <w:color w:val="000000"/>
          <w:sz w:val="24"/>
          <w:szCs w:val="24"/>
          <w:vertAlign w:val="superscript"/>
          <w:lang w:eastAsia="en-US" w:bidi="ar-SA"/>
        </w:rPr>
        <w:t>10</w:t>
      </w:r>
      <w:r w:rsidRPr="00523FE9">
        <w:rPr>
          <w:rFonts w:ascii="Arial" w:eastAsia="Times New Roman" w:hAnsi="Arial" w:cs="Arial"/>
          <w:color w:val="000000"/>
          <w:sz w:val="24"/>
          <w:szCs w:val="24"/>
          <w:lang w:eastAsia="en-US" w:bidi="ar-SA"/>
        </w:rPr>
        <w:t>. Энэ одоо байж болох уу, та минь ээ, энэ хасагдах ёстой заалт юм биш үү? Хар жагсаалтад ордог хэдэн компанитайгаа хэлцэл хийх тухай биччихээд байна шүү дээ. Наад Төрийн болон орон нутгийн өмчийн хөрөнгөөр бараа ажил үйлчилгээ худалдан авах тухай хуулийн 14.1 гэдэг чинь гэрээт хугацаандаа ажлаа хийгээгүй, өр зээлтэй гээд нөгөө болдоггүй хэдэн компанийг чинь заасан байхгүй юу. Тэгээд тэрэнтэйгээ хэлцэл хийх тухай орчихоод байна шүү дээ. Тийм учраас энэ болохгүй байх аа. Юу гэж ойлгож байна вэ? Би бол хасах саналтай байна.</w:t>
      </w:r>
    </w:p>
    <w:p w14:paraId="3DA78653"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xml:space="preserve">Дараагийн зүйл, төрийн өмчтэй компаниуд гэж хөрөнгө оруулалт хийдэг компаниуд биш ээ. Яг компанийн хуулиараа бол татварын дараах ашгийг гурван зүйлд л хуваадаг. Нэг нь дивидендэд зориулсан хөрөнгө байх ёстой. Нэг нь үйлдвэр хөгжүүлэхдээ зориулсан хөрөнгө байх ёстой. Нэг нь нийгмийн хамгааллынхаа асуудал руу чиглүүлсэн хөрөнгө л байх ёстой. Одоо яаж байна вэ гэхээр жоол хөрөнгө цуглуулж жоол урьдчилгаа нөхцөлтэйгөөр бүтээгдэхүүн борлуулчхаад тэр мөнгөөрөө хөрөнгө оруулалт хийгээд үймүүлээд байгаа байхгүй юу. Энийг бид өөгшүүлж болохгүй. Тийм учраас хөрөнгө оруулалт хийх гэж байгаа бол тэр дивидендээ улсын төсөвт хийчхээд тэр дивидендээс нь бид хөрөнгө оруулалтаа хийдэг энэ зарчмаараа л явах ёстой. Аргаа ядаад тэр үйлдвэр хөгжүүлэх </w:t>
      </w:r>
      <w:r w:rsidRPr="00523FE9">
        <w:rPr>
          <w:rFonts w:ascii="Arial" w:eastAsia="Times New Roman" w:hAnsi="Arial" w:cs="Arial"/>
          <w:color w:val="000000"/>
          <w:sz w:val="24"/>
          <w:szCs w:val="24"/>
          <w:lang w:eastAsia="en-US" w:bidi="ar-SA"/>
        </w:rPr>
        <w:lastRenderedPageBreak/>
        <w:t>төсөл дотор нь байгаа хөрөнгөөр юм хийх гэж байгаа бол тэрийг нь ядаж энэ хэлцлийнхээ буюу 34</w:t>
      </w:r>
      <w:r w:rsidRPr="00523FE9">
        <w:rPr>
          <w:rFonts w:ascii="Arial" w:eastAsia="Times New Roman" w:hAnsi="Arial" w:cs="Arial"/>
          <w:color w:val="000000"/>
          <w:sz w:val="24"/>
          <w:szCs w:val="24"/>
          <w:vertAlign w:val="superscript"/>
          <w:lang w:eastAsia="en-US" w:bidi="ar-SA"/>
        </w:rPr>
        <w:t>1</w:t>
      </w:r>
      <w:r w:rsidRPr="00523FE9">
        <w:rPr>
          <w:rFonts w:ascii="Arial" w:eastAsia="Times New Roman" w:hAnsi="Arial" w:cs="Arial"/>
          <w:color w:val="000000"/>
          <w:sz w:val="24"/>
          <w:szCs w:val="24"/>
          <w:lang w:eastAsia="en-US" w:bidi="ar-SA"/>
        </w:rPr>
        <w:t>-ээрээ бид авч үзэх ёстой шүү дээ, ядаж л. Тэгэхгүй бол энэ чинь болохгүй байгаад байна шүү дээ. Энэ дээр нэг тайлбар авмаар байна.</w:t>
      </w:r>
    </w:p>
    <w:p w14:paraId="5ED8E6C2"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Дараагийн нэг зүйл 40.6 дээр байгаа юм. Яах аргагүй магадлалын дүгнэлтээр төсөвт нь өөрчлөлт орж болох юм. Тэрийг нь хуулиар бид баталгаажуулах юм гэж орох ёстой юм. Найруулгын хувьд энийг эргэж харах ёстой юм байна лээ. Магадлалын дүгнэлтийг үндэслэж өөрчлөлт орсон бол гэдгийг урагш нь татаж оруулах ёстой юм байна лээ. Нэмэгдсэн хөрөнгө дээр бид ямар бодлого барих юм бэ? Шууд гэрээ хийх ёстой юм уу, наадах чинь? Яг нарийндаа төсөвт өртөг дээр тендерт оролцогч санал ирүүлж байгаа.</w:t>
      </w:r>
    </w:p>
    <w:p w14:paraId="42197AB1"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Ядаж тэр үнийн дүнгийн хувьтай нь дүйцүүлж нэмэлт гэрээнийхээ хувийг зохицуулалт хийх ёстой биш үү? 100 тэрбум гэсэн юмыг 95 тэрбумаар авч байгаа бол 95 хувь гэсэн үг. Нэмэгдэж байгаа төсөвт өртгийг нь яг 95 хувиар нь тооцож олгохгүй бол энэ чинь нэг ийм адармаатай юм болоод байгаа байхгүй юу. Төсөвт өртгийг бага тавиулж байгаа тендерт орчхоод дараа нь төсөвт өртгийг нэмэгдүүлж байгаад ажил хийчихдэг нэг ийм л юм л яваад байгаа шүү дээ. Тэгэхээр энийг бол бид тендерийг яаж авсан тэр хувиар нь зохицуулалт хийж, нэмэгдэл ажлынх нь гэрээ хэлцлийг тэр хувьтай нь дүйцүүлж хийх тухай асуудал байж болох уу? Энэ хуульд би тийм байдлаар зохицуулах ёстой юу гэдэг асуудал байна гэж.</w:t>
      </w:r>
    </w:p>
    <w:p w14:paraId="6684A673"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Дараагийн нэг зүйл бид барьцаа хөрөнгийн гэдэг юм уу, баталгааны тэр хөрөнгүүдийн хувь хэмжээг бууруулж болно. Энэ байж байгаа нөхцөл байдлаасаа хамаараад бууруулж болно. Гэхдээ баталгааны хугацаа бууруулж боломгүй байна. Зүгшрүүлэлт, тохируулгын баталгааны хугацааг бид дөрвөн жил гэж байгаа юмыг нэг жил болгочхоод байгаа байхгүй юу. Буруу шүү дээ, энэ чинь. Тэр барьцаа хөрөнгийг нь бол арав байсныг тав болгож болно, тэр хамаагүй. Гэхдээ тэр гүйцэтгэсэн компани дөрвөн жилд тэрийг ямарваа нэгэн доголдол гарвал өөрийнхөө хөрөнгөөр засаж залруулдаг тэр үүргийг нь үүрүүлэх ёстой байхгүй юу. Энийг юу гэж ойлгоод байна вэ? Энийг нэг асуумаар байна. Ер нь бол энэ манай Худалдан авах ажиллагааны хуульд нэг анхаарах ёстой зүйл бол ажлын ч бай.</w:t>
      </w:r>
    </w:p>
    <w:p w14:paraId="09F274EE"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Маш тодорхой асуулт асуулаа шүү. Энэ бас ноцтой асуудлууд байна. Болдын Жавхлан сайд.</w:t>
      </w:r>
    </w:p>
    <w:p w14:paraId="357C7832"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Б.Жавхлан: </w:t>
      </w:r>
      <w:r w:rsidRPr="00523FE9">
        <w:rPr>
          <w:rFonts w:ascii="Arial" w:eastAsia="Times New Roman" w:hAnsi="Arial" w:cs="Arial"/>
          <w:color w:val="000000"/>
          <w:sz w:val="24"/>
          <w:szCs w:val="24"/>
          <w:lang w:eastAsia="en-US" w:bidi="ar-SA"/>
        </w:rPr>
        <w:t>Чанарын баталгаа дээр мэргэжлийн хяналт тавих ёстой байгууллагуудын ажлыг нь жаахан хийлгэе ээ. Барилгын хяналтын төв дээр, авторт хяналт тавих ёстой мэргэжлийн хяналтын байгууллага хяналт тавих ёстой. Орон нутгаас ч хяналт тавиад явдаг гүйцэтгэл дээр нь. Тэд нар нь ажлаа сайн хийхгүй, тэгээд яг гүйцэтгэгч компани дээр нь санхүүгийн дарамт үзүүлээд ингээд байдгаа л болих хэрэгтэй байгаа юм. Энэ дээр л хийж байгаа зохицуулалт байгаа юм. Ийм төсөл оруулж ирж байгаа. Энэ дээрээ ингээд хэлэлцээд явна байх аа. Ийм зарчмаар оруулж ирсэн л юм байгаа юм. Бусад хуулийн заалтуудтай холбоотой, ялангуяа 34</w:t>
      </w:r>
      <w:r w:rsidRPr="00523FE9">
        <w:rPr>
          <w:rFonts w:ascii="Arial" w:eastAsia="Times New Roman" w:hAnsi="Arial" w:cs="Arial"/>
          <w:color w:val="000000"/>
          <w:sz w:val="24"/>
          <w:szCs w:val="24"/>
          <w:vertAlign w:val="superscript"/>
          <w:lang w:eastAsia="en-US" w:bidi="ar-SA"/>
        </w:rPr>
        <w:t>10</w:t>
      </w:r>
      <w:r w:rsidRPr="00523FE9">
        <w:rPr>
          <w:rFonts w:ascii="Arial" w:eastAsia="Times New Roman" w:hAnsi="Arial" w:cs="Arial"/>
          <w:color w:val="000000"/>
          <w:sz w:val="24"/>
          <w:szCs w:val="24"/>
          <w:lang w:eastAsia="en-US" w:bidi="ar-SA"/>
        </w:rPr>
        <w:t> дээр ойлголтын зөрүү байх шиг байна. 14.1-д заасан нэг ба түүнээс дээш ерөнхий нөхцөл гээд тэрийг Энхболд дарга хариулаадах.</w:t>
      </w:r>
    </w:p>
    <w:p w14:paraId="031BF6AD"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84 дээр, 34</w:t>
      </w:r>
      <w:r w:rsidRPr="00523FE9">
        <w:rPr>
          <w:rFonts w:ascii="Arial" w:eastAsia="Times New Roman" w:hAnsi="Arial" w:cs="Arial"/>
          <w:color w:val="000000"/>
          <w:sz w:val="24"/>
          <w:szCs w:val="24"/>
          <w:vertAlign w:val="superscript"/>
          <w:lang w:eastAsia="en-US" w:bidi="ar-SA"/>
        </w:rPr>
        <w:t>10</w:t>
      </w:r>
      <w:r w:rsidRPr="00523FE9">
        <w:rPr>
          <w:rFonts w:ascii="Arial" w:eastAsia="Times New Roman" w:hAnsi="Arial" w:cs="Arial"/>
          <w:color w:val="000000"/>
          <w:sz w:val="24"/>
          <w:szCs w:val="24"/>
          <w:lang w:eastAsia="en-US" w:bidi="ar-SA"/>
        </w:rPr>
        <w:t> тодорхой асуулаа шүү.</w:t>
      </w:r>
    </w:p>
    <w:p w14:paraId="62D2FC86"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З.Энхболд:</w:t>
      </w:r>
      <w:r w:rsidRPr="00523FE9">
        <w:rPr>
          <w:rFonts w:ascii="Arial" w:eastAsia="Times New Roman" w:hAnsi="Arial" w:cs="Arial"/>
          <w:color w:val="000000"/>
          <w:sz w:val="24"/>
          <w:szCs w:val="24"/>
          <w:lang w:eastAsia="en-US" w:bidi="ar-SA"/>
        </w:rPr>
        <w:t> Асуултад хариулъя. Хуулийн төслийн 34</w:t>
      </w:r>
      <w:r w:rsidRPr="00523FE9">
        <w:rPr>
          <w:rFonts w:ascii="Arial" w:eastAsia="Times New Roman" w:hAnsi="Arial" w:cs="Arial"/>
          <w:color w:val="000000"/>
          <w:sz w:val="24"/>
          <w:szCs w:val="24"/>
          <w:vertAlign w:val="superscript"/>
          <w:lang w:eastAsia="en-US" w:bidi="ar-SA"/>
        </w:rPr>
        <w:t>1</w:t>
      </w:r>
      <w:r w:rsidRPr="00523FE9">
        <w:rPr>
          <w:rFonts w:ascii="Arial" w:eastAsia="Times New Roman" w:hAnsi="Arial" w:cs="Arial"/>
          <w:color w:val="000000"/>
          <w:sz w:val="24"/>
          <w:szCs w:val="24"/>
          <w:lang w:eastAsia="en-US" w:bidi="ar-SA"/>
        </w:rPr>
        <w:t xml:space="preserve">.10 дугаар хэсэг дээр тендерт оролцогч нь ерөнхий чадавх боломжийг тодорхойлохдоо энэ хуулийн 14.1- д заасан нэг буюу түүнээс дээш ерөнхий шаардлагыг хэрэглэхгүй байхаар зааж болно гээд. Үндсэндээ энэ асуудал дээр юу байх вэ гэхээр татварын өр, тэгээд өрийн асуудлын хүндрэлүүд бий болох юм байна гэж хараад, түрүүн гишүүд бас ярьж </w:t>
      </w:r>
      <w:r w:rsidRPr="00523FE9">
        <w:rPr>
          <w:rFonts w:ascii="Arial" w:eastAsia="Times New Roman" w:hAnsi="Arial" w:cs="Arial"/>
          <w:color w:val="000000"/>
          <w:sz w:val="24"/>
          <w:szCs w:val="24"/>
          <w:lang w:eastAsia="en-US" w:bidi="ar-SA"/>
        </w:rPr>
        <w:lastRenderedPageBreak/>
        <w:t>байсан. Томоохон аж ахуйн нэгж дээр байнга татварын өр үүсэж явдаг. Тэгээд хэрвээ энэ хэлэлцээрт орох хүмүүс нь бүгдээрээ татварын эсвэл татвар хураамжийн шимтгэлээ бүрэн төлчихсөн байх ёстой гэдэг шалгуур тавих юм бол энэ маань хүндрэлтэй болно. Ийм учраас энийг нь зүгээр тендерийн баримт бичиг дээр шалгуурыг нь тодорхой хэмжээгээр зааж болно л гэдэг зохицуулалтыг оруулж өгч байгаа юм. Энийг бол тэгэхдээ зөвхөн дандаа энэ бүх 14.1-ийг хангахгүй байх гэсэн зохицуулалт заавал тендерийн баримт бичигт бүгдийг нь хэрэглэхгүй гэсэн юм бол байхгүй.</w:t>
      </w:r>
    </w:p>
    <w:p w14:paraId="532E8AEE"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Дараагийн асуулт нь болохоор чанарын асуудал дээр түрүүн сайдын хэлсэн дээр нэмээд хэлэхээр үндсэндээ уг нь бол улсын комисс, тэгээд захиалагч явцын хяналт тавьж байгаа албан тушаалтан, тухайн хяналтыг гүйцэтгэх эрх бүхий албан тушаалтнууд бол ажлаа сайн хийчих юм яг үнэнийг хэлэхэд чанаргүй байшинг улсын комисс хүлээж авч ашиглалтад авахгүй юм байгаа юм. Тэгэхээр энэ ингээд хүн гүйцэтгэлийнхээ 100 хувийн 5-10 хувийг нь төрийн санд гурван жил, дөрвөн жил инфляцад идүүлээд үнэгүйдүүлэх ингэж байхгүйн тулд яг бодит чанарын доголдлыг засах хэмжээнд байж чадахгүй байна, энэнийхээ оронд бусад зохицуулалтуудаа ашиглаад чанарын баталгааг нь сайжруулах боломж байна. Явцын хяналтаа сайжруулъя. Хэрвээ чанаргүй байшин байгаа бол улсын комисст авдгаа больчихъё. Тэгээд бүр гэрээг цуцлах хүртэл арга хэмжээ авч болно шүү дээ.</w:t>
      </w:r>
    </w:p>
    <w:p w14:paraId="3B94ACAB"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Нөгөө талаараа энэ Худалдан авах ажиллагааны хууль тогтоомжоор хэрвээ чанаргүй ажил хийж байгаа хяналт шалгалт хийгээд тэгээд хар жагсаалтад оруулаад, тэгээд гурван жилийн тендер дээр ахиад төртэй ажиллах ийм бололцоогүй болох хүртэл арга хэмжээ авах бүрэн зохицуулалт байгаа юм. Энийгээ ашиглаад явах нь зүйтэй юм болов уу л гэдэг үүднээс энийг нь оруулж ирсэн байгаа.</w:t>
      </w:r>
    </w:p>
    <w:p w14:paraId="51B0FEA7"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Жигжидийн Батжаргал гишүүн тодруулж асууна.</w:t>
      </w:r>
    </w:p>
    <w:p w14:paraId="0E26210A"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Ж.Батжаргал:</w:t>
      </w:r>
      <w:r w:rsidRPr="00523FE9">
        <w:rPr>
          <w:rFonts w:ascii="Arial" w:eastAsia="Times New Roman" w:hAnsi="Arial" w:cs="Arial"/>
          <w:color w:val="000000"/>
          <w:sz w:val="24"/>
          <w:szCs w:val="24"/>
          <w:lang w:eastAsia="en-US" w:bidi="ar-SA"/>
        </w:rPr>
        <w:t> 34</w:t>
      </w:r>
      <w:r w:rsidRPr="00523FE9">
        <w:rPr>
          <w:rFonts w:ascii="Arial" w:eastAsia="Times New Roman" w:hAnsi="Arial" w:cs="Arial"/>
          <w:color w:val="000000"/>
          <w:sz w:val="24"/>
          <w:szCs w:val="24"/>
          <w:vertAlign w:val="superscript"/>
          <w:lang w:eastAsia="en-US" w:bidi="ar-SA"/>
        </w:rPr>
        <w:t>1</w:t>
      </w:r>
      <w:r w:rsidRPr="00523FE9">
        <w:rPr>
          <w:rFonts w:ascii="Arial" w:eastAsia="Times New Roman" w:hAnsi="Arial" w:cs="Arial"/>
          <w:color w:val="000000"/>
          <w:sz w:val="24"/>
          <w:szCs w:val="24"/>
          <w:lang w:eastAsia="en-US" w:bidi="ar-SA"/>
        </w:rPr>
        <w:t>.10 дээрээ тийм юмнууд авах гэж байгаа бол яг нэрээр нь авъя. Наадах чинь найм, есөн зүйл жагсаасан. Яг дийлэнх нь хар жагсаалтад орох ёстой компаниудыг нэрлэсэн байхгүй юу. Ийм ийм шаардлага хангаагүй бол ингэнэ гэж. Энийг нь бид хэлцэл хийхдээ харгалзахгүй гэчих юм бол наадах чинь жинхэнэ замбараагүй юмны чинь эхлэл болно. Тийм учраас энийгээ барь. Энд ойлголтын зөрүү байхгүй ээ. Би 14.1-ийг бас түрүүн эргүүлж үзсэн юм. Ойлголтын зөрүү байхгүй. Энийгээ нэг анхаараач.</w:t>
      </w:r>
    </w:p>
    <w:p w14:paraId="67CE4456"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Хоёр дахь зүйл дээр 40.6 дээр тодруулгаа авъя. Нэмэлт хөрөнгө тавигдлаа тэрэн дээр яаж гэрээгээ хийх юм бэ гэдэг юмыг ерөнхийд нь бид бас нэлээн нарийсгаж журамлах шаардлагатай байна. Барьцаа хөрөнгийн хувь бууруулахыг бол би дэмжиж байна, зөв. Гэхдээ тэр компани баталгаат чанарын хугацаанаас чөлөөлөгдөж таарахгүй.</w:t>
      </w:r>
    </w:p>
    <w:p w14:paraId="6F2090EC"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40.6-г тайлбарла гэсэн шүү дээ, чамайг. Чи худлаа ярьж байгаа шүү.</w:t>
      </w:r>
    </w:p>
    <w:p w14:paraId="4F64AD56"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Ц.Батзул: </w:t>
      </w:r>
      <w:r w:rsidRPr="00523FE9">
        <w:rPr>
          <w:rFonts w:ascii="Arial" w:eastAsia="Times New Roman" w:hAnsi="Arial" w:cs="Arial"/>
          <w:color w:val="000000"/>
          <w:sz w:val="24"/>
          <w:szCs w:val="24"/>
          <w:lang w:eastAsia="en-US" w:bidi="ar-SA"/>
        </w:rPr>
        <w:t>Асуултад хариулъя, 40.6. энэ болохоор нэгэнт Улсын Их Хурлаар Төсвийн хуульд төсөвт өртгийг нь магадлалын дүгнэлтэд үндэслээд нэмэгдүүлсэн тохиолдолд үндсэн гүйцэтгэгчтэй гэрээгээ байгуулсан гэрээн дээрээ үнийг нь нэмэгдүүлж гэрээ байгуулна гэдэг л зохицуулалт байгаа. Тэрнээс нь шууд гэрээтэйгээ нэмж ойлгож болох шаардлагагүй. 34 дүгээр зүйлтэй энэ нь хамааралгүй. Их Хурлаас зөвхөн магадлалын дүгнэлтэд үндэслээд төсөвт өртгийг нь нэмэгдүүлэх зайлшгүй шаардлагатай гээд Төсвийн хуулиар батлагдсан энэ дүнгээр нь анх байгуулагдсан үндсэн гүйцэтгэгчтэй гэрээ байгуулах л боломжтой байгаа.</w:t>
      </w:r>
    </w:p>
    <w:p w14:paraId="645AA2F8"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lastRenderedPageBreak/>
        <w:t>Яагаад энэ асуудлыг гаргах болсон бэ гэхээр одоо нийгэмд үүсээд байгаа асуудал дээр барилга материалын үнэ өсдөг, тэгээд энэ зураг төсвийн алдаатай, зураг төсөлд тусгаагүй, холболтын ажлуудыг нь дутуу тусгаснаас болоод төслийн хэрэгжилтийн явцад нэмэлт ажил гардаг. Тэгээд энэ гэрээг нь анх байгуулсан гэрээний үнэ.</w:t>
      </w:r>
    </w:p>
    <w:p w14:paraId="042ADF10"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Батзул аа, чи ер нь 34</w:t>
      </w:r>
      <w:r w:rsidRPr="00523FE9">
        <w:rPr>
          <w:rFonts w:ascii="Arial" w:eastAsia="Times New Roman" w:hAnsi="Arial" w:cs="Arial"/>
          <w:color w:val="000000"/>
          <w:sz w:val="24"/>
          <w:szCs w:val="24"/>
          <w:vertAlign w:val="superscript"/>
          <w:lang w:eastAsia="en-US" w:bidi="ar-SA"/>
        </w:rPr>
        <w:t>1</w:t>
      </w:r>
      <w:r w:rsidRPr="00523FE9">
        <w:rPr>
          <w:rFonts w:ascii="Arial" w:eastAsia="Times New Roman" w:hAnsi="Arial" w:cs="Arial"/>
          <w:color w:val="000000"/>
          <w:sz w:val="24"/>
          <w:szCs w:val="24"/>
          <w:lang w:eastAsia="en-US" w:bidi="ar-SA"/>
        </w:rPr>
        <w:t>.10-ыг буруу тайлбарласан. Тэр тайлбарлаад байх шаардлага байхгүй. Чи нэг буюу түүнээс дээш ерөнхий нөхцөлийг шаардлагыг хэрэглэхгүй байж болно гэсэн. Чи зөвхөн татварын асуудал оруулах байсан бол 34.1.2 л гэж заах ёстой байсан. Тэнд долоон зүйл байгаа. Тэгээд тэрнийгээ болохоор ганцхан тэрнийг нь заачихсан юм шиг ярьж, чи ингэж худлаа хэлж болохгүй шүү. Хүндэтгэлгүй хандаж байна шүү. 40.6 ч гэсэн, Батжаргал гишүүний хэлж байгаа зүйл шүү дээ. Ер нь төсөв төгрөгийг нэмэгдүүлэх заавал магадлал үндэслэх ёстой шүү дээ. Энэ бол дандаа дунд нь чи зай гаргах гэсэн, хуулийн цоорхой гэсэн арга заль гэж үзэхээс өөр замгүй шүү.</w:t>
      </w:r>
    </w:p>
    <w:p w14:paraId="7BBC098E"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Ингээд гишүүд асуултад асууж, хариулт авч дууслаа.</w:t>
      </w:r>
    </w:p>
    <w:p w14:paraId="77C774E2" w14:textId="77777777" w:rsidR="00523FE9" w:rsidRPr="00523FE9" w:rsidRDefault="00523FE9" w:rsidP="00523FE9">
      <w:pPr>
        <w:suppressAutoHyphens w:val="0"/>
        <w:spacing w:line="240" w:lineRule="auto"/>
        <w:ind w:firstLine="709"/>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Дэмжсэн, дэмжээгүй гурав хуралдагч үг хэлж болно. Үг хэлэх гишүүн байна уу? Баттөмөрийн Энхбаяр гишүүнээр тасаллаа. Ингээд 14 цагаас Энхбаяр гишүүн үг хэлсний дараа санал хураалт явуулна. Чуулганы нэгдсэн хуралдааны өдрийн завсарлагаар завсарлаж байна. 14 цагаас ирцээ бүрдүүлээд санал хураана.</w:t>
      </w:r>
    </w:p>
    <w:p w14:paraId="39DBFC4F" w14:textId="77777777" w:rsidR="00523FE9" w:rsidRPr="00523FE9" w:rsidRDefault="00523FE9" w:rsidP="00523FE9">
      <w:pPr>
        <w:suppressAutoHyphens w:val="0"/>
        <w:spacing w:line="240" w:lineRule="auto"/>
        <w:ind w:left="1440"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ЗАВСАРЛАГА</w:t>
      </w:r>
    </w:p>
    <w:p w14:paraId="476B466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урлын гишүүдийн өдрийн амгаланг айлтгая. </w:t>
      </w:r>
      <w:r w:rsidRPr="00523FE9">
        <w:rPr>
          <w:rFonts w:ascii="Arial" w:eastAsia="Times New Roman" w:hAnsi="Arial" w:cs="Arial"/>
          <w:color w:val="000000"/>
          <w:sz w:val="24"/>
          <w:szCs w:val="24"/>
          <w:lang w:val="mn-MN" w:eastAsia="en-US" w:bidi="ar-SA"/>
        </w:rPr>
        <w:t> 4 </w:t>
      </w:r>
      <w:r w:rsidRPr="00523FE9">
        <w:rPr>
          <w:rFonts w:ascii="Arial" w:eastAsia="Times New Roman" w:hAnsi="Arial" w:cs="Arial"/>
          <w:color w:val="000000"/>
          <w:sz w:val="24"/>
          <w:szCs w:val="24"/>
          <w:lang w:eastAsia="en-US" w:bidi="ar-SA"/>
        </w:rPr>
        <w:t>дүгээр сарын </w:t>
      </w:r>
      <w:r w:rsidRPr="00523FE9">
        <w:rPr>
          <w:rFonts w:ascii="Arial" w:eastAsia="Times New Roman" w:hAnsi="Arial" w:cs="Arial"/>
          <w:color w:val="000000"/>
          <w:sz w:val="24"/>
          <w:szCs w:val="24"/>
          <w:lang w:val="mn-MN" w:eastAsia="en-US" w:bidi="ar-SA"/>
        </w:rPr>
        <w:t>14-</w:t>
      </w:r>
      <w:r w:rsidRPr="00523FE9">
        <w:rPr>
          <w:rFonts w:ascii="Arial" w:eastAsia="Times New Roman" w:hAnsi="Arial" w:cs="Arial"/>
          <w:color w:val="000000"/>
          <w:sz w:val="24"/>
          <w:szCs w:val="24"/>
          <w:lang w:eastAsia="en-US" w:bidi="ar-SA"/>
        </w:rPr>
        <w:t>ний өдрийн үдээс хойших нэгдсэн хуралдаан </w:t>
      </w:r>
      <w:r w:rsidRPr="00523FE9">
        <w:rPr>
          <w:rFonts w:ascii="Arial" w:eastAsia="Times New Roman" w:hAnsi="Arial" w:cs="Arial"/>
          <w:color w:val="000000"/>
          <w:sz w:val="24"/>
          <w:szCs w:val="24"/>
          <w:lang w:val="mn-MN" w:eastAsia="en-US" w:bidi="ar-SA"/>
        </w:rPr>
        <w:t>нээснийг м</w:t>
      </w:r>
      <w:r w:rsidRPr="00523FE9">
        <w:rPr>
          <w:rFonts w:ascii="Arial" w:eastAsia="Times New Roman" w:hAnsi="Arial" w:cs="Arial"/>
          <w:color w:val="000000"/>
          <w:sz w:val="24"/>
          <w:szCs w:val="24"/>
          <w:lang w:eastAsia="en-US" w:bidi="ar-SA"/>
        </w:rPr>
        <w:t>эдэгдье. Сая </w:t>
      </w:r>
      <w:r w:rsidRPr="00523FE9">
        <w:rPr>
          <w:rFonts w:ascii="Arial" w:eastAsia="Times New Roman" w:hAnsi="Arial" w:cs="Arial"/>
          <w:color w:val="000000"/>
          <w:sz w:val="24"/>
          <w:szCs w:val="24"/>
          <w:lang w:val="mn-MN" w:eastAsia="en-US" w:bidi="ar-SA"/>
        </w:rPr>
        <w:t>З</w:t>
      </w:r>
      <w:r w:rsidRPr="00523FE9">
        <w:rPr>
          <w:rFonts w:ascii="Arial" w:eastAsia="Times New Roman" w:hAnsi="Arial" w:cs="Arial"/>
          <w:color w:val="000000"/>
          <w:sz w:val="24"/>
          <w:szCs w:val="24"/>
          <w:lang w:eastAsia="en-US" w:bidi="ar-SA"/>
        </w:rPr>
        <w:t>асгийн газар,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урлын гишүүдээс нийт таван хуулийн төслийг өргөн мэдүүллээ. Энийг холбогдох </w:t>
      </w:r>
      <w:r w:rsidRPr="00523FE9">
        <w:rPr>
          <w:rFonts w:ascii="Arial" w:eastAsia="Times New Roman" w:hAnsi="Arial" w:cs="Arial"/>
          <w:color w:val="000000"/>
          <w:sz w:val="24"/>
          <w:szCs w:val="24"/>
          <w:lang w:val="mn-MN" w:eastAsia="en-US" w:bidi="ar-SA"/>
        </w:rPr>
        <w:t>Б</w:t>
      </w:r>
      <w:r w:rsidRPr="00523FE9">
        <w:rPr>
          <w:rFonts w:ascii="Arial" w:eastAsia="Times New Roman" w:hAnsi="Arial" w:cs="Arial"/>
          <w:color w:val="000000"/>
          <w:sz w:val="24"/>
          <w:szCs w:val="24"/>
          <w:lang w:eastAsia="en-US" w:bidi="ar-SA"/>
        </w:rPr>
        <w:t>айнгын хороодод хуваарилсан болохыг мэдээлье. </w:t>
      </w:r>
      <w:r w:rsidRPr="00523FE9">
        <w:rPr>
          <w:rFonts w:ascii="Arial" w:eastAsia="Times New Roman" w:hAnsi="Arial" w:cs="Arial"/>
          <w:color w:val="000000"/>
          <w:sz w:val="24"/>
          <w:szCs w:val="24"/>
          <w:lang w:val="mn-MN" w:eastAsia="en-US" w:bidi="ar-SA"/>
        </w:rPr>
        <w:t>Ө</w:t>
      </w:r>
      <w:r w:rsidRPr="00523FE9">
        <w:rPr>
          <w:rFonts w:ascii="Arial" w:eastAsia="Times New Roman" w:hAnsi="Arial" w:cs="Arial"/>
          <w:color w:val="000000"/>
          <w:sz w:val="24"/>
          <w:szCs w:val="24"/>
          <w:lang w:eastAsia="en-US" w:bidi="ar-SA"/>
        </w:rPr>
        <w:t>ргөн баригдсан хуулиудын талаарх мэдээлэл </w:t>
      </w:r>
      <w:r w:rsidRPr="00523FE9">
        <w:rPr>
          <w:rFonts w:ascii="Arial" w:eastAsia="Times New Roman" w:hAnsi="Arial" w:cs="Arial"/>
          <w:color w:val="000000"/>
          <w:sz w:val="24"/>
          <w:szCs w:val="24"/>
          <w:lang w:val="mn-MN" w:eastAsia="en-US" w:bidi="ar-SA"/>
        </w:rPr>
        <w:t>Б</w:t>
      </w:r>
      <w:r w:rsidRPr="00523FE9">
        <w:rPr>
          <w:rFonts w:ascii="Arial" w:eastAsia="Times New Roman" w:hAnsi="Arial" w:cs="Arial"/>
          <w:color w:val="000000"/>
          <w:sz w:val="24"/>
          <w:szCs w:val="24"/>
          <w:lang w:eastAsia="en-US" w:bidi="ar-SA"/>
        </w:rPr>
        <w:t>айнгын хороонд хуваарилагдсан байдлыг танилцуулаарай Тамгын газар. Сая хууль өргөн барьсаар байгаад.</w:t>
      </w:r>
    </w:p>
    <w:p w14:paraId="7979BABB"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val="mn-MN" w:eastAsia="en-US" w:bidi="ar-SA"/>
        </w:rPr>
        <w:t>Б</w:t>
      </w:r>
      <w:r w:rsidRPr="00523FE9">
        <w:rPr>
          <w:rFonts w:ascii="Arial" w:eastAsia="Times New Roman" w:hAnsi="Arial" w:cs="Arial"/>
          <w:color w:val="000000"/>
          <w:sz w:val="24"/>
          <w:szCs w:val="24"/>
          <w:lang w:eastAsia="en-US" w:bidi="ar-SA"/>
        </w:rPr>
        <w:t>аттөмөрийн Энхбаяр гишүүн үг хэлнэ. Содномын. Чинзориг гишүүн гээд энэ гишүүнээр тасалсан.</w:t>
      </w:r>
    </w:p>
    <w:p w14:paraId="4DFD90CB"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val="mn-MN" w:eastAsia="en-US" w:bidi="ar-SA"/>
        </w:rPr>
        <w:t>Б.Энхбаяр: </w:t>
      </w:r>
      <w:r w:rsidRPr="00523FE9">
        <w:rPr>
          <w:rFonts w:ascii="Arial" w:eastAsia="Times New Roman" w:hAnsi="Arial" w:cs="Arial"/>
          <w:color w:val="000000"/>
          <w:sz w:val="24"/>
          <w:szCs w:val="24"/>
          <w:lang w:eastAsia="en-US" w:bidi="ar-SA"/>
        </w:rPr>
        <w:t>Би бол энэ тендерийн хуульд өөрчлөлт оруулах тухай хуулийн төслийг үзэл баримтлалын хүрээнд хэлэлцэхийг дэмжихгүй байр суурьтай байгаа. </w:t>
      </w:r>
      <w:r w:rsidRPr="00523FE9">
        <w:rPr>
          <w:rFonts w:ascii="Arial" w:eastAsia="Times New Roman" w:hAnsi="Arial" w:cs="Arial"/>
          <w:color w:val="000000"/>
          <w:sz w:val="24"/>
          <w:szCs w:val="24"/>
          <w:lang w:val="mn-MN" w:eastAsia="en-US" w:bidi="ar-SA"/>
        </w:rPr>
        <w:t>Т</w:t>
      </w:r>
      <w:r w:rsidRPr="00523FE9">
        <w:rPr>
          <w:rFonts w:ascii="Arial" w:eastAsia="Times New Roman" w:hAnsi="Arial" w:cs="Arial"/>
          <w:color w:val="000000"/>
          <w:sz w:val="24"/>
          <w:szCs w:val="24"/>
          <w:lang w:eastAsia="en-US" w:bidi="ar-SA"/>
        </w:rPr>
        <w:t>эр дотроо </w:t>
      </w:r>
      <w:r w:rsidRPr="00523FE9">
        <w:rPr>
          <w:rFonts w:ascii="Arial" w:eastAsia="Times New Roman" w:hAnsi="Arial" w:cs="Arial"/>
          <w:color w:val="000000"/>
          <w:sz w:val="24"/>
          <w:szCs w:val="24"/>
          <w:lang w:val="mn-MN" w:eastAsia="en-US" w:bidi="ar-SA"/>
        </w:rPr>
        <w:t>М</w:t>
      </w:r>
      <w:r w:rsidRPr="00523FE9">
        <w:rPr>
          <w:rFonts w:ascii="Arial" w:eastAsia="Times New Roman" w:hAnsi="Arial" w:cs="Arial"/>
          <w:color w:val="000000"/>
          <w:sz w:val="24"/>
          <w:szCs w:val="24"/>
          <w:lang w:eastAsia="en-US" w:bidi="ar-SA"/>
        </w:rPr>
        <w:t>онгол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Ү</w:t>
      </w:r>
      <w:r w:rsidRPr="00523FE9">
        <w:rPr>
          <w:rFonts w:ascii="Arial" w:eastAsia="Times New Roman" w:hAnsi="Arial" w:cs="Arial"/>
          <w:color w:val="000000"/>
          <w:sz w:val="24"/>
          <w:szCs w:val="24"/>
          <w:lang w:eastAsia="en-US" w:bidi="ar-SA"/>
        </w:rPr>
        <w:t>ндсэн хуулийг зөрчиж байгаа гэж үзэж байгаа. </w:t>
      </w:r>
      <w:r w:rsidRPr="00523FE9">
        <w:rPr>
          <w:rFonts w:ascii="Arial" w:eastAsia="Times New Roman" w:hAnsi="Arial" w:cs="Arial"/>
          <w:color w:val="000000"/>
          <w:sz w:val="24"/>
          <w:szCs w:val="24"/>
          <w:lang w:val="mn-MN" w:eastAsia="en-US" w:bidi="ar-SA"/>
        </w:rPr>
        <w:t>М</w:t>
      </w:r>
      <w:r w:rsidRPr="00523FE9">
        <w:rPr>
          <w:rFonts w:ascii="Arial" w:eastAsia="Times New Roman" w:hAnsi="Arial" w:cs="Arial"/>
          <w:color w:val="000000"/>
          <w:sz w:val="24"/>
          <w:szCs w:val="24"/>
          <w:lang w:eastAsia="en-US" w:bidi="ar-SA"/>
        </w:rPr>
        <w:t>онгол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Ү</w:t>
      </w:r>
      <w:r w:rsidRPr="00523FE9">
        <w:rPr>
          <w:rFonts w:ascii="Arial" w:eastAsia="Times New Roman" w:hAnsi="Arial" w:cs="Arial"/>
          <w:color w:val="000000"/>
          <w:sz w:val="24"/>
          <w:szCs w:val="24"/>
          <w:lang w:eastAsia="en-US" w:bidi="ar-SA"/>
        </w:rPr>
        <w:t>ндсэн хуулийн </w:t>
      </w:r>
      <w:r w:rsidRPr="00523FE9">
        <w:rPr>
          <w:rFonts w:ascii="Arial" w:eastAsia="Times New Roman" w:hAnsi="Arial" w:cs="Arial"/>
          <w:color w:val="000000"/>
          <w:sz w:val="24"/>
          <w:szCs w:val="24"/>
          <w:lang w:val="mn-MN" w:eastAsia="en-US" w:bidi="ar-SA"/>
        </w:rPr>
        <w:t>З</w:t>
      </w:r>
      <w:r w:rsidRPr="00523FE9">
        <w:rPr>
          <w:rFonts w:ascii="Arial" w:eastAsia="Times New Roman" w:hAnsi="Arial" w:cs="Arial"/>
          <w:color w:val="000000"/>
          <w:sz w:val="24"/>
          <w:szCs w:val="24"/>
          <w:lang w:eastAsia="en-US" w:bidi="ar-SA"/>
        </w:rPr>
        <w:t>ургаадугаар зүйлийн </w:t>
      </w:r>
      <w:r w:rsidRPr="00523FE9">
        <w:rPr>
          <w:rFonts w:ascii="Arial" w:eastAsia="Times New Roman" w:hAnsi="Arial" w:cs="Arial"/>
          <w:color w:val="000000"/>
          <w:sz w:val="24"/>
          <w:szCs w:val="24"/>
          <w:lang w:val="mn-MN" w:eastAsia="en-US" w:bidi="ar-SA"/>
        </w:rPr>
        <w:t>2-</w:t>
      </w:r>
      <w:r w:rsidRPr="00523FE9">
        <w:rPr>
          <w:rFonts w:ascii="Arial" w:eastAsia="Times New Roman" w:hAnsi="Arial" w:cs="Arial"/>
          <w:color w:val="000000"/>
          <w:sz w:val="24"/>
          <w:szCs w:val="24"/>
          <w:lang w:eastAsia="en-US" w:bidi="ar-SA"/>
        </w:rPr>
        <w:t>т байгалийн баялгийг ашиглах төрийн бодлого нь урт хугацааны хөгжлийн бодлогод тулгуурлаж, одоо ба ирээдүй үеийн иргэн бүрд эрүүл, аюулгүй орчинд амьдрах эрхийг нь баталгаажуулах, газрын хэвлийн баялгийн үр өгөөжийг үндэсний баялгийн санд төвлөрүүлж, тэгш, шударга хүртээхэд чиглэнэ. Стратегийн ач холбогдол бүхий ашигт малтмалын ордыг ашиглахдаа байгалийн баялаг ард түмний мэдэлд байх зарчимд нийцүүлэн, түүний үр өгөөжийн дийлэнх нь ард түмэнд ногдож байх эрх зүйн үндсийг хуулиар тогтооно гэдэг заалтыг зөрчиж байна гэж үзэж байгаа. </w:t>
      </w:r>
      <w:r w:rsidRPr="00523FE9">
        <w:rPr>
          <w:rFonts w:ascii="Arial" w:eastAsia="Times New Roman" w:hAnsi="Arial" w:cs="Arial"/>
          <w:color w:val="000000"/>
          <w:sz w:val="24"/>
          <w:szCs w:val="24"/>
          <w:lang w:val="mn-MN" w:eastAsia="en-US" w:bidi="ar-SA"/>
        </w:rPr>
        <w:t>Я</w:t>
      </w:r>
      <w:r w:rsidRPr="00523FE9">
        <w:rPr>
          <w:rFonts w:ascii="Arial" w:eastAsia="Times New Roman" w:hAnsi="Arial" w:cs="Arial"/>
          <w:color w:val="000000"/>
          <w:sz w:val="24"/>
          <w:szCs w:val="24"/>
          <w:lang w:eastAsia="en-US" w:bidi="ar-SA"/>
        </w:rPr>
        <w:t>агаад гэхээр энэ тендерийн хуулийн </w:t>
      </w:r>
      <w:r w:rsidRPr="00523FE9">
        <w:rPr>
          <w:rFonts w:ascii="Arial" w:eastAsia="Times New Roman" w:hAnsi="Arial" w:cs="Arial"/>
          <w:color w:val="000000"/>
          <w:sz w:val="24"/>
          <w:szCs w:val="24"/>
          <w:lang w:val="mn-MN" w:eastAsia="en-US" w:bidi="ar-SA"/>
        </w:rPr>
        <w:t>34.1</w:t>
      </w:r>
      <w:r w:rsidRPr="00523FE9">
        <w:rPr>
          <w:rFonts w:ascii="Arial" w:eastAsia="Times New Roman" w:hAnsi="Arial" w:cs="Arial"/>
          <w:color w:val="000000"/>
          <w:sz w:val="24"/>
          <w:szCs w:val="24"/>
          <w:lang w:eastAsia="en-US" w:bidi="ar-SA"/>
        </w:rPr>
        <w:t> дэх заалтаар </w:t>
      </w:r>
      <w:r w:rsidRPr="00523FE9">
        <w:rPr>
          <w:rFonts w:ascii="Arial" w:eastAsia="Times New Roman" w:hAnsi="Arial" w:cs="Arial"/>
          <w:color w:val="000000"/>
          <w:sz w:val="24"/>
          <w:szCs w:val="24"/>
          <w:lang w:val="mn-MN" w:eastAsia="en-US" w:bidi="ar-SA"/>
        </w:rPr>
        <w:t>М</w:t>
      </w:r>
      <w:r w:rsidRPr="00523FE9">
        <w:rPr>
          <w:rFonts w:ascii="Arial" w:eastAsia="Times New Roman" w:hAnsi="Arial" w:cs="Arial"/>
          <w:color w:val="000000"/>
          <w:sz w:val="24"/>
          <w:szCs w:val="24"/>
          <w:lang w:eastAsia="en-US" w:bidi="ar-SA"/>
        </w:rPr>
        <w:t>онгол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хөгжил стратегитай холбоотой байгалийн баялгийн ордыг үндэслэн явагдаж байгаа нийтдээ </w:t>
      </w:r>
      <w:r w:rsidRPr="00523FE9">
        <w:rPr>
          <w:rFonts w:ascii="Arial" w:eastAsia="Times New Roman" w:hAnsi="Arial" w:cs="Arial"/>
          <w:color w:val="000000"/>
          <w:sz w:val="24"/>
          <w:szCs w:val="24"/>
          <w:lang w:val="mn-MN" w:eastAsia="en-US" w:bidi="ar-SA"/>
        </w:rPr>
        <w:t>20</w:t>
      </w:r>
      <w:r w:rsidRPr="00523FE9">
        <w:rPr>
          <w:rFonts w:ascii="Arial" w:eastAsia="Times New Roman" w:hAnsi="Arial" w:cs="Arial"/>
          <w:color w:val="000000"/>
          <w:sz w:val="24"/>
          <w:szCs w:val="24"/>
          <w:lang w:eastAsia="en-US" w:bidi="ar-SA"/>
        </w:rPr>
        <w:t> тэрбум ам.</w:t>
      </w:r>
      <w:r w:rsidRPr="00523FE9">
        <w:rPr>
          <w:rFonts w:ascii="Arial" w:eastAsia="Times New Roman" w:hAnsi="Arial" w:cs="Arial"/>
          <w:color w:val="000000"/>
          <w:sz w:val="24"/>
          <w:szCs w:val="24"/>
          <w:lang w:val="mn-MN" w:eastAsia="en-US" w:bidi="ar-SA"/>
        </w:rPr>
        <w:t>д</w:t>
      </w:r>
      <w:r w:rsidRPr="00523FE9">
        <w:rPr>
          <w:rFonts w:ascii="Arial" w:eastAsia="Times New Roman" w:hAnsi="Arial" w:cs="Arial"/>
          <w:color w:val="000000"/>
          <w:sz w:val="24"/>
          <w:szCs w:val="24"/>
          <w:lang w:eastAsia="en-US" w:bidi="ar-SA"/>
        </w:rPr>
        <w:t>оллар буюу </w:t>
      </w:r>
      <w:r w:rsidRPr="00523FE9">
        <w:rPr>
          <w:rFonts w:ascii="Arial" w:eastAsia="Times New Roman" w:hAnsi="Arial" w:cs="Arial"/>
          <w:color w:val="000000"/>
          <w:sz w:val="24"/>
          <w:szCs w:val="24"/>
          <w:lang w:val="mn-MN" w:eastAsia="en-US" w:bidi="ar-SA"/>
        </w:rPr>
        <w:t>50-60</w:t>
      </w:r>
      <w:r w:rsidRPr="00523FE9">
        <w:rPr>
          <w:rFonts w:ascii="Arial" w:eastAsia="Times New Roman" w:hAnsi="Arial" w:cs="Arial"/>
          <w:color w:val="000000"/>
          <w:sz w:val="24"/>
          <w:szCs w:val="24"/>
          <w:lang w:eastAsia="en-US" w:bidi="ar-SA"/>
        </w:rPr>
        <w:t> их наядын төгрөгтэй дүйцэхүйц төсөл, арга хэмжээг тендергүйгээр шийдэх эрхийг </w:t>
      </w:r>
      <w:r w:rsidRPr="00523FE9">
        <w:rPr>
          <w:rFonts w:ascii="Arial" w:eastAsia="Times New Roman" w:hAnsi="Arial" w:cs="Arial"/>
          <w:color w:val="000000"/>
          <w:sz w:val="24"/>
          <w:szCs w:val="24"/>
          <w:lang w:val="mn-MN" w:eastAsia="en-US" w:bidi="ar-SA"/>
        </w:rPr>
        <w:t>З</w:t>
      </w:r>
      <w:r w:rsidRPr="00523FE9">
        <w:rPr>
          <w:rFonts w:ascii="Arial" w:eastAsia="Times New Roman" w:hAnsi="Arial" w:cs="Arial"/>
          <w:color w:val="000000"/>
          <w:sz w:val="24"/>
          <w:szCs w:val="24"/>
          <w:lang w:eastAsia="en-US" w:bidi="ar-SA"/>
        </w:rPr>
        <w:t>асгийн газарт өгөх гэж байна. Монголын ард түмэн буюу ард түмний төлөөллийн дээд байгууллага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урлын хяналтаас сая хэлсэн мөнгөн дүн бүхий байгалийн баялгийн үр өгөөж ард түмэнд хүртээхтэй холбоотой бодлогын хяналтыг гаргах гэж байна.</w:t>
      </w:r>
    </w:p>
    <w:p w14:paraId="13A89523"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lastRenderedPageBreak/>
        <w:t>Энэхүү төслийн </w:t>
      </w:r>
      <w:r w:rsidRPr="00523FE9">
        <w:rPr>
          <w:rFonts w:ascii="Arial" w:eastAsia="Times New Roman" w:hAnsi="Arial" w:cs="Arial"/>
          <w:color w:val="000000"/>
          <w:sz w:val="24"/>
          <w:szCs w:val="24"/>
          <w:lang w:val="mn-MN" w:eastAsia="en-US" w:bidi="ar-SA"/>
        </w:rPr>
        <w:t>3.10-</w:t>
      </w:r>
      <w:r w:rsidRPr="00523FE9">
        <w:rPr>
          <w:rFonts w:ascii="Arial" w:eastAsia="Times New Roman" w:hAnsi="Arial" w:cs="Arial"/>
          <w:color w:val="000000"/>
          <w:sz w:val="24"/>
          <w:szCs w:val="24"/>
          <w:lang w:eastAsia="en-US" w:bidi="ar-SA"/>
        </w:rPr>
        <w:t>т сая хэлсэнчлэн байгалийн баялгийн санд гол удирдлагыг хэрэгжүүлж байгаа Эрдэнэт, </w:t>
      </w:r>
      <w:r w:rsidRPr="00523FE9">
        <w:rPr>
          <w:rFonts w:ascii="Arial" w:eastAsia="Times New Roman" w:hAnsi="Arial" w:cs="Arial"/>
          <w:color w:val="000000"/>
          <w:sz w:val="24"/>
          <w:szCs w:val="24"/>
          <w:lang w:val="mn-MN" w:eastAsia="en-US" w:bidi="ar-SA"/>
        </w:rPr>
        <w:t>Э</w:t>
      </w:r>
      <w:r w:rsidRPr="00523FE9">
        <w:rPr>
          <w:rFonts w:ascii="Arial" w:eastAsia="Times New Roman" w:hAnsi="Arial" w:cs="Arial"/>
          <w:color w:val="000000"/>
          <w:sz w:val="24"/>
          <w:szCs w:val="24"/>
          <w:lang w:eastAsia="en-US" w:bidi="ar-SA"/>
        </w:rPr>
        <w:t>рдэнэс </w:t>
      </w:r>
      <w:r w:rsidRPr="00523FE9">
        <w:rPr>
          <w:rFonts w:ascii="Arial" w:eastAsia="Times New Roman" w:hAnsi="Arial" w:cs="Arial"/>
          <w:color w:val="000000"/>
          <w:sz w:val="24"/>
          <w:szCs w:val="24"/>
          <w:lang w:val="mn-MN" w:eastAsia="en-US" w:bidi="ar-SA"/>
        </w:rPr>
        <w:t>Т</w:t>
      </w:r>
      <w:r w:rsidRPr="00523FE9">
        <w:rPr>
          <w:rFonts w:ascii="Arial" w:eastAsia="Times New Roman" w:hAnsi="Arial" w:cs="Arial"/>
          <w:color w:val="000000"/>
          <w:sz w:val="24"/>
          <w:szCs w:val="24"/>
          <w:lang w:eastAsia="en-US" w:bidi="ar-SA"/>
        </w:rPr>
        <w:t>авантолгой зэрэг төрийн өмчит болон төрийн өмчийн оролцоотой хуулийн этгээдүүдийн үйл ажиллагаанд Тендерийн хууль үйлчлэхгүйгээр нэмэлт өөрчлөлт оруулах гэж байна. Өнөөдрийг хүртэл бид зөвхөн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өгжлийн банкны төсөл, хөтөлбөрүүдийг </w:t>
      </w:r>
      <w:r w:rsidRPr="00523FE9">
        <w:rPr>
          <w:rFonts w:ascii="Arial" w:eastAsia="Times New Roman" w:hAnsi="Arial" w:cs="Arial"/>
          <w:color w:val="000000"/>
          <w:sz w:val="24"/>
          <w:szCs w:val="24"/>
          <w:lang w:val="mn-MN" w:eastAsia="en-US" w:bidi="ar-SA"/>
        </w:rPr>
        <w:t>Улсын Их Хурлаас</w:t>
      </w:r>
      <w:r w:rsidRPr="00523FE9">
        <w:rPr>
          <w:rFonts w:ascii="Arial" w:eastAsia="Times New Roman" w:hAnsi="Arial" w:cs="Arial"/>
          <w:color w:val="000000"/>
          <w:sz w:val="24"/>
          <w:szCs w:val="24"/>
          <w:lang w:eastAsia="en-US" w:bidi="ar-SA"/>
        </w:rPr>
        <w:t> хяналтаас гаргасны,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урлаар хэлэлцдэггүй болсны горыг хэлэлцээд сууж байгаа. Эндээс учирсан хохирол </w:t>
      </w:r>
      <w:r w:rsidRPr="00523FE9">
        <w:rPr>
          <w:rFonts w:ascii="Arial" w:eastAsia="Times New Roman" w:hAnsi="Arial" w:cs="Arial"/>
          <w:color w:val="000000"/>
          <w:sz w:val="24"/>
          <w:szCs w:val="24"/>
          <w:lang w:val="mn-MN" w:eastAsia="en-US" w:bidi="ar-SA"/>
        </w:rPr>
        <w:t>1.8</w:t>
      </w:r>
      <w:r w:rsidRPr="00523FE9">
        <w:rPr>
          <w:rFonts w:ascii="Arial" w:eastAsia="Times New Roman" w:hAnsi="Arial" w:cs="Arial"/>
          <w:color w:val="000000"/>
          <w:sz w:val="24"/>
          <w:szCs w:val="24"/>
          <w:lang w:eastAsia="en-US" w:bidi="ar-SA"/>
        </w:rPr>
        <w:t> их наядын найдваргүй зээл гарсан тухай яриад сууж байгаа. Үүнээс </w:t>
      </w:r>
      <w:r w:rsidRPr="00523FE9">
        <w:rPr>
          <w:rFonts w:ascii="Arial" w:eastAsia="Times New Roman" w:hAnsi="Arial" w:cs="Arial"/>
          <w:color w:val="000000"/>
          <w:sz w:val="24"/>
          <w:szCs w:val="24"/>
          <w:lang w:val="mn-MN" w:eastAsia="en-US" w:bidi="ar-SA"/>
        </w:rPr>
        <w:t>20</w:t>
      </w:r>
      <w:r w:rsidRPr="00523FE9">
        <w:rPr>
          <w:rFonts w:ascii="Arial" w:eastAsia="Times New Roman" w:hAnsi="Arial" w:cs="Arial"/>
          <w:color w:val="000000"/>
          <w:sz w:val="24"/>
          <w:szCs w:val="24"/>
          <w:lang w:eastAsia="en-US" w:bidi="ar-SA"/>
        </w:rPr>
        <w:t>, </w:t>
      </w:r>
      <w:r w:rsidRPr="00523FE9">
        <w:rPr>
          <w:rFonts w:ascii="Arial" w:eastAsia="Times New Roman" w:hAnsi="Arial" w:cs="Arial"/>
          <w:color w:val="000000"/>
          <w:sz w:val="24"/>
          <w:szCs w:val="24"/>
          <w:lang w:val="mn-MN" w:eastAsia="en-US" w:bidi="ar-SA"/>
        </w:rPr>
        <w:t>30</w:t>
      </w:r>
      <w:r w:rsidRPr="00523FE9">
        <w:rPr>
          <w:rFonts w:ascii="Arial" w:eastAsia="Times New Roman" w:hAnsi="Arial" w:cs="Arial"/>
          <w:color w:val="000000"/>
          <w:sz w:val="24"/>
          <w:szCs w:val="24"/>
          <w:lang w:eastAsia="en-US" w:bidi="ar-SA"/>
        </w:rPr>
        <w:t> дахин их мөнгөн дүнтэй Монголын нийт ард түмэнд хүртээлтэй ийм асуудал дээр шууд гэрээ байгуулах ийм хэлбэрээр үүнийг мэдэх эрхийг хяналтгүйгээр өгөх гэж байна. Шууд гэрээ биш гэж хууль санаачлагч хэлж байгаа. Үүнийгээ хэлэлцээ хийж гэж тайлбарласан байгаа. Энэ бол хуулийн хулгай.</w:t>
      </w:r>
    </w:p>
    <w:p w14:paraId="456E2DF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Хэлэлцээ гэдэг бол шууд гэрээ л гэсэн үг. Хэн хэнтэй тохирох юм, хэн сайд, ямар компанийн ямар </w:t>
      </w:r>
      <w:r w:rsidRPr="00523FE9">
        <w:rPr>
          <w:rFonts w:ascii="Arial" w:eastAsia="Times New Roman" w:hAnsi="Arial" w:cs="Arial"/>
          <w:color w:val="000000"/>
          <w:sz w:val="24"/>
          <w:szCs w:val="24"/>
          <w:lang w:val="mn-MN" w:eastAsia="en-US" w:bidi="ar-SA"/>
        </w:rPr>
        <w:t>30</w:t>
      </w:r>
      <w:r w:rsidRPr="00523FE9">
        <w:rPr>
          <w:rFonts w:ascii="Arial" w:eastAsia="Times New Roman" w:hAnsi="Arial" w:cs="Arial"/>
          <w:color w:val="000000"/>
          <w:sz w:val="24"/>
          <w:szCs w:val="24"/>
          <w:lang w:eastAsia="en-US" w:bidi="ar-SA"/>
        </w:rPr>
        <w:t> гэр бүлийн босстой яаж хэдэн төгрөгөөр юу хийлгэхээ тохирохыг</w:t>
      </w:r>
      <w:r w:rsidRPr="00523FE9">
        <w:rPr>
          <w:rFonts w:ascii="Arial" w:eastAsia="Times New Roman" w:hAnsi="Arial" w:cs="Arial"/>
          <w:color w:val="000000"/>
          <w:sz w:val="24"/>
          <w:szCs w:val="24"/>
          <w:lang w:val="mn-MN" w:eastAsia="en-US" w:bidi="ar-SA"/>
        </w:rPr>
        <w:t> ө</w:t>
      </w:r>
      <w:r w:rsidRPr="00523FE9">
        <w:rPr>
          <w:rFonts w:ascii="Arial" w:eastAsia="Times New Roman" w:hAnsi="Arial" w:cs="Arial"/>
          <w:color w:val="000000"/>
          <w:sz w:val="24"/>
          <w:szCs w:val="24"/>
          <w:lang w:eastAsia="en-US" w:bidi="ar-SA"/>
        </w:rPr>
        <w:t>нөөдөр хуулийн ганц өгүүлбэрээр олгох гэж байна. Улсын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уралд тайлагнах асуудал байхгүй. Тавдугаар цахилгаан станцыг барья, ямар хэмжээний төсөл хөтөлбөртэй бай</w:t>
      </w:r>
      <w:r w:rsidRPr="00523FE9">
        <w:rPr>
          <w:rFonts w:ascii="Arial" w:eastAsia="Times New Roman" w:hAnsi="Arial" w:cs="Arial"/>
          <w:color w:val="000000"/>
          <w:sz w:val="24"/>
          <w:szCs w:val="24"/>
          <w:lang w:val="mn-MN" w:eastAsia="en-US" w:bidi="ar-SA"/>
        </w:rPr>
        <w:t>я</w:t>
      </w:r>
      <w:r w:rsidRPr="00523FE9">
        <w:rPr>
          <w:rFonts w:ascii="Arial" w:eastAsia="Times New Roman" w:hAnsi="Arial" w:cs="Arial"/>
          <w:color w:val="000000"/>
          <w:sz w:val="24"/>
          <w:szCs w:val="24"/>
          <w:lang w:eastAsia="en-US" w:bidi="ar-SA"/>
        </w:rPr>
        <w:t> Улсын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урал дээр танилцагдахгүй,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урал хяналтад нь оролцохгүй. Эрдэнэс </w:t>
      </w:r>
      <w:r w:rsidRPr="00523FE9">
        <w:rPr>
          <w:rFonts w:ascii="Arial" w:eastAsia="Times New Roman" w:hAnsi="Arial" w:cs="Arial"/>
          <w:color w:val="000000"/>
          <w:sz w:val="24"/>
          <w:szCs w:val="24"/>
          <w:lang w:val="mn-MN" w:eastAsia="en-US" w:bidi="ar-SA"/>
        </w:rPr>
        <w:t>Т</w:t>
      </w:r>
      <w:r w:rsidRPr="00523FE9">
        <w:rPr>
          <w:rFonts w:ascii="Arial" w:eastAsia="Times New Roman" w:hAnsi="Arial" w:cs="Arial"/>
          <w:color w:val="000000"/>
          <w:sz w:val="24"/>
          <w:szCs w:val="24"/>
          <w:lang w:eastAsia="en-US" w:bidi="ar-SA"/>
        </w:rPr>
        <w:t>авантолгойгоос </w:t>
      </w:r>
      <w:r w:rsidRPr="00523FE9">
        <w:rPr>
          <w:rFonts w:ascii="Arial" w:eastAsia="Times New Roman" w:hAnsi="Arial" w:cs="Arial"/>
          <w:color w:val="000000"/>
          <w:sz w:val="24"/>
          <w:szCs w:val="24"/>
          <w:lang w:val="mn-MN" w:eastAsia="en-US" w:bidi="ar-SA"/>
        </w:rPr>
        <w:t>1</w:t>
      </w:r>
      <w:r w:rsidRPr="00523FE9">
        <w:rPr>
          <w:rFonts w:ascii="Arial" w:eastAsia="Times New Roman" w:hAnsi="Arial" w:cs="Arial"/>
          <w:color w:val="000000"/>
          <w:sz w:val="24"/>
          <w:szCs w:val="24"/>
          <w:lang w:eastAsia="en-US" w:bidi="ar-SA"/>
        </w:rPr>
        <w:t> их наядыг ийм төсөл дээр нь санхүүжүүлчихье</w:t>
      </w:r>
      <w:r w:rsidRPr="00523FE9">
        <w:rPr>
          <w:rFonts w:ascii="Arial" w:eastAsia="Times New Roman" w:hAnsi="Arial" w:cs="Arial"/>
          <w:color w:val="000000"/>
          <w:sz w:val="24"/>
          <w:szCs w:val="24"/>
          <w:lang w:val="mn-MN" w:eastAsia="en-US" w:bidi="ar-SA"/>
        </w:rPr>
        <w:t>, </w:t>
      </w:r>
      <w:r w:rsidRPr="00523FE9">
        <w:rPr>
          <w:rFonts w:ascii="Arial" w:eastAsia="Times New Roman" w:hAnsi="Arial" w:cs="Arial"/>
          <w:color w:val="000000"/>
          <w:sz w:val="24"/>
          <w:szCs w:val="24"/>
          <w:lang w:eastAsia="en-US" w:bidi="ar-SA"/>
        </w:rPr>
        <w:t>энэ асуудал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урлаар орж ирэхгүй.</w:t>
      </w:r>
    </w:p>
    <w:p w14:paraId="2EE5424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Өнөөдөр бид улсын нууц гэдэг халхавчаар төмөр замын асуудлаа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урал өнөөдөр мэдээ ч үгүй, хянаа ч үгүй улсын нууц гэсэн дар</w:t>
      </w:r>
      <w:r w:rsidRPr="00523FE9">
        <w:rPr>
          <w:rFonts w:ascii="Arial" w:eastAsia="Times New Roman" w:hAnsi="Arial" w:cs="Arial"/>
          <w:color w:val="000000"/>
          <w:sz w:val="24"/>
          <w:szCs w:val="24"/>
          <w:lang w:val="mn-MN" w:eastAsia="en-US" w:bidi="ar-SA"/>
        </w:rPr>
        <w:t>дас</w:t>
      </w:r>
      <w:r w:rsidRPr="00523FE9">
        <w:rPr>
          <w:rFonts w:ascii="Arial" w:eastAsia="Times New Roman" w:hAnsi="Arial" w:cs="Arial"/>
          <w:color w:val="000000"/>
          <w:sz w:val="24"/>
          <w:szCs w:val="24"/>
          <w:lang w:eastAsia="en-US" w:bidi="ar-SA"/>
        </w:rPr>
        <w:t>тай хэвээрээ байж байгаа. Нууц болгоны цаана хардлага байгаа</w:t>
      </w:r>
      <w:r w:rsidRPr="00523FE9">
        <w:rPr>
          <w:rFonts w:ascii="Arial" w:eastAsia="Times New Roman" w:hAnsi="Arial" w:cs="Arial"/>
          <w:color w:val="000000"/>
          <w:sz w:val="24"/>
          <w:szCs w:val="24"/>
          <w:lang w:val="mn-MN" w:eastAsia="en-US" w:bidi="ar-SA"/>
        </w:rPr>
        <w:t>, н</w:t>
      </w:r>
      <w:r w:rsidRPr="00523FE9">
        <w:rPr>
          <w:rFonts w:ascii="Arial" w:eastAsia="Times New Roman" w:hAnsi="Arial" w:cs="Arial"/>
          <w:color w:val="000000"/>
          <w:sz w:val="24"/>
          <w:szCs w:val="24"/>
          <w:lang w:eastAsia="en-US" w:bidi="ar-SA"/>
        </w:rPr>
        <w:t>ууц болгоны цаана авлига байгаа    Тэр дотроо </w:t>
      </w:r>
      <w:r w:rsidRPr="00523FE9">
        <w:rPr>
          <w:rFonts w:ascii="Arial" w:eastAsia="Times New Roman" w:hAnsi="Arial" w:cs="Arial"/>
          <w:color w:val="000000"/>
          <w:sz w:val="24"/>
          <w:szCs w:val="24"/>
          <w:lang w:val="mn-MN" w:eastAsia="en-US" w:bidi="ar-SA"/>
        </w:rPr>
        <w:t>50, 60</w:t>
      </w:r>
      <w:r w:rsidRPr="00523FE9">
        <w:rPr>
          <w:rFonts w:ascii="Arial" w:eastAsia="Times New Roman" w:hAnsi="Arial" w:cs="Arial"/>
          <w:color w:val="000000"/>
          <w:sz w:val="24"/>
          <w:szCs w:val="24"/>
          <w:lang w:eastAsia="en-US" w:bidi="ar-SA"/>
        </w:rPr>
        <w:t> их наяд гэдэг бол хүн болгонд </w:t>
      </w:r>
      <w:r w:rsidRPr="00523FE9">
        <w:rPr>
          <w:rFonts w:ascii="Arial" w:eastAsia="Times New Roman" w:hAnsi="Arial" w:cs="Arial"/>
          <w:color w:val="000000"/>
          <w:sz w:val="24"/>
          <w:szCs w:val="24"/>
          <w:lang w:val="mn-MN" w:eastAsia="en-US" w:bidi="ar-SA"/>
        </w:rPr>
        <w:t>5</w:t>
      </w:r>
      <w:r w:rsidRPr="00523FE9">
        <w:rPr>
          <w:rFonts w:ascii="Arial" w:eastAsia="Times New Roman" w:hAnsi="Arial" w:cs="Arial"/>
          <w:color w:val="000000"/>
          <w:sz w:val="24"/>
          <w:szCs w:val="24"/>
          <w:lang w:eastAsia="en-US" w:bidi="ar-SA"/>
        </w:rPr>
        <w:t>, </w:t>
      </w:r>
      <w:r w:rsidRPr="00523FE9">
        <w:rPr>
          <w:rFonts w:ascii="Arial" w:eastAsia="Times New Roman" w:hAnsi="Arial" w:cs="Arial"/>
          <w:color w:val="000000"/>
          <w:sz w:val="24"/>
          <w:szCs w:val="24"/>
          <w:lang w:val="mn-MN" w:eastAsia="en-US" w:bidi="ar-SA"/>
        </w:rPr>
        <w:t>6</w:t>
      </w:r>
      <w:r w:rsidRPr="00523FE9">
        <w:rPr>
          <w:rFonts w:ascii="Arial" w:eastAsia="Times New Roman" w:hAnsi="Arial" w:cs="Arial"/>
          <w:color w:val="000000"/>
          <w:sz w:val="24"/>
          <w:szCs w:val="24"/>
          <w:lang w:eastAsia="en-US" w:bidi="ar-SA"/>
        </w:rPr>
        <w:t> сая төгрөг өгөхүйц мөнгө Монгол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Ийм хэмжээний мөнгөн дүнтэй асуудал дээр өмнөх хулгайгаа шийдээгүй байж, өмнөх хулгайгаа ил болгоогүй байж, өмнөх хулгайгаа хяналттай</w:t>
      </w:r>
      <w:r w:rsidRPr="00523FE9">
        <w:rPr>
          <w:rFonts w:ascii="Arial" w:eastAsia="Times New Roman" w:hAnsi="Arial" w:cs="Arial"/>
          <w:color w:val="000000"/>
          <w:sz w:val="24"/>
          <w:szCs w:val="24"/>
          <w:lang w:val="mn-MN" w:eastAsia="en-US" w:bidi="ar-SA"/>
        </w:rPr>
        <w:t> бо</w:t>
      </w:r>
      <w:r w:rsidRPr="00523FE9">
        <w:rPr>
          <w:rFonts w:ascii="Arial" w:eastAsia="Times New Roman" w:hAnsi="Arial" w:cs="Arial"/>
          <w:color w:val="000000"/>
          <w:sz w:val="24"/>
          <w:szCs w:val="24"/>
          <w:lang w:eastAsia="en-US" w:bidi="ar-SA"/>
        </w:rPr>
        <w:t>лгоогүй байж өмнөх хулгайгаа, олон нийтийн оролцоо, хяналтыг хийгээгүй байж хуулийн ганц өгүүлбэрээр ийм хулгай хийх боломжийг би олгож таарахгүй гэж үзэж байгаа юм. Тийм учраас </w:t>
      </w:r>
      <w:r w:rsidRPr="00523FE9">
        <w:rPr>
          <w:rFonts w:ascii="Arial" w:eastAsia="Times New Roman" w:hAnsi="Arial" w:cs="Arial"/>
          <w:color w:val="000000"/>
          <w:sz w:val="24"/>
          <w:szCs w:val="24"/>
          <w:lang w:val="mn-MN" w:eastAsia="en-US" w:bidi="ar-SA"/>
        </w:rPr>
        <w:t>М</w:t>
      </w:r>
      <w:r w:rsidRPr="00523FE9">
        <w:rPr>
          <w:rFonts w:ascii="Arial" w:eastAsia="Times New Roman" w:hAnsi="Arial" w:cs="Arial"/>
          <w:color w:val="000000"/>
          <w:sz w:val="24"/>
          <w:szCs w:val="24"/>
          <w:lang w:eastAsia="en-US" w:bidi="ar-SA"/>
        </w:rPr>
        <w:t>онгол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Ү</w:t>
      </w:r>
      <w:r w:rsidRPr="00523FE9">
        <w:rPr>
          <w:rFonts w:ascii="Arial" w:eastAsia="Times New Roman" w:hAnsi="Arial" w:cs="Arial"/>
          <w:color w:val="000000"/>
          <w:sz w:val="24"/>
          <w:szCs w:val="24"/>
          <w:lang w:eastAsia="en-US" w:bidi="ar-SA"/>
        </w:rPr>
        <w:t>ндсэн хуулийг зөрчиж байгаа гэдэг үндэслэлээр санал хураалтад оролцохоос татгалзаж байна.</w:t>
      </w:r>
    </w:p>
    <w:p w14:paraId="2C2D765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val="mn-MN" w:eastAsia="en-US" w:bidi="ar-SA"/>
        </w:rPr>
        <w:t>Г.Занданшатар: </w:t>
      </w:r>
      <w:r w:rsidRPr="00523FE9">
        <w:rPr>
          <w:rFonts w:ascii="Arial" w:eastAsia="Times New Roman" w:hAnsi="Arial" w:cs="Arial"/>
          <w:color w:val="000000"/>
          <w:sz w:val="24"/>
          <w:szCs w:val="24"/>
          <w:lang w:val="mn-MN" w:eastAsia="en-US" w:bidi="ar-SA"/>
        </w:rPr>
        <w:t>С</w:t>
      </w:r>
      <w:r w:rsidRPr="00523FE9">
        <w:rPr>
          <w:rFonts w:ascii="Arial" w:eastAsia="Times New Roman" w:hAnsi="Arial" w:cs="Arial"/>
          <w:color w:val="000000"/>
          <w:sz w:val="24"/>
          <w:szCs w:val="24"/>
          <w:lang w:eastAsia="en-US" w:bidi="ar-SA"/>
        </w:rPr>
        <w:t>одномын Чинзориг </w:t>
      </w:r>
      <w:r w:rsidRPr="00523FE9">
        <w:rPr>
          <w:rFonts w:ascii="Arial" w:eastAsia="Times New Roman" w:hAnsi="Arial" w:cs="Arial"/>
          <w:color w:val="000000"/>
          <w:sz w:val="24"/>
          <w:szCs w:val="24"/>
          <w:lang w:val="mn-MN" w:eastAsia="en-US" w:bidi="ar-SA"/>
        </w:rPr>
        <w:t>ги</w:t>
      </w:r>
      <w:r w:rsidRPr="00523FE9">
        <w:rPr>
          <w:rFonts w:ascii="Arial" w:eastAsia="Times New Roman" w:hAnsi="Arial" w:cs="Arial"/>
          <w:color w:val="000000"/>
          <w:sz w:val="24"/>
          <w:szCs w:val="24"/>
          <w:lang w:eastAsia="en-US" w:bidi="ar-SA"/>
        </w:rPr>
        <w:t>шүү</w:t>
      </w:r>
      <w:r w:rsidRPr="00523FE9">
        <w:rPr>
          <w:rFonts w:ascii="Arial" w:eastAsia="Times New Roman" w:hAnsi="Arial" w:cs="Arial"/>
          <w:color w:val="000000"/>
          <w:sz w:val="24"/>
          <w:szCs w:val="24"/>
          <w:lang w:val="mn-MN" w:eastAsia="en-US" w:bidi="ar-SA"/>
        </w:rPr>
        <w:t>н үг</w:t>
      </w:r>
      <w:r w:rsidRPr="00523FE9">
        <w:rPr>
          <w:rFonts w:ascii="Arial" w:eastAsia="Times New Roman" w:hAnsi="Arial" w:cs="Arial"/>
          <w:color w:val="000000"/>
          <w:sz w:val="24"/>
          <w:szCs w:val="24"/>
          <w:lang w:eastAsia="en-US" w:bidi="ar-SA"/>
        </w:rPr>
        <w:t> хэлнэ.</w:t>
      </w:r>
    </w:p>
    <w:p w14:paraId="6720BBF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val="mn-MN" w:eastAsia="en-US" w:bidi="ar-SA"/>
        </w:rPr>
        <w:t>С.Чинзориг: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уулийн төслийг </w:t>
      </w:r>
      <w:r w:rsidRPr="00523FE9">
        <w:rPr>
          <w:rFonts w:ascii="Arial" w:eastAsia="Times New Roman" w:hAnsi="Arial" w:cs="Arial"/>
          <w:color w:val="000000"/>
          <w:sz w:val="24"/>
          <w:szCs w:val="24"/>
          <w:lang w:val="mn-MN" w:eastAsia="en-US" w:bidi="ar-SA"/>
        </w:rPr>
        <w:t>З</w:t>
      </w:r>
      <w:r w:rsidRPr="00523FE9">
        <w:rPr>
          <w:rFonts w:ascii="Arial" w:eastAsia="Times New Roman" w:hAnsi="Arial" w:cs="Arial"/>
          <w:color w:val="000000"/>
          <w:sz w:val="24"/>
          <w:szCs w:val="24"/>
          <w:lang w:eastAsia="en-US" w:bidi="ar-SA"/>
        </w:rPr>
        <w:t>асгийн газар өргөн барьсан</w:t>
      </w:r>
      <w:r w:rsidRPr="00523FE9">
        <w:rPr>
          <w:rFonts w:ascii="Arial" w:eastAsia="Times New Roman" w:hAnsi="Arial" w:cs="Arial"/>
          <w:color w:val="000000"/>
          <w:sz w:val="24"/>
          <w:szCs w:val="24"/>
          <w:lang w:val="mn-MN" w:eastAsia="en-US" w:bidi="ar-SA"/>
        </w:rPr>
        <w:t>. Т</w:t>
      </w:r>
      <w:r w:rsidRPr="00523FE9">
        <w:rPr>
          <w:rFonts w:ascii="Arial" w:eastAsia="Times New Roman" w:hAnsi="Arial" w:cs="Arial"/>
          <w:color w:val="000000"/>
          <w:sz w:val="24"/>
          <w:szCs w:val="24"/>
          <w:lang w:eastAsia="en-US" w:bidi="ar-SA"/>
        </w:rPr>
        <w:t>эгээд хэлэлцэх эсэхийг нь дэмжээд явъя гэсэн ийм бодолтой байна. Гэхдээ бас хэлэлцэх явцдаа </w:t>
      </w:r>
      <w:r w:rsidRPr="00523FE9">
        <w:rPr>
          <w:rFonts w:ascii="Arial" w:eastAsia="Times New Roman" w:hAnsi="Arial" w:cs="Arial"/>
          <w:color w:val="000000"/>
          <w:sz w:val="24"/>
          <w:szCs w:val="24"/>
          <w:lang w:val="mn-MN" w:eastAsia="en-US" w:bidi="ar-SA"/>
        </w:rPr>
        <w:t>Б</w:t>
      </w:r>
      <w:r w:rsidRPr="00523FE9">
        <w:rPr>
          <w:rFonts w:ascii="Arial" w:eastAsia="Times New Roman" w:hAnsi="Arial" w:cs="Arial"/>
          <w:color w:val="000000"/>
          <w:sz w:val="24"/>
          <w:szCs w:val="24"/>
          <w:lang w:eastAsia="en-US" w:bidi="ar-SA"/>
        </w:rPr>
        <w:t>айнгын хороон дээр ажлын хэсэг гаргаад нэлээн засаж сайжруулах юм байх болов уу гэж л бодож байгаа. Ялангуяа саяын </w:t>
      </w:r>
      <w:r w:rsidRPr="00523FE9">
        <w:rPr>
          <w:rFonts w:ascii="Arial" w:eastAsia="Times New Roman" w:hAnsi="Arial" w:cs="Arial"/>
          <w:color w:val="000000"/>
          <w:sz w:val="24"/>
          <w:szCs w:val="24"/>
          <w:lang w:val="mn-MN" w:eastAsia="en-US" w:bidi="ar-SA"/>
        </w:rPr>
        <w:t>Э</w:t>
      </w:r>
      <w:r w:rsidRPr="00523FE9">
        <w:rPr>
          <w:rFonts w:ascii="Arial" w:eastAsia="Times New Roman" w:hAnsi="Arial" w:cs="Arial"/>
          <w:color w:val="000000"/>
          <w:sz w:val="24"/>
          <w:szCs w:val="24"/>
          <w:lang w:eastAsia="en-US" w:bidi="ar-SA"/>
        </w:rPr>
        <w:t>нхбаяр гишүүний хэлээд байгаа тэр </w:t>
      </w:r>
      <w:r w:rsidRPr="00523FE9">
        <w:rPr>
          <w:rFonts w:ascii="Arial" w:eastAsia="Times New Roman" w:hAnsi="Arial" w:cs="Arial"/>
          <w:color w:val="000000"/>
          <w:sz w:val="24"/>
          <w:szCs w:val="24"/>
          <w:lang w:val="mn-MN" w:eastAsia="en-US" w:bidi="ar-SA"/>
        </w:rPr>
        <w:t>34</w:t>
      </w:r>
      <w:r w:rsidRPr="00523FE9">
        <w:rPr>
          <w:rFonts w:ascii="Arial" w:eastAsia="Times New Roman" w:hAnsi="Arial" w:cs="Arial"/>
          <w:color w:val="000000"/>
          <w:sz w:val="24"/>
          <w:szCs w:val="24"/>
          <w:vertAlign w:val="superscript"/>
          <w:lang w:val="mn-MN" w:eastAsia="en-US" w:bidi="ar-SA"/>
        </w:rPr>
        <w:t>1</w:t>
      </w:r>
      <w:r w:rsidRPr="00523FE9">
        <w:rPr>
          <w:rFonts w:ascii="Arial" w:eastAsia="Times New Roman" w:hAnsi="Arial" w:cs="Arial"/>
          <w:color w:val="000000"/>
          <w:sz w:val="24"/>
          <w:szCs w:val="24"/>
          <w:lang w:val="mn-MN" w:eastAsia="en-US" w:bidi="ar-SA"/>
        </w:rPr>
        <w:t>.1</w:t>
      </w:r>
      <w:r w:rsidRPr="00523FE9">
        <w:rPr>
          <w:rFonts w:ascii="Arial" w:eastAsia="Times New Roman" w:hAnsi="Arial" w:cs="Arial"/>
          <w:color w:val="000000"/>
          <w:sz w:val="24"/>
          <w:szCs w:val="24"/>
          <w:lang w:eastAsia="en-US" w:bidi="ar-SA"/>
        </w:rPr>
        <w:t> хэлэлцээ хийж гэрээ байгуулах аргаар бол сонгож болно гэдэг, </w:t>
      </w:r>
      <w:r w:rsidRPr="00523FE9">
        <w:rPr>
          <w:rFonts w:ascii="Arial" w:eastAsia="Times New Roman" w:hAnsi="Arial" w:cs="Arial"/>
          <w:color w:val="000000"/>
          <w:sz w:val="24"/>
          <w:szCs w:val="24"/>
          <w:lang w:val="mn-MN" w:eastAsia="en-US" w:bidi="ar-SA"/>
        </w:rPr>
        <w:t>3.13 </w:t>
      </w:r>
      <w:r w:rsidRPr="00523FE9">
        <w:rPr>
          <w:rFonts w:ascii="Arial" w:eastAsia="Times New Roman" w:hAnsi="Arial" w:cs="Arial"/>
          <w:color w:val="000000"/>
          <w:sz w:val="24"/>
          <w:szCs w:val="24"/>
          <w:lang w:eastAsia="en-US" w:bidi="ar-SA"/>
        </w:rPr>
        <w:t>төрийн болон орон нутгийн өмчит оролцоотой хуулийн этгээд санхүүжих санхүүжүүлэхэд энэ хуулийг дагаж мөрдөхгүй гэсэн энэ хоёр заалтыг бол дэмжихгүй байгаа юм. Энэ хоёр заалтын тухайд. Энийгээ хэлэлцэх </w:t>
      </w:r>
      <w:r w:rsidRPr="00523FE9">
        <w:rPr>
          <w:rFonts w:ascii="Arial" w:eastAsia="Times New Roman" w:hAnsi="Arial" w:cs="Arial"/>
          <w:color w:val="000000"/>
          <w:sz w:val="24"/>
          <w:szCs w:val="24"/>
          <w:lang w:val="mn-MN" w:eastAsia="en-US" w:bidi="ar-SA"/>
        </w:rPr>
        <w:t>эсэхийг</w:t>
      </w:r>
      <w:r w:rsidRPr="00523FE9">
        <w:rPr>
          <w:rFonts w:ascii="Arial" w:eastAsia="Times New Roman" w:hAnsi="Arial" w:cs="Arial"/>
          <w:color w:val="000000"/>
          <w:sz w:val="24"/>
          <w:szCs w:val="24"/>
          <w:lang w:eastAsia="en-US" w:bidi="ar-SA"/>
        </w:rPr>
        <w:t> дэмжсэний дараа </w:t>
      </w:r>
      <w:r w:rsidRPr="00523FE9">
        <w:rPr>
          <w:rFonts w:ascii="Arial" w:eastAsia="Times New Roman" w:hAnsi="Arial" w:cs="Arial"/>
          <w:color w:val="000000"/>
          <w:sz w:val="24"/>
          <w:szCs w:val="24"/>
          <w:lang w:val="mn-MN" w:eastAsia="en-US" w:bidi="ar-SA"/>
        </w:rPr>
        <w:t>Б</w:t>
      </w:r>
      <w:r w:rsidRPr="00523FE9">
        <w:rPr>
          <w:rFonts w:ascii="Arial" w:eastAsia="Times New Roman" w:hAnsi="Arial" w:cs="Arial"/>
          <w:color w:val="000000"/>
          <w:sz w:val="24"/>
          <w:szCs w:val="24"/>
          <w:lang w:eastAsia="en-US" w:bidi="ar-SA"/>
        </w:rPr>
        <w:t>айнгын хороон дээр ажлын хэсэг гаргаад ажиллавал засаад өөрчлөөд явах нь зүйтэй болов уу гэсэн бодол саналтай байна.</w:t>
      </w:r>
    </w:p>
    <w:p w14:paraId="6DD7076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Гурван санал тодорхой санал хэлмээр байгаа юм</w:t>
      </w:r>
      <w:r w:rsidRPr="00523FE9">
        <w:rPr>
          <w:rFonts w:ascii="Arial" w:eastAsia="Times New Roman" w:hAnsi="Arial" w:cs="Arial"/>
          <w:color w:val="000000"/>
          <w:sz w:val="24"/>
          <w:szCs w:val="24"/>
          <w:lang w:val="mn-MN" w:eastAsia="en-US" w:bidi="ar-SA"/>
        </w:rPr>
        <w:t>.</w:t>
      </w:r>
      <w:r w:rsidRPr="00523FE9">
        <w:rPr>
          <w:rFonts w:ascii="Arial" w:eastAsia="Times New Roman" w:hAnsi="Arial" w:cs="Arial"/>
          <w:color w:val="000000"/>
          <w:sz w:val="24"/>
          <w:szCs w:val="24"/>
          <w:lang w:eastAsia="en-US" w:bidi="ar-SA"/>
        </w:rPr>
        <w:t> Ажлын хэсэг байгуулагдаад ажиллах байх. Нэг дэх асуудал нь төрийн баталгааны тендерийн баталгаатай холбоотой баталгааны мөнгийг </w:t>
      </w:r>
      <w:r w:rsidRPr="00523FE9">
        <w:rPr>
          <w:rFonts w:ascii="Arial" w:eastAsia="Times New Roman" w:hAnsi="Arial" w:cs="Arial"/>
          <w:color w:val="000000"/>
          <w:sz w:val="24"/>
          <w:szCs w:val="24"/>
          <w:lang w:val="mn-MN" w:eastAsia="en-US" w:bidi="ar-SA"/>
        </w:rPr>
        <w:t>5</w:t>
      </w:r>
      <w:r w:rsidRPr="00523FE9">
        <w:rPr>
          <w:rFonts w:ascii="Arial" w:eastAsia="Times New Roman" w:hAnsi="Arial" w:cs="Arial"/>
          <w:color w:val="000000"/>
          <w:sz w:val="24"/>
          <w:szCs w:val="24"/>
          <w:lang w:eastAsia="en-US" w:bidi="ar-SA"/>
        </w:rPr>
        <w:t> хувь байсныг одоо бол буулгаж байгаа юм байна. Энэ бол сайшаалтай хэрэг. Энэ мөнгийг арилжааны банканд байршуулаад, тодорхой хэмжээгээр манай гишүүд ч хэлээд байгаа. </w:t>
      </w:r>
      <w:r w:rsidRPr="00523FE9">
        <w:rPr>
          <w:rFonts w:ascii="Arial" w:eastAsia="Times New Roman" w:hAnsi="Arial" w:cs="Arial"/>
          <w:color w:val="000000"/>
          <w:sz w:val="24"/>
          <w:szCs w:val="24"/>
          <w:lang w:val="mn-MN" w:eastAsia="en-US" w:bidi="ar-SA"/>
        </w:rPr>
        <w:t>Арилжааны</w:t>
      </w:r>
      <w:r w:rsidRPr="00523FE9">
        <w:rPr>
          <w:rFonts w:ascii="Arial" w:eastAsia="Times New Roman" w:hAnsi="Arial" w:cs="Arial"/>
          <w:color w:val="000000"/>
          <w:sz w:val="24"/>
          <w:szCs w:val="24"/>
          <w:lang w:eastAsia="en-US" w:bidi="ar-SA"/>
        </w:rPr>
        <w:t xml:space="preserve"> банкнуудаас тодорхой хугацааг жишээ нь бас ашиглаад байгаа гэдэгтэй бол санал нэг л байна. Тийм учраас энэ тендерийн баталгааны мөнгийг цаашдаа бид энэ хуульд өөрчлөлт оруулаад, </w:t>
      </w:r>
      <w:r w:rsidRPr="00523FE9">
        <w:rPr>
          <w:rFonts w:ascii="Arial" w:eastAsia="Times New Roman" w:hAnsi="Arial" w:cs="Arial"/>
          <w:color w:val="000000"/>
          <w:sz w:val="24"/>
          <w:szCs w:val="24"/>
          <w:lang w:eastAsia="en-US" w:bidi="ar-SA"/>
        </w:rPr>
        <w:lastRenderedPageBreak/>
        <w:t>төрийн сандаа байршуулдаг байх ийм чиглэлээр өөрчлөлт оруулаад явах нь зүйтэй болов уу гэсэн ийм санал байгаа юм.</w:t>
      </w:r>
    </w:p>
    <w:p w14:paraId="6D4502F7"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Хоёр дахь санал нь </w:t>
      </w:r>
      <w:r w:rsidRPr="00523FE9">
        <w:rPr>
          <w:rFonts w:ascii="Arial" w:eastAsia="Times New Roman" w:hAnsi="Arial" w:cs="Arial"/>
          <w:color w:val="000000"/>
          <w:sz w:val="24"/>
          <w:szCs w:val="24"/>
          <w:lang w:val="mn-MN" w:eastAsia="en-US" w:bidi="ar-SA"/>
        </w:rPr>
        <w:t>ө</w:t>
      </w:r>
      <w:r w:rsidRPr="00523FE9">
        <w:rPr>
          <w:rFonts w:ascii="Arial" w:eastAsia="Times New Roman" w:hAnsi="Arial" w:cs="Arial"/>
          <w:color w:val="000000"/>
          <w:sz w:val="24"/>
          <w:szCs w:val="24"/>
          <w:lang w:eastAsia="en-US" w:bidi="ar-SA"/>
        </w:rPr>
        <w:t>мнө нь бид төсвийн хөрөнгө оруулалтаар хийж байгаа хөрөнгө оруулалтын ажлыг гүйцэтгэлээр нь санхүүжүүлдэг системд орсон. Өмнө нь нь тодорхой урьдчилгаа өгөөд санхүүжүүлдэг ийм бас зарчим үйлчилдэг байсан. Одоо бол зөвхөн гүйцэтгэлээр нь санхүүжүүлдэг зарчим үйлчилж байгаа юм. Тэгэхээр энд чинь аж ахуйн нэгж, байгууллагууд хөрөнгө мөнгөний хомс</w:t>
      </w:r>
      <w:r w:rsidRPr="00523FE9">
        <w:rPr>
          <w:rFonts w:ascii="Arial" w:eastAsia="Times New Roman" w:hAnsi="Arial" w:cs="Arial"/>
          <w:color w:val="000000"/>
          <w:sz w:val="24"/>
          <w:szCs w:val="24"/>
          <w:lang w:val="mn-MN" w:eastAsia="en-US" w:bidi="ar-SA"/>
        </w:rPr>
        <w:t>т</w:t>
      </w:r>
      <w:r w:rsidRPr="00523FE9">
        <w:rPr>
          <w:rFonts w:ascii="Arial" w:eastAsia="Times New Roman" w:hAnsi="Arial" w:cs="Arial"/>
          <w:color w:val="000000"/>
          <w:sz w:val="24"/>
          <w:szCs w:val="24"/>
          <w:lang w:eastAsia="en-US" w:bidi="ar-SA"/>
        </w:rPr>
        <w:t>лоосоо шалтгаалаад арилжааны банкнуудаас урт, богино хугацаатай, урт өндөр хүүтэй зээл авч бас нэлээд хөрөнгө санхүүгийн дарамтууд орох асуудлууд байгаад байгаа юм. Тийм учраас цаашдаа энэ хуулийн хэлэлцүүлгийн явцдаа төсвийн хөрөнгө оруулалтаар хийж байгаа хөрөнгө оруулалтын ажлыг тодорхой хэмжээний урьдчилгаа өгч санхүүжүүлдэг байх, түүнээсээ хойш гүйцэтгэлээр нь санхүүжүүлээд явдаг байх ийм зарчим руу орох нь зүйтэй юм болов уу гэсэн ийм саналтай бол байгаа юм. Ингэх юм бол энэ аж ахуйн нэгж, байгууллагууд чинь банкны богино хугацаатай, өндөр хүүтэй зээлийн дарамтад орохгүй, төсвийн хөрөнгө оруулалтын ажлыг богино хугацаанд чанартай, үр дүнтэй санхүүгийн дарамтад орохгүйгээр хийх, гүйцэтгэх, хэрэгжүүлэх ийм боломж нь бүрдэх болов уу гэж бодож байгаа юм.</w:t>
      </w:r>
    </w:p>
    <w:p w14:paraId="0B8FAF4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Гурав дахь санал нь тендерийн нөхцөл шаардлагатай холбоотой асуудлыг болдог бол хуульдаа тодорхой тусгаад тодорхой болгож өгмөөр байгаа юм. Энэ нөхцөл, шаардлага чинь тодорхойгүй учраас яг тодорхой компаниудад зориулж байгаа юм шиг янз, янзын нөхцөл шаардлага тавьдаг ийм асуудлууд бас түгээмэл байдаг юм болов уу гэж л бодоод байгаа юм. Тийм учраас энэ хэлэлцүүлгийн явцад тендерийн нөхцөл шаардлагатай холбоотой асуудлыг нэлээн тодорхой болгоод, болдог бол хуульчлаад өгөх энэ гурван асуудал дээр онцгой анхаарах нь зүйтэй гэсэн ийм санал хэлж байгаа юм. Тийм учраас энэ гурван саналыг хэрвээ хэлэлцэх эсэхийг нь дэмжих юм бол ажлын хэсэг байгуулагдаад, ажлын хэсэг хэлэлцэхдээ бас энэ тодорхой саналуудыг бас анзаарч анхаарч ажиллахыг хүсэж байна.</w:t>
      </w:r>
    </w:p>
    <w:p w14:paraId="2242E4EC"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val="mn-MN" w:eastAsia="en-US" w:bidi="ar-SA"/>
        </w:rPr>
        <w:t>Г.Занданшатар: </w:t>
      </w:r>
      <w:r w:rsidRPr="00523FE9">
        <w:rPr>
          <w:rFonts w:ascii="Arial" w:eastAsia="Times New Roman" w:hAnsi="Arial" w:cs="Arial"/>
          <w:color w:val="000000"/>
          <w:sz w:val="24"/>
          <w:szCs w:val="24"/>
          <w:lang w:val="mn-MN" w:eastAsia="en-US" w:bidi="ar-SA"/>
        </w:rPr>
        <w:t>Г</w:t>
      </w:r>
      <w:r w:rsidRPr="00523FE9">
        <w:rPr>
          <w:rFonts w:ascii="Arial" w:eastAsia="Times New Roman" w:hAnsi="Arial" w:cs="Arial"/>
          <w:color w:val="000000"/>
          <w:sz w:val="24"/>
          <w:szCs w:val="24"/>
          <w:lang w:eastAsia="en-US" w:bidi="ar-SA"/>
        </w:rPr>
        <w:t>ишүүд үг хэлж дууслаа</w:t>
      </w:r>
      <w:r w:rsidRPr="00523FE9">
        <w:rPr>
          <w:rFonts w:ascii="Arial" w:eastAsia="Times New Roman" w:hAnsi="Arial" w:cs="Arial"/>
          <w:color w:val="000000"/>
          <w:sz w:val="24"/>
          <w:szCs w:val="24"/>
          <w:lang w:val="mn-MN" w:eastAsia="en-US" w:bidi="ar-SA"/>
        </w:rPr>
        <w:t>.</w:t>
      </w:r>
    </w:p>
    <w:p w14:paraId="7B54EDD3"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val="mn-MN" w:eastAsia="en-US" w:bidi="ar-SA"/>
        </w:rPr>
        <w:t>Б</w:t>
      </w:r>
      <w:r w:rsidRPr="00523FE9">
        <w:rPr>
          <w:rFonts w:ascii="Arial" w:eastAsia="Times New Roman" w:hAnsi="Arial" w:cs="Arial"/>
          <w:color w:val="000000"/>
          <w:sz w:val="24"/>
          <w:szCs w:val="24"/>
          <w:lang w:eastAsia="en-US" w:bidi="ar-SA"/>
        </w:rPr>
        <w:t>айнгын хорооны саналаар </w:t>
      </w:r>
      <w:r w:rsidRPr="00523FE9">
        <w:rPr>
          <w:rFonts w:ascii="Arial" w:eastAsia="Times New Roman" w:hAnsi="Arial" w:cs="Arial"/>
          <w:color w:val="000000"/>
          <w:sz w:val="24"/>
          <w:szCs w:val="24"/>
          <w:lang w:val="mn-MN" w:eastAsia="en-US" w:bidi="ar-SA"/>
        </w:rPr>
        <w:t>Т</w:t>
      </w:r>
      <w:r w:rsidRPr="00523FE9">
        <w:rPr>
          <w:rFonts w:ascii="Arial" w:eastAsia="Times New Roman" w:hAnsi="Arial" w:cs="Arial"/>
          <w:color w:val="000000"/>
          <w:sz w:val="24"/>
          <w:szCs w:val="24"/>
          <w:lang w:eastAsia="en-US" w:bidi="ar-SA"/>
        </w:rPr>
        <w:t>өрийн болон орон нутгийн өмчийн хөрөнгөөр бараа, ажил үйлчилгээ худалдан авах тухай хуульд нэмэлт, өөрчлөлт оруулах тухай хуулийн төсөл болон хамт өргөн мэдүүлсэн Төрийн болон орон нутгийн өмчийн хөрөнгөөр бараа, ажил, үйлчилгээ худалдан авах тухай хуульд нэмэлт, өөрчлөлт оруулах тухай хуулийг дагаж мөрдөх журмын тухай хуулийн төслийг үзэл баримтлалын хүрээнд хэлэлцэх нь зүйтэй гэсэн саналын томьёоллоор санал хураалт явуулна.</w:t>
      </w:r>
    </w:p>
    <w:p w14:paraId="0434AB6C"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val="mn-MN" w:eastAsia="en-US" w:bidi="ar-SA"/>
        </w:rPr>
        <w:t>Ж</w:t>
      </w:r>
      <w:r w:rsidRPr="00523FE9">
        <w:rPr>
          <w:rFonts w:ascii="Arial" w:eastAsia="Times New Roman" w:hAnsi="Arial" w:cs="Arial"/>
          <w:color w:val="000000"/>
          <w:sz w:val="24"/>
          <w:szCs w:val="24"/>
          <w:lang w:eastAsia="en-US" w:bidi="ar-SA"/>
        </w:rPr>
        <w:t>амбалын Ганбаатар гишүүн горимын санал хэлнэ.</w:t>
      </w:r>
    </w:p>
    <w:p w14:paraId="73A0F3C5"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val="mn-MN" w:eastAsia="en-US" w:bidi="ar-SA"/>
        </w:rPr>
        <w:t>Ж.Ганбаатар:</w:t>
      </w:r>
      <w:r w:rsidRPr="00523FE9">
        <w:rPr>
          <w:rFonts w:ascii="Arial" w:eastAsia="Times New Roman" w:hAnsi="Arial" w:cs="Arial"/>
          <w:color w:val="000000"/>
          <w:sz w:val="24"/>
          <w:szCs w:val="24"/>
          <w:lang w:val="mn-MN" w:eastAsia="en-US" w:bidi="ar-SA"/>
        </w:rPr>
        <w:t> </w:t>
      </w:r>
      <w:r w:rsidRPr="00523FE9">
        <w:rPr>
          <w:rFonts w:ascii="Arial" w:eastAsia="Times New Roman" w:hAnsi="Arial" w:cs="Arial"/>
          <w:color w:val="000000"/>
          <w:sz w:val="24"/>
          <w:szCs w:val="24"/>
          <w:lang w:eastAsia="en-US" w:bidi="ar-SA"/>
        </w:rPr>
        <w:t>Ер нь гишүүд энэ хуулийн асуудлаар нэлээн нухацтай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андаж байгаа. Ялангуяа эдийн засгийн асуудлаар нухацтай хандаж байгаа учраас </w:t>
      </w:r>
      <w:r w:rsidRPr="00523FE9">
        <w:rPr>
          <w:rFonts w:ascii="Arial" w:eastAsia="Times New Roman" w:hAnsi="Arial" w:cs="Arial"/>
          <w:color w:val="000000"/>
          <w:sz w:val="24"/>
          <w:szCs w:val="24"/>
          <w:lang w:val="mn-MN" w:eastAsia="en-US" w:bidi="ar-SA"/>
        </w:rPr>
        <w:t>Т</w:t>
      </w:r>
      <w:r w:rsidRPr="00523FE9">
        <w:rPr>
          <w:rFonts w:ascii="Arial" w:eastAsia="Times New Roman" w:hAnsi="Arial" w:cs="Arial"/>
          <w:color w:val="000000"/>
          <w:sz w:val="24"/>
          <w:szCs w:val="24"/>
          <w:lang w:eastAsia="en-US" w:bidi="ar-SA"/>
        </w:rPr>
        <w:t>өсвийн байнгын хороо болоод </w:t>
      </w:r>
      <w:r w:rsidRPr="00523FE9">
        <w:rPr>
          <w:rFonts w:ascii="Arial" w:eastAsia="Times New Roman" w:hAnsi="Arial" w:cs="Arial"/>
          <w:color w:val="000000"/>
          <w:sz w:val="24"/>
          <w:szCs w:val="24"/>
          <w:lang w:val="mn-MN" w:eastAsia="en-US" w:bidi="ar-SA"/>
        </w:rPr>
        <w:t>Эдийн засгийн байнгын</w:t>
      </w:r>
      <w:r w:rsidRPr="00523FE9">
        <w:rPr>
          <w:rFonts w:ascii="Arial" w:eastAsia="Times New Roman" w:hAnsi="Arial" w:cs="Arial"/>
          <w:color w:val="000000"/>
          <w:sz w:val="24"/>
          <w:szCs w:val="24"/>
          <w:lang w:eastAsia="en-US" w:bidi="ar-SA"/>
        </w:rPr>
        <w:t> хороонд хамтад нь шилжүүлбэл хамтдаа хэлэлцээд явчих боломж байх болов уу гэж горимын санал гаргаж байна. Ийм чиглэл өгвөл </w:t>
      </w:r>
      <w:r w:rsidRPr="00523FE9">
        <w:rPr>
          <w:rFonts w:ascii="Arial" w:eastAsia="Times New Roman" w:hAnsi="Arial" w:cs="Arial"/>
          <w:color w:val="000000"/>
          <w:sz w:val="24"/>
          <w:szCs w:val="24"/>
          <w:lang w:val="mn-MN" w:eastAsia="en-US" w:bidi="ar-SA"/>
        </w:rPr>
        <w:t>Эдийн засгийн байнгын</w:t>
      </w:r>
      <w:r w:rsidRPr="00523FE9">
        <w:rPr>
          <w:rFonts w:ascii="Arial" w:eastAsia="Times New Roman" w:hAnsi="Arial" w:cs="Arial"/>
          <w:color w:val="000000"/>
          <w:sz w:val="24"/>
          <w:szCs w:val="24"/>
          <w:lang w:eastAsia="en-US" w:bidi="ar-SA"/>
        </w:rPr>
        <w:t> хороо бас эдийн засаг талаас нь саяын </w:t>
      </w:r>
      <w:r w:rsidRPr="00523FE9">
        <w:rPr>
          <w:rFonts w:ascii="Arial" w:eastAsia="Times New Roman" w:hAnsi="Arial" w:cs="Arial"/>
          <w:color w:val="000000"/>
          <w:sz w:val="24"/>
          <w:szCs w:val="24"/>
          <w:lang w:val="mn-MN" w:eastAsia="en-US" w:bidi="ar-SA"/>
        </w:rPr>
        <w:t>Э</w:t>
      </w:r>
      <w:r w:rsidRPr="00523FE9">
        <w:rPr>
          <w:rFonts w:ascii="Arial" w:eastAsia="Times New Roman" w:hAnsi="Arial" w:cs="Arial"/>
          <w:color w:val="000000"/>
          <w:sz w:val="24"/>
          <w:szCs w:val="24"/>
          <w:lang w:eastAsia="en-US" w:bidi="ar-SA"/>
        </w:rPr>
        <w:t>нхбаяр гишүүний хэлж байгаа үгнүүд</w:t>
      </w:r>
      <w:r w:rsidRPr="00523FE9">
        <w:rPr>
          <w:rFonts w:ascii="Arial" w:eastAsia="Times New Roman" w:hAnsi="Arial" w:cs="Arial"/>
          <w:color w:val="000000"/>
          <w:sz w:val="24"/>
          <w:szCs w:val="24"/>
          <w:lang w:val="mn-MN" w:eastAsia="en-US" w:bidi="ar-SA"/>
        </w:rPr>
        <w:t>, Ч</w:t>
      </w:r>
      <w:r w:rsidRPr="00523FE9">
        <w:rPr>
          <w:rFonts w:ascii="Arial" w:eastAsia="Times New Roman" w:hAnsi="Arial" w:cs="Arial"/>
          <w:color w:val="000000"/>
          <w:sz w:val="24"/>
          <w:szCs w:val="24"/>
          <w:lang w:eastAsia="en-US" w:bidi="ar-SA"/>
        </w:rPr>
        <w:t>инзориг гишүүний хэлж байгаа асуудлуудаар бас засаад явах тийм саналтай байна.</w:t>
      </w:r>
    </w:p>
    <w:p w14:paraId="00B4CCD9"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val="mn-MN" w:eastAsia="en-US" w:bidi="ar-SA"/>
        </w:rPr>
        <w:t>Г.Занданшатар: </w:t>
      </w:r>
      <w:r w:rsidRPr="00523FE9">
        <w:rPr>
          <w:rFonts w:ascii="Arial" w:eastAsia="Times New Roman" w:hAnsi="Arial" w:cs="Arial"/>
          <w:color w:val="000000"/>
          <w:sz w:val="24"/>
          <w:szCs w:val="24"/>
          <w:lang w:val="mn-MN" w:eastAsia="en-US" w:bidi="ar-SA"/>
        </w:rPr>
        <w:t>О</w:t>
      </w:r>
      <w:r w:rsidRPr="00523FE9">
        <w:rPr>
          <w:rFonts w:ascii="Arial" w:eastAsia="Times New Roman" w:hAnsi="Arial" w:cs="Arial"/>
          <w:color w:val="000000"/>
          <w:sz w:val="24"/>
          <w:szCs w:val="24"/>
          <w:lang w:eastAsia="en-US" w:bidi="ar-SA"/>
        </w:rPr>
        <w:t>йлголоо</w:t>
      </w:r>
      <w:r w:rsidRPr="00523FE9">
        <w:rPr>
          <w:rFonts w:ascii="Arial" w:eastAsia="Times New Roman" w:hAnsi="Arial" w:cs="Arial"/>
          <w:color w:val="000000"/>
          <w:sz w:val="24"/>
          <w:szCs w:val="24"/>
          <w:lang w:val="mn-MN" w:eastAsia="en-US" w:bidi="ar-SA"/>
        </w:rPr>
        <w:t>,</w:t>
      </w:r>
      <w:r w:rsidRPr="00523FE9">
        <w:rPr>
          <w:rFonts w:ascii="Arial" w:eastAsia="Times New Roman" w:hAnsi="Arial" w:cs="Arial"/>
          <w:color w:val="000000"/>
          <w:sz w:val="24"/>
          <w:szCs w:val="24"/>
          <w:lang w:eastAsia="en-US" w:bidi="ar-SA"/>
        </w:rPr>
        <w:t> дэгийн тухай хуулиар үндсэн болон бусад </w:t>
      </w:r>
      <w:r w:rsidRPr="00523FE9">
        <w:rPr>
          <w:rFonts w:ascii="Arial" w:eastAsia="Times New Roman" w:hAnsi="Arial" w:cs="Arial"/>
          <w:color w:val="000000"/>
          <w:sz w:val="24"/>
          <w:szCs w:val="24"/>
          <w:lang w:val="mn-MN" w:eastAsia="en-US" w:bidi="ar-SA"/>
        </w:rPr>
        <w:t>Б</w:t>
      </w:r>
      <w:r w:rsidRPr="00523FE9">
        <w:rPr>
          <w:rFonts w:ascii="Arial" w:eastAsia="Times New Roman" w:hAnsi="Arial" w:cs="Arial"/>
          <w:color w:val="000000"/>
          <w:sz w:val="24"/>
          <w:szCs w:val="24"/>
          <w:lang w:eastAsia="en-US" w:bidi="ar-SA"/>
        </w:rPr>
        <w:t>айнгын хороогоор хэлэлцүүлж болохоор заасан байгаа. Хэрвээ ийм горимын санал гарвал</w:t>
      </w:r>
      <w:r w:rsidRPr="00523FE9">
        <w:rPr>
          <w:rFonts w:ascii="Arial" w:eastAsia="Times New Roman" w:hAnsi="Arial" w:cs="Arial"/>
          <w:color w:val="000000"/>
          <w:sz w:val="24"/>
          <w:szCs w:val="24"/>
          <w:lang w:val="mn-MN" w:eastAsia="en-US" w:bidi="ar-SA"/>
        </w:rPr>
        <w:t>. </w:t>
      </w:r>
      <w:r w:rsidRPr="00523FE9">
        <w:rPr>
          <w:rFonts w:ascii="Arial" w:eastAsia="Times New Roman" w:hAnsi="Arial" w:cs="Arial"/>
          <w:color w:val="000000"/>
          <w:sz w:val="24"/>
          <w:szCs w:val="24"/>
          <w:lang w:eastAsia="en-US" w:bidi="ar-SA"/>
        </w:rPr>
        <w:t xml:space="preserve">Тэгээд саяын гишүүдийн гаргасан саналыг хэрвээ дэмжвэл </w:t>
      </w:r>
      <w:r w:rsidRPr="00523FE9">
        <w:rPr>
          <w:rFonts w:ascii="Arial" w:eastAsia="Times New Roman" w:hAnsi="Arial" w:cs="Arial"/>
          <w:color w:val="000000"/>
          <w:sz w:val="24"/>
          <w:szCs w:val="24"/>
          <w:lang w:eastAsia="en-US" w:bidi="ar-SA"/>
        </w:rPr>
        <w:lastRenderedPageBreak/>
        <w:t>хэлэлцүүлгийн шатанд анхаарч </w:t>
      </w:r>
      <w:r w:rsidRPr="00523FE9">
        <w:rPr>
          <w:rFonts w:ascii="Arial" w:eastAsia="Times New Roman" w:hAnsi="Arial" w:cs="Arial"/>
          <w:color w:val="000000"/>
          <w:sz w:val="24"/>
          <w:szCs w:val="24"/>
          <w:lang w:val="mn-MN" w:eastAsia="en-US" w:bidi="ar-SA"/>
        </w:rPr>
        <w:t>Б</w:t>
      </w:r>
      <w:r w:rsidRPr="00523FE9">
        <w:rPr>
          <w:rFonts w:ascii="Arial" w:eastAsia="Times New Roman" w:hAnsi="Arial" w:cs="Arial"/>
          <w:color w:val="000000"/>
          <w:sz w:val="24"/>
          <w:szCs w:val="24"/>
          <w:lang w:eastAsia="en-US" w:bidi="ar-SA"/>
        </w:rPr>
        <w:t>айнгын хороотой харилцаж ажлын хэсгээ байгуулж ажиллахаар шийдэж болох байх.</w:t>
      </w:r>
    </w:p>
    <w:p w14:paraId="3323531C"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Ингээд санал хураалт явуулъя</w:t>
      </w:r>
      <w:r w:rsidRPr="00523FE9">
        <w:rPr>
          <w:rFonts w:ascii="Arial" w:eastAsia="Times New Roman" w:hAnsi="Arial" w:cs="Arial"/>
          <w:color w:val="000000"/>
          <w:sz w:val="24"/>
          <w:szCs w:val="24"/>
          <w:lang w:val="mn-MN" w:eastAsia="en-US" w:bidi="ar-SA"/>
        </w:rPr>
        <w:t>. Б</w:t>
      </w:r>
      <w:r w:rsidRPr="00523FE9">
        <w:rPr>
          <w:rFonts w:ascii="Arial" w:eastAsia="Times New Roman" w:hAnsi="Arial" w:cs="Arial"/>
          <w:color w:val="000000"/>
          <w:sz w:val="24"/>
          <w:szCs w:val="24"/>
          <w:lang w:eastAsia="en-US" w:bidi="ar-SA"/>
        </w:rPr>
        <w:t>үртгэлийн санал хураалт явуулна.</w:t>
      </w:r>
    </w:p>
    <w:p w14:paraId="6D382E7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val="mn-MN" w:eastAsia="en-US" w:bidi="ar-SA"/>
        </w:rPr>
        <w:t>Т</w:t>
      </w:r>
      <w:r w:rsidRPr="00523FE9">
        <w:rPr>
          <w:rFonts w:ascii="Arial" w:eastAsia="Times New Roman" w:hAnsi="Arial" w:cs="Arial"/>
          <w:color w:val="000000"/>
          <w:sz w:val="24"/>
          <w:szCs w:val="24"/>
          <w:lang w:eastAsia="en-US" w:bidi="ar-SA"/>
        </w:rPr>
        <w:t>амгын газраас тодрууллаа, дэгийн тухай хуулийн </w:t>
      </w:r>
      <w:r w:rsidRPr="00523FE9">
        <w:rPr>
          <w:rFonts w:ascii="Arial" w:eastAsia="Times New Roman" w:hAnsi="Arial" w:cs="Arial"/>
          <w:color w:val="000000"/>
          <w:sz w:val="24"/>
          <w:szCs w:val="24"/>
          <w:lang w:val="mn-MN" w:eastAsia="en-US" w:bidi="ar-SA"/>
        </w:rPr>
        <w:t>39.5-</w:t>
      </w:r>
      <w:r w:rsidRPr="00523FE9">
        <w:rPr>
          <w:rFonts w:ascii="Arial" w:eastAsia="Times New Roman" w:hAnsi="Arial" w:cs="Arial"/>
          <w:color w:val="000000"/>
          <w:sz w:val="24"/>
          <w:szCs w:val="24"/>
          <w:lang w:eastAsia="en-US" w:bidi="ar-SA"/>
        </w:rPr>
        <w:t>д зааснаар тухайн асуудал хуваарилагдаагүй Байнгын хороо, нам, эвслийн бүлэг хуулийн төслийг хуралдаанаар хэлэлцэж санал дүгнэлт гаргаж санал</w:t>
      </w:r>
      <w:r w:rsidRPr="00523FE9">
        <w:rPr>
          <w:rFonts w:ascii="Arial" w:eastAsia="Times New Roman" w:hAnsi="Arial" w:cs="Arial"/>
          <w:color w:val="000000"/>
          <w:sz w:val="24"/>
          <w:szCs w:val="24"/>
          <w:lang w:val="mn-MN" w:eastAsia="en-US" w:bidi="ar-SA"/>
        </w:rPr>
        <w:t>,</w:t>
      </w:r>
      <w:r w:rsidRPr="00523FE9">
        <w:rPr>
          <w:rFonts w:ascii="Arial" w:eastAsia="Times New Roman" w:hAnsi="Arial" w:cs="Arial"/>
          <w:color w:val="000000"/>
          <w:sz w:val="24"/>
          <w:szCs w:val="24"/>
          <w:lang w:eastAsia="en-US" w:bidi="ar-SA"/>
        </w:rPr>
        <w:t> дүгнэлтээ зарчмын зөрүүтэй саналын томьёоллын х</w:t>
      </w:r>
      <w:r w:rsidRPr="00523FE9">
        <w:rPr>
          <w:rFonts w:ascii="Arial" w:eastAsia="Times New Roman" w:hAnsi="Arial" w:cs="Arial"/>
          <w:color w:val="000000"/>
          <w:sz w:val="24"/>
          <w:szCs w:val="24"/>
          <w:lang w:val="mn-MN" w:eastAsia="en-US" w:bidi="ar-SA"/>
        </w:rPr>
        <w:t>үрээн</w:t>
      </w:r>
      <w:r w:rsidRPr="00523FE9">
        <w:rPr>
          <w:rFonts w:ascii="Arial" w:eastAsia="Times New Roman" w:hAnsi="Arial" w:cs="Arial"/>
          <w:color w:val="000000"/>
          <w:sz w:val="24"/>
          <w:szCs w:val="24"/>
          <w:lang w:eastAsia="en-US" w:bidi="ar-SA"/>
        </w:rPr>
        <w:t>д холбогдох </w:t>
      </w:r>
      <w:r w:rsidRPr="00523FE9">
        <w:rPr>
          <w:rFonts w:ascii="Arial" w:eastAsia="Times New Roman" w:hAnsi="Arial" w:cs="Arial"/>
          <w:color w:val="000000"/>
          <w:sz w:val="24"/>
          <w:szCs w:val="24"/>
          <w:lang w:val="mn-MN" w:eastAsia="en-US" w:bidi="ar-SA"/>
        </w:rPr>
        <w:t>Б</w:t>
      </w:r>
      <w:r w:rsidRPr="00523FE9">
        <w:rPr>
          <w:rFonts w:ascii="Arial" w:eastAsia="Times New Roman" w:hAnsi="Arial" w:cs="Arial"/>
          <w:color w:val="000000"/>
          <w:sz w:val="24"/>
          <w:szCs w:val="24"/>
          <w:lang w:eastAsia="en-US" w:bidi="ar-SA"/>
        </w:rPr>
        <w:t>айнгын хороонд хүргүүлнэ. </w:t>
      </w:r>
      <w:r w:rsidRPr="00523FE9">
        <w:rPr>
          <w:rFonts w:ascii="Arial" w:eastAsia="Times New Roman" w:hAnsi="Arial" w:cs="Arial"/>
          <w:color w:val="000000"/>
          <w:sz w:val="24"/>
          <w:szCs w:val="24"/>
          <w:lang w:val="mn-MN" w:eastAsia="en-US" w:bidi="ar-SA"/>
        </w:rPr>
        <w:t>А</w:t>
      </w:r>
      <w:r w:rsidRPr="00523FE9">
        <w:rPr>
          <w:rFonts w:ascii="Arial" w:eastAsia="Times New Roman" w:hAnsi="Arial" w:cs="Arial"/>
          <w:color w:val="000000"/>
          <w:sz w:val="24"/>
          <w:szCs w:val="24"/>
          <w:lang w:eastAsia="en-US" w:bidi="ar-SA"/>
        </w:rPr>
        <w:t>суудлын мөн чанараас хамаарч хэд хэдэн </w:t>
      </w:r>
      <w:r w:rsidRPr="00523FE9">
        <w:rPr>
          <w:rFonts w:ascii="Arial" w:eastAsia="Times New Roman" w:hAnsi="Arial" w:cs="Arial"/>
          <w:color w:val="000000"/>
          <w:sz w:val="24"/>
          <w:szCs w:val="24"/>
          <w:lang w:val="mn-MN" w:eastAsia="en-US" w:bidi="ar-SA"/>
        </w:rPr>
        <w:t>Б</w:t>
      </w:r>
      <w:r w:rsidRPr="00523FE9">
        <w:rPr>
          <w:rFonts w:ascii="Arial" w:eastAsia="Times New Roman" w:hAnsi="Arial" w:cs="Arial"/>
          <w:color w:val="000000"/>
          <w:sz w:val="24"/>
          <w:szCs w:val="24"/>
          <w:lang w:eastAsia="en-US" w:bidi="ar-SA"/>
        </w:rPr>
        <w:t>айнгын хороонд харьяалагдахаар бол хамтарсан хуралдаанаар хэлэлцэж болно.</w:t>
      </w:r>
    </w:p>
    <w:p w14:paraId="1F5A7F28"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Нэг хуулийн </w:t>
      </w:r>
      <w:r w:rsidRPr="00523FE9">
        <w:rPr>
          <w:rFonts w:ascii="Arial" w:eastAsia="Times New Roman" w:hAnsi="Arial" w:cs="Arial"/>
          <w:color w:val="000000"/>
          <w:sz w:val="24"/>
          <w:szCs w:val="24"/>
          <w:lang w:val="mn-MN" w:eastAsia="en-US" w:bidi="ar-SA"/>
        </w:rPr>
        <w:t>төс</w:t>
      </w:r>
      <w:r w:rsidRPr="00523FE9">
        <w:rPr>
          <w:rFonts w:ascii="Arial" w:eastAsia="Times New Roman" w:hAnsi="Arial" w:cs="Arial"/>
          <w:color w:val="000000"/>
          <w:sz w:val="24"/>
          <w:szCs w:val="24"/>
          <w:lang w:eastAsia="en-US" w:bidi="ar-SA"/>
        </w:rPr>
        <w:t>ли</w:t>
      </w:r>
      <w:r w:rsidRPr="00523FE9">
        <w:rPr>
          <w:rFonts w:ascii="Arial" w:eastAsia="Times New Roman" w:hAnsi="Arial" w:cs="Arial"/>
          <w:color w:val="000000"/>
          <w:sz w:val="24"/>
          <w:szCs w:val="24"/>
          <w:lang w:val="mn-MN" w:eastAsia="en-US" w:bidi="ar-SA"/>
        </w:rPr>
        <w:t>й</w:t>
      </w:r>
      <w:r w:rsidRPr="00523FE9">
        <w:rPr>
          <w:rFonts w:ascii="Arial" w:eastAsia="Times New Roman" w:hAnsi="Arial" w:cs="Arial"/>
          <w:color w:val="000000"/>
          <w:sz w:val="24"/>
          <w:szCs w:val="24"/>
          <w:lang w:eastAsia="en-US" w:bidi="ar-SA"/>
        </w:rPr>
        <w:t>г хэд хэдэн </w:t>
      </w:r>
      <w:r w:rsidRPr="00523FE9">
        <w:rPr>
          <w:rFonts w:ascii="Arial" w:eastAsia="Times New Roman" w:hAnsi="Arial" w:cs="Arial"/>
          <w:color w:val="000000"/>
          <w:sz w:val="24"/>
          <w:szCs w:val="24"/>
          <w:lang w:val="mn-MN" w:eastAsia="en-US" w:bidi="ar-SA"/>
        </w:rPr>
        <w:t>Б</w:t>
      </w:r>
      <w:r w:rsidRPr="00523FE9">
        <w:rPr>
          <w:rFonts w:ascii="Arial" w:eastAsia="Times New Roman" w:hAnsi="Arial" w:cs="Arial"/>
          <w:color w:val="000000"/>
          <w:sz w:val="24"/>
          <w:szCs w:val="24"/>
          <w:lang w:eastAsia="en-US" w:bidi="ar-SA"/>
        </w:rPr>
        <w:t>айнгын хороо хэлэлцүүлэхээр хуваарилсан бол </w:t>
      </w:r>
      <w:r w:rsidRPr="00523FE9">
        <w:rPr>
          <w:rFonts w:ascii="Arial" w:eastAsia="Times New Roman" w:hAnsi="Arial" w:cs="Arial"/>
          <w:color w:val="000000"/>
          <w:sz w:val="24"/>
          <w:szCs w:val="24"/>
          <w:lang w:val="mn-MN" w:eastAsia="en-US" w:bidi="ar-SA"/>
        </w:rPr>
        <w:t>Б</w:t>
      </w:r>
      <w:r w:rsidRPr="00523FE9">
        <w:rPr>
          <w:rFonts w:ascii="Arial" w:eastAsia="Times New Roman" w:hAnsi="Arial" w:cs="Arial"/>
          <w:color w:val="000000"/>
          <w:sz w:val="24"/>
          <w:szCs w:val="24"/>
          <w:lang w:eastAsia="en-US" w:bidi="ar-SA"/>
        </w:rPr>
        <w:t>айнгын хороо тухай</w:t>
      </w:r>
      <w:r w:rsidRPr="00523FE9">
        <w:rPr>
          <w:rFonts w:ascii="Arial" w:eastAsia="Times New Roman" w:hAnsi="Arial" w:cs="Arial"/>
          <w:color w:val="000000"/>
          <w:sz w:val="24"/>
          <w:szCs w:val="24"/>
          <w:lang w:val="mn-MN" w:eastAsia="en-US" w:bidi="ar-SA"/>
        </w:rPr>
        <w:t>н </w:t>
      </w:r>
      <w:r w:rsidRPr="00523FE9">
        <w:rPr>
          <w:rFonts w:ascii="Arial" w:eastAsia="Times New Roman" w:hAnsi="Arial" w:cs="Arial"/>
          <w:color w:val="000000"/>
          <w:sz w:val="24"/>
          <w:szCs w:val="24"/>
          <w:lang w:eastAsia="en-US" w:bidi="ar-SA"/>
        </w:rPr>
        <w:t>хуулийн төслийг хамтарсан хуралдаанаар хэлэлцэж болно гэсэн</w:t>
      </w:r>
      <w:r w:rsidRPr="00523FE9">
        <w:rPr>
          <w:rFonts w:ascii="Arial" w:eastAsia="Times New Roman" w:hAnsi="Arial" w:cs="Arial"/>
          <w:color w:val="000000"/>
          <w:sz w:val="24"/>
          <w:szCs w:val="24"/>
          <w:lang w:val="mn-MN" w:eastAsia="en-US" w:bidi="ar-SA"/>
        </w:rPr>
        <w:t> и</w:t>
      </w:r>
      <w:r w:rsidRPr="00523FE9">
        <w:rPr>
          <w:rFonts w:ascii="Arial" w:eastAsia="Times New Roman" w:hAnsi="Arial" w:cs="Arial"/>
          <w:color w:val="000000"/>
          <w:sz w:val="24"/>
          <w:szCs w:val="24"/>
          <w:lang w:eastAsia="en-US" w:bidi="ar-SA"/>
        </w:rPr>
        <w:t>йм дэгийн зохицуулалттай юм байна. </w:t>
      </w:r>
      <w:r w:rsidRPr="00523FE9">
        <w:rPr>
          <w:rFonts w:ascii="Arial" w:eastAsia="Times New Roman" w:hAnsi="Arial" w:cs="Arial"/>
          <w:color w:val="000000"/>
          <w:sz w:val="24"/>
          <w:szCs w:val="24"/>
          <w:lang w:val="mn-MN" w:eastAsia="en-US" w:bidi="ar-SA"/>
        </w:rPr>
        <w:t>С</w:t>
      </w:r>
      <w:r w:rsidRPr="00523FE9">
        <w:rPr>
          <w:rFonts w:ascii="Arial" w:eastAsia="Times New Roman" w:hAnsi="Arial" w:cs="Arial"/>
          <w:color w:val="000000"/>
          <w:sz w:val="24"/>
          <w:szCs w:val="24"/>
          <w:lang w:eastAsia="en-US" w:bidi="ar-SA"/>
        </w:rPr>
        <w:t>ая бүртгэлийн са</w:t>
      </w:r>
      <w:r w:rsidRPr="00523FE9">
        <w:rPr>
          <w:rFonts w:ascii="Arial" w:eastAsia="Times New Roman" w:hAnsi="Arial" w:cs="Arial"/>
          <w:color w:val="000000"/>
          <w:sz w:val="24"/>
          <w:szCs w:val="24"/>
          <w:lang w:val="mn-MN" w:eastAsia="en-US" w:bidi="ar-SA"/>
        </w:rPr>
        <w:t>на</w:t>
      </w:r>
      <w:r w:rsidRPr="00523FE9">
        <w:rPr>
          <w:rFonts w:ascii="Arial" w:eastAsia="Times New Roman" w:hAnsi="Arial" w:cs="Arial"/>
          <w:color w:val="000000"/>
          <w:sz w:val="24"/>
          <w:szCs w:val="24"/>
          <w:lang w:eastAsia="en-US" w:bidi="ar-SA"/>
        </w:rPr>
        <w:t>л хураалт явуулсан.</w:t>
      </w:r>
    </w:p>
    <w:p w14:paraId="6DCCD228"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Одоо с</w:t>
      </w:r>
      <w:r w:rsidRPr="00523FE9">
        <w:rPr>
          <w:rFonts w:ascii="Arial" w:eastAsia="Times New Roman" w:hAnsi="Arial" w:cs="Arial"/>
          <w:color w:val="000000"/>
          <w:sz w:val="24"/>
          <w:szCs w:val="24"/>
          <w:lang w:val="mn-MN" w:eastAsia="en-US" w:bidi="ar-SA"/>
        </w:rPr>
        <w:t>а</w:t>
      </w:r>
      <w:r w:rsidRPr="00523FE9">
        <w:rPr>
          <w:rFonts w:ascii="Arial" w:eastAsia="Times New Roman" w:hAnsi="Arial" w:cs="Arial"/>
          <w:color w:val="000000"/>
          <w:sz w:val="24"/>
          <w:szCs w:val="24"/>
          <w:lang w:eastAsia="en-US" w:bidi="ar-SA"/>
        </w:rPr>
        <w:t>нал хураалтаа явуулъя. Байнгын хорооны саналаар санал хураалт явуулж байна</w:t>
      </w:r>
      <w:r w:rsidRPr="00523FE9">
        <w:rPr>
          <w:rFonts w:ascii="Arial" w:eastAsia="Times New Roman" w:hAnsi="Arial" w:cs="Arial"/>
          <w:color w:val="000000"/>
          <w:sz w:val="24"/>
          <w:szCs w:val="24"/>
          <w:lang w:val="mn-MN" w:eastAsia="en-US" w:bidi="ar-SA"/>
        </w:rPr>
        <w:t>. Б</w:t>
      </w:r>
      <w:r w:rsidRPr="00523FE9">
        <w:rPr>
          <w:rFonts w:ascii="Arial" w:eastAsia="Times New Roman" w:hAnsi="Arial" w:cs="Arial"/>
          <w:color w:val="000000"/>
          <w:sz w:val="24"/>
          <w:szCs w:val="24"/>
          <w:lang w:eastAsia="en-US" w:bidi="ar-SA"/>
        </w:rPr>
        <w:t>айнгын хорооны саналаар хэлэлцэхийг дэмжье гэсэн </w:t>
      </w:r>
      <w:r w:rsidRPr="00523FE9">
        <w:rPr>
          <w:rFonts w:ascii="Arial" w:eastAsia="Times New Roman" w:hAnsi="Arial" w:cs="Arial"/>
          <w:color w:val="000000"/>
          <w:sz w:val="24"/>
          <w:szCs w:val="24"/>
          <w:lang w:val="mn-MN" w:eastAsia="en-US" w:bidi="ar-SA"/>
        </w:rPr>
        <w:t>т</w:t>
      </w:r>
      <w:r w:rsidRPr="00523FE9">
        <w:rPr>
          <w:rFonts w:ascii="Arial" w:eastAsia="Times New Roman" w:hAnsi="Arial" w:cs="Arial"/>
          <w:color w:val="000000"/>
          <w:sz w:val="24"/>
          <w:szCs w:val="24"/>
          <w:lang w:eastAsia="en-US" w:bidi="ar-SA"/>
        </w:rPr>
        <w:t>омьёоллоор, хэлэлцэх нь зүйтэй гэсэн санал байна. Санал хураалт явуулъя.</w:t>
      </w:r>
    </w:p>
    <w:p w14:paraId="65A7445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Гишүүд </w:t>
      </w:r>
      <w:r w:rsidRPr="00523FE9">
        <w:rPr>
          <w:rFonts w:ascii="Arial" w:eastAsia="Times New Roman" w:hAnsi="Arial" w:cs="Arial"/>
          <w:color w:val="000000"/>
          <w:sz w:val="24"/>
          <w:szCs w:val="24"/>
          <w:lang w:val="mn-MN" w:eastAsia="en-US" w:bidi="ar-SA"/>
        </w:rPr>
        <w:t>Б</w:t>
      </w:r>
      <w:r w:rsidRPr="00523FE9">
        <w:rPr>
          <w:rFonts w:ascii="Arial" w:eastAsia="Times New Roman" w:hAnsi="Arial" w:cs="Arial"/>
          <w:color w:val="000000"/>
          <w:sz w:val="24"/>
          <w:szCs w:val="24"/>
          <w:lang w:eastAsia="en-US" w:bidi="ar-SA"/>
        </w:rPr>
        <w:t>улгантуяа</w:t>
      </w:r>
      <w:r w:rsidRPr="00523FE9">
        <w:rPr>
          <w:rFonts w:ascii="Arial" w:eastAsia="Times New Roman" w:hAnsi="Arial" w:cs="Arial"/>
          <w:color w:val="000000"/>
          <w:sz w:val="24"/>
          <w:szCs w:val="24"/>
          <w:lang w:val="mn-MN" w:eastAsia="en-US" w:bidi="ar-SA"/>
        </w:rPr>
        <w:t>, Н</w:t>
      </w:r>
      <w:r w:rsidRPr="00523FE9">
        <w:rPr>
          <w:rFonts w:ascii="Arial" w:eastAsia="Times New Roman" w:hAnsi="Arial" w:cs="Arial"/>
          <w:color w:val="000000"/>
          <w:sz w:val="24"/>
          <w:szCs w:val="24"/>
          <w:lang w:eastAsia="en-US" w:bidi="ar-SA"/>
        </w:rPr>
        <w:t>аранбаатар</w:t>
      </w:r>
      <w:r w:rsidRPr="00523FE9">
        <w:rPr>
          <w:rFonts w:ascii="Arial" w:eastAsia="Times New Roman" w:hAnsi="Arial" w:cs="Arial"/>
          <w:color w:val="000000"/>
          <w:sz w:val="24"/>
          <w:szCs w:val="24"/>
          <w:lang w:val="mn-MN" w:eastAsia="en-US" w:bidi="ar-SA"/>
        </w:rPr>
        <w:t>, Т</w:t>
      </w:r>
      <w:r w:rsidRPr="00523FE9">
        <w:rPr>
          <w:rFonts w:ascii="Arial" w:eastAsia="Times New Roman" w:hAnsi="Arial" w:cs="Arial"/>
          <w:color w:val="000000"/>
          <w:sz w:val="24"/>
          <w:szCs w:val="24"/>
          <w:lang w:eastAsia="en-US" w:bidi="ar-SA"/>
        </w:rPr>
        <w:t>ува</w:t>
      </w:r>
      <w:r w:rsidRPr="00523FE9">
        <w:rPr>
          <w:rFonts w:ascii="Arial" w:eastAsia="Times New Roman" w:hAnsi="Arial" w:cs="Arial"/>
          <w:color w:val="000000"/>
          <w:sz w:val="24"/>
          <w:szCs w:val="24"/>
          <w:lang w:val="mn-MN" w:eastAsia="en-US" w:bidi="ar-SA"/>
        </w:rPr>
        <w:t>ан, А</w:t>
      </w:r>
      <w:r w:rsidRPr="00523FE9">
        <w:rPr>
          <w:rFonts w:ascii="Arial" w:eastAsia="Times New Roman" w:hAnsi="Arial" w:cs="Arial"/>
          <w:color w:val="000000"/>
          <w:sz w:val="24"/>
          <w:szCs w:val="24"/>
          <w:lang w:eastAsia="en-US" w:bidi="ar-SA"/>
        </w:rPr>
        <w:t>лтанхуяг</w:t>
      </w:r>
      <w:r w:rsidRPr="00523FE9">
        <w:rPr>
          <w:rFonts w:ascii="Arial" w:eastAsia="Times New Roman" w:hAnsi="Arial" w:cs="Arial"/>
          <w:color w:val="000000"/>
          <w:sz w:val="24"/>
          <w:szCs w:val="24"/>
          <w:lang w:val="mn-MN" w:eastAsia="en-US" w:bidi="ar-SA"/>
        </w:rPr>
        <w:t>, Б</w:t>
      </w:r>
      <w:r w:rsidRPr="00523FE9">
        <w:rPr>
          <w:rFonts w:ascii="Arial" w:eastAsia="Times New Roman" w:hAnsi="Arial" w:cs="Arial"/>
          <w:color w:val="000000"/>
          <w:sz w:val="24"/>
          <w:szCs w:val="24"/>
          <w:lang w:eastAsia="en-US" w:bidi="ar-SA"/>
        </w:rPr>
        <w:t>атсуурь</w:t>
      </w:r>
      <w:r w:rsidRPr="00523FE9">
        <w:rPr>
          <w:rFonts w:ascii="Arial" w:eastAsia="Times New Roman" w:hAnsi="Arial" w:cs="Arial"/>
          <w:color w:val="000000"/>
          <w:sz w:val="24"/>
          <w:szCs w:val="24"/>
          <w:lang w:val="mn-MN" w:eastAsia="en-US" w:bidi="ar-SA"/>
        </w:rPr>
        <w:t>, Г</w:t>
      </w:r>
      <w:r w:rsidRPr="00523FE9">
        <w:rPr>
          <w:rFonts w:ascii="Arial" w:eastAsia="Times New Roman" w:hAnsi="Arial" w:cs="Arial"/>
          <w:color w:val="000000"/>
          <w:sz w:val="24"/>
          <w:szCs w:val="24"/>
          <w:lang w:eastAsia="en-US" w:bidi="ar-SA"/>
        </w:rPr>
        <w:t>анбаатар </w:t>
      </w:r>
      <w:r w:rsidRPr="00523FE9">
        <w:rPr>
          <w:rFonts w:ascii="Arial" w:eastAsia="Times New Roman" w:hAnsi="Arial" w:cs="Arial"/>
          <w:color w:val="000000"/>
          <w:sz w:val="24"/>
          <w:szCs w:val="24"/>
          <w:lang w:val="mn-MN" w:eastAsia="en-US" w:bidi="ar-SA"/>
        </w:rPr>
        <w:t>т</w:t>
      </w:r>
      <w:r w:rsidRPr="00523FE9">
        <w:rPr>
          <w:rFonts w:ascii="Arial" w:eastAsia="Times New Roman" w:hAnsi="Arial" w:cs="Arial"/>
          <w:color w:val="000000"/>
          <w:sz w:val="24"/>
          <w:szCs w:val="24"/>
          <w:lang w:eastAsia="en-US" w:bidi="ar-SA"/>
        </w:rPr>
        <w:t>авыг.</w:t>
      </w:r>
    </w:p>
    <w:p w14:paraId="5CF48D99"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Ойлгомжгүй байсан гээд дахиад санал хураалгаж болно. Гишүүд тэгэхдээ ерөнхийдөө дэмжихгүй байна шүү дээ</w:t>
      </w:r>
      <w:r w:rsidRPr="00523FE9">
        <w:rPr>
          <w:rFonts w:ascii="Arial" w:eastAsia="Times New Roman" w:hAnsi="Arial" w:cs="Arial"/>
          <w:color w:val="000000"/>
          <w:sz w:val="24"/>
          <w:szCs w:val="24"/>
          <w:lang w:val="mn-MN" w:eastAsia="en-US" w:bidi="ar-SA"/>
        </w:rPr>
        <w:t>. Д</w:t>
      </w:r>
      <w:r w:rsidRPr="00523FE9">
        <w:rPr>
          <w:rFonts w:ascii="Arial" w:eastAsia="Times New Roman" w:hAnsi="Arial" w:cs="Arial"/>
          <w:color w:val="000000"/>
          <w:sz w:val="24"/>
          <w:szCs w:val="24"/>
          <w:lang w:eastAsia="en-US" w:bidi="ar-SA"/>
        </w:rPr>
        <w:t>уламдоржийн </w:t>
      </w:r>
      <w:r w:rsidRPr="00523FE9">
        <w:rPr>
          <w:rFonts w:ascii="Arial" w:eastAsia="Times New Roman" w:hAnsi="Arial" w:cs="Arial"/>
          <w:color w:val="000000"/>
          <w:sz w:val="24"/>
          <w:szCs w:val="24"/>
          <w:lang w:val="mn-MN" w:eastAsia="en-US" w:bidi="ar-SA"/>
        </w:rPr>
        <w:t>Тогтохсүрэн гишүүн. </w:t>
      </w:r>
      <w:r w:rsidRPr="00523FE9">
        <w:rPr>
          <w:rFonts w:ascii="Arial" w:eastAsia="Times New Roman" w:hAnsi="Arial" w:cs="Arial"/>
          <w:color w:val="000000"/>
          <w:sz w:val="24"/>
          <w:szCs w:val="24"/>
          <w:lang w:eastAsia="en-US" w:bidi="ar-SA"/>
        </w:rPr>
        <w:t>Байнгын хороогоор хуваарилагдана гэж ойлгосон гэнэ. Тэгэхээр энийг мухарласан нь дээр байх аа.</w:t>
      </w:r>
    </w:p>
    <w:p w14:paraId="2CE90CF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val="mn-MN" w:eastAsia="en-US" w:bidi="ar-SA"/>
        </w:rPr>
        <w:t>Д.Тогтохсүрэн</w:t>
      </w:r>
      <w:r w:rsidRPr="00523FE9">
        <w:rPr>
          <w:rFonts w:ascii="Arial" w:eastAsia="Times New Roman" w:hAnsi="Arial" w:cs="Arial"/>
          <w:b/>
          <w:bCs/>
          <w:color w:val="000000"/>
          <w:sz w:val="24"/>
          <w:szCs w:val="24"/>
          <w:lang w:eastAsia="en-US" w:bidi="ar-SA"/>
        </w:rPr>
        <w:t>:</w:t>
      </w:r>
      <w:r w:rsidRPr="00523FE9">
        <w:rPr>
          <w:rFonts w:ascii="Arial" w:eastAsia="Times New Roman" w:hAnsi="Arial" w:cs="Arial"/>
          <w:color w:val="000000"/>
          <w:sz w:val="24"/>
          <w:szCs w:val="24"/>
          <w:lang w:eastAsia="en-US" w:bidi="ar-SA"/>
        </w:rPr>
        <w:t> Тэгэхээр ийм л байна л даа. Сая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урлын дарга санал хураалгахдаа өмнө нь ярьж байсан сэдэв нь бол хоёр </w:t>
      </w:r>
      <w:r w:rsidRPr="00523FE9">
        <w:rPr>
          <w:rFonts w:ascii="Arial" w:eastAsia="Times New Roman" w:hAnsi="Arial" w:cs="Arial"/>
          <w:color w:val="000000"/>
          <w:sz w:val="24"/>
          <w:szCs w:val="24"/>
          <w:lang w:val="mn-MN" w:eastAsia="en-US" w:bidi="ar-SA"/>
        </w:rPr>
        <w:t>Б</w:t>
      </w:r>
      <w:r w:rsidRPr="00523FE9">
        <w:rPr>
          <w:rFonts w:ascii="Arial" w:eastAsia="Times New Roman" w:hAnsi="Arial" w:cs="Arial"/>
          <w:color w:val="000000"/>
          <w:sz w:val="24"/>
          <w:szCs w:val="24"/>
          <w:lang w:eastAsia="en-US" w:bidi="ar-SA"/>
        </w:rPr>
        <w:t>айнгын хороогоор хэлэлцэх тухай асуудал ярьж байсан байхгүй юу. Төсвийн байнгын хороон дээр нэмэгдээд </w:t>
      </w:r>
      <w:r w:rsidRPr="00523FE9">
        <w:rPr>
          <w:rFonts w:ascii="Arial" w:eastAsia="Times New Roman" w:hAnsi="Arial" w:cs="Arial"/>
          <w:color w:val="000000"/>
          <w:sz w:val="24"/>
          <w:szCs w:val="24"/>
          <w:lang w:val="mn-MN" w:eastAsia="en-US" w:bidi="ar-SA"/>
        </w:rPr>
        <w:t>Эдийн засгийн байнгын</w:t>
      </w:r>
      <w:r w:rsidRPr="00523FE9">
        <w:rPr>
          <w:rFonts w:ascii="Arial" w:eastAsia="Times New Roman" w:hAnsi="Arial" w:cs="Arial"/>
          <w:color w:val="000000"/>
          <w:sz w:val="24"/>
          <w:szCs w:val="24"/>
          <w:lang w:eastAsia="en-US" w:bidi="ar-SA"/>
        </w:rPr>
        <w:t> хороо хэлэлцэнэ гээд. Ингээд хоёр Байнгын хороо хоорондоо хамтарч хэлэлцэх асуудлыг горимын саналаар шийдэх юм байна гэж би бол тэгж ойлгоод</w:t>
      </w:r>
      <w:r w:rsidRPr="00523FE9">
        <w:rPr>
          <w:rFonts w:ascii="Arial" w:eastAsia="Times New Roman" w:hAnsi="Arial" w:cs="Arial"/>
          <w:color w:val="000000"/>
          <w:sz w:val="24"/>
          <w:szCs w:val="24"/>
          <w:lang w:val="mn-MN" w:eastAsia="en-US" w:bidi="ar-SA"/>
        </w:rPr>
        <w:t>,</w:t>
      </w:r>
      <w:r w:rsidRPr="00523FE9">
        <w:rPr>
          <w:rFonts w:ascii="Arial" w:eastAsia="Times New Roman" w:hAnsi="Arial" w:cs="Arial"/>
          <w:color w:val="000000"/>
          <w:sz w:val="24"/>
          <w:szCs w:val="24"/>
          <w:lang w:eastAsia="en-US" w:bidi="ar-SA"/>
        </w:rPr>
        <w:t> зарим гишүүд бо</w:t>
      </w:r>
      <w:r w:rsidRPr="00523FE9">
        <w:rPr>
          <w:rFonts w:ascii="Arial" w:eastAsia="Times New Roman" w:hAnsi="Arial" w:cs="Arial"/>
          <w:color w:val="000000"/>
          <w:sz w:val="24"/>
          <w:szCs w:val="24"/>
          <w:lang w:val="mn-MN" w:eastAsia="en-US" w:bidi="ar-SA"/>
        </w:rPr>
        <w:t>л</w:t>
      </w:r>
      <w:r w:rsidRPr="00523FE9">
        <w:rPr>
          <w:rFonts w:ascii="Arial" w:eastAsia="Times New Roman" w:hAnsi="Arial" w:cs="Arial"/>
          <w:color w:val="000000"/>
          <w:sz w:val="24"/>
          <w:szCs w:val="24"/>
          <w:lang w:eastAsia="en-US" w:bidi="ar-SA"/>
        </w:rPr>
        <w:t> өөр санал өгөгдсөн байх магадлалтай байгаа учраас саяны санал хураалтыг хүчингүй болгоод дахиад нэг санал хурааж өгөөч гэдэг </w:t>
      </w:r>
      <w:r w:rsidRPr="00523FE9">
        <w:rPr>
          <w:rFonts w:ascii="Arial" w:eastAsia="Times New Roman" w:hAnsi="Arial" w:cs="Arial"/>
          <w:color w:val="000000"/>
          <w:sz w:val="24"/>
          <w:szCs w:val="24"/>
          <w:lang w:val="mn-MN" w:eastAsia="en-US" w:bidi="ar-SA"/>
        </w:rPr>
        <w:t>би и</w:t>
      </w:r>
      <w:r w:rsidRPr="00523FE9">
        <w:rPr>
          <w:rFonts w:ascii="Arial" w:eastAsia="Times New Roman" w:hAnsi="Arial" w:cs="Arial"/>
          <w:color w:val="000000"/>
          <w:sz w:val="24"/>
          <w:szCs w:val="24"/>
          <w:lang w:eastAsia="en-US" w:bidi="ar-SA"/>
        </w:rPr>
        <w:t>йм л горимын санал гаргаж байгаа юм.</w:t>
      </w:r>
    </w:p>
    <w:p w14:paraId="03A20B5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val="mn-MN" w:eastAsia="en-US" w:bidi="ar-SA"/>
        </w:rPr>
        <w:t>Г.Занданшатар: </w:t>
      </w:r>
      <w:r w:rsidRPr="00523FE9">
        <w:rPr>
          <w:rFonts w:ascii="Arial" w:eastAsia="Times New Roman" w:hAnsi="Arial" w:cs="Arial"/>
          <w:color w:val="000000"/>
          <w:sz w:val="24"/>
          <w:szCs w:val="24"/>
          <w:lang w:val="mn-MN" w:eastAsia="en-US" w:bidi="ar-SA"/>
        </w:rPr>
        <w:t>С</w:t>
      </w:r>
      <w:r w:rsidRPr="00523FE9">
        <w:rPr>
          <w:rFonts w:ascii="Arial" w:eastAsia="Times New Roman" w:hAnsi="Arial" w:cs="Arial"/>
          <w:color w:val="000000"/>
          <w:sz w:val="24"/>
          <w:szCs w:val="24"/>
          <w:lang w:eastAsia="en-US" w:bidi="ar-SA"/>
        </w:rPr>
        <w:t>аяын гарсан горимын саналаар санал хураалт явуулъя</w:t>
      </w:r>
      <w:r w:rsidRPr="00523FE9">
        <w:rPr>
          <w:rFonts w:ascii="Arial" w:eastAsia="Times New Roman" w:hAnsi="Arial" w:cs="Arial"/>
          <w:color w:val="000000"/>
          <w:sz w:val="24"/>
          <w:szCs w:val="24"/>
          <w:lang w:val="mn-MN" w:eastAsia="en-US" w:bidi="ar-SA"/>
        </w:rPr>
        <w:t>. С</w:t>
      </w:r>
      <w:r w:rsidRPr="00523FE9">
        <w:rPr>
          <w:rFonts w:ascii="Arial" w:eastAsia="Times New Roman" w:hAnsi="Arial" w:cs="Arial"/>
          <w:color w:val="000000"/>
          <w:sz w:val="24"/>
          <w:szCs w:val="24"/>
          <w:lang w:eastAsia="en-US" w:bidi="ar-SA"/>
        </w:rPr>
        <w:t>аяын хураасан санал хураалтаар санал хураалт явуулна. Байхгүй гишүүд бас эсрэг гараад байна л байна шүү.</w:t>
      </w:r>
    </w:p>
    <w:p w14:paraId="4EDAEF92" w14:textId="79A00D8D"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val="mn-MN" w:eastAsia="en-US" w:bidi="ar-SA"/>
        </w:rPr>
        <w:t>Д</w:t>
      </w:r>
      <w:r w:rsidRPr="00523FE9">
        <w:rPr>
          <w:rFonts w:ascii="Arial" w:eastAsia="Times New Roman" w:hAnsi="Arial" w:cs="Arial"/>
          <w:color w:val="000000"/>
          <w:sz w:val="24"/>
          <w:szCs w:val="24"/>
          <w:lang w:eastAsia="en-US" w:bidi="ar-SA"/>
        </w:rPr>
        <w:t>уламдоржийн Тогтохсүрэн гишүүний гаргасан горимын саналаар санал хураалт явуулъя</w:t>
      </w:r>
      <w:r w:rsidRPr="00523FE9">
        <w:rPr>
          <w:rFonts w:ascii="Arial" w:eastAsia="Times New Roman" w:hAnsi="Arial" w:cs="Arial"/>
          <w:color w:val="000000"/>
          <w:sz w:val="24"/>
          <w:szCs w:val="24"/>
          <w:lang w:val="mn-MN" w:eastAsia="en-US" w:bidi="ar-SA"/>
        </w:rPr>
        <w:t>. С</w:t>
      </w:r>
      <w:r w:rsidRPr="00523FE9">
        <w:rPr>
          <w:rFonts w:ascii="Arial" w:eastAsia="Times New Roman" w:hAnsi="Arial" w:cs="Arial"/>
          <w:color w:val="000000"/>
          <w:sz w:val="24"/>
          <w:szCs w:val="24"/>
          <w:lang w:eastAsia="en-US" w:bidi="ar-SA"/>
        </w:rPr>
        <w:t>аяын санал хураалтыг хүчингүйд тооцох санал хураалт явуулъя. Эдийн засгийн байнгын хороо авч хэлэлцээд, ажлын хэсэг энэ тэр байгууллага сайжруулаад болохгүй юмыг нь засаад, засаг төрөөс шинэ сэргэлтийн бодлого явуулъя гэж байгаа юм чинь нэг нь бас хэлэлцээд явчихвал.</w:t>
      </w:r>
      <w:r>
        <w:rPr>
          <w:rFonts w:ascii="Arial" w:eastAsia="Times New Roman" w:hAnsi="Arial" w:cs="Arial"/>
          <w:color w:val="000000"/>
          <w:sz w:val="24"/>
          <w:szCs w:val="24"/>
          <w:lang w:eastAsia="en-US" w:bidi="ar-SA"/>
        </w:rPr>
        <w:t xml:space="preserve"> </w:t>
      </w:r>
      <w:r w:rsidRPr="00523FE9">
        <w:rPr>
          <w:rFonts w:ascii="Arial" w:eastAsia="Times New Roman" w:hAnsi="Arial" w:cs="Arial"/>
          <w:color w:val="000000"/>
          <w:sz w:val="24"/>
          <w:szCs w:val="24"/>
          <w:lang w:eastAsia="en-US" w:bidi="ar-SA"/>
        </w:rPr>
        <w:t xml:space="preserve">Зочид </w:t>
      </w:r>
      <w:r>
        <w:rPr>
          <w:rFonts w:ascii="Arial" w:eastAsia="Times New Roman" w:hAnsi="Arial" w:cs="Arial"/>
          <w:color w:val="000000"/>
          <w:sz w:val="24"/>
          <w:szCs w:val="24"/>
          <w:lang w:eastAsia="en-US" w:bidi="ar-SA"/>
        </w:rPr>
        <w:t>т</w:t>
      </w:r>
      <w:r w:rsidRPr="00523FE9">
        <w:rPr>
          <w:rFonts w:ascii="Arial" w:eastAsia="Times New Roman" w:hAnsi="Arial" w:cs="Arial"/>
          <w:color w:val="000000"/>
          <w:sz w:val="24"/>
          <w:szCs w:val="24"/>
          <w:lang w:eastAsia="en-US" w:bidi="ar-SA"/>
        </w:rPr>
        <w:t>анилцуулъя</w:t>
      </w:r>
      <w:r w:rsidRPr="00523FE9">
        <w:rPr>
          <w:rFonts w:ascii="Arial" w:eastAsia="Times New Roman" w:hAnsi="Arial" w:cs="Arial"/>
          <w:color w:val="000000"/>
          <w:sz w:val="24"/>
          <w:szCs w:val="24"/>
          <w:lang w:val="mn-MN" w:eastAsia="en-US" w:bidi="ar-SA"/>
        </w:rPr>
        <w:t>. 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урлын гишүүн </w:t>
      </w:r>
      <w:r w:rsidRPr="00523FE9">
        <w:rPr>
          <w:rFonts w:ascii="Arial" w:eastAsia="Times New Roman" w:hAnsi="Arial" w:cs="Arial"/>
          <w:color w:val="000000"/>
          <w:sz w:val="24"/>
          <w:szCs w:val="24"/>
          <w:lang w:val="mn-MN" w:eastAsia="en-US" w:bidi="ar-SA"/>
        </w:rPr>
        <w:t>Ду</w:t>
      </w:r>
      <w:r w:rsidRPr="00523FE9">
        <w:rPr>
          <w:rFonts w:ascii="Arial" w:eastAsia="Times New Roman" w:hAnsi="Arial" w:cs="Arial"/>
          <w:color w:val="000000"/>
          <w:sz w:val="24"/>
          <w:szCs w:val="24"/>
          <w:lang w:eastAsia="en-US" w:bidi="ar-SA"/>
        </w:rPr>
        <w:t>ламдоржийн Тогтохсүрэн</w:t>
      </w:r>
      <w:r w:rsidRPr="00523FE9">
        <w:rPr>
          <w:rFonts w:ascii="Arial" w:eastAsia="Times New Roman" w:hAnsi="Arial" w:cs="Arial"/>
          <w:color w:val="000000"/>
          <w:sz w:val="24"/>
          <w:szCs w:val="24"/>
          <w:lang w:val="mn-MN" w:eastAsia="en-US" w:bidi="ar-SA"/>
        </w:rPr>
        <w:t>, С</w:t>
      </w:r>
      <w:r w:rsidRPr="00523FE9">
        <w:rPr>
          <w:rFonts w:ascii="Arial" w:eastAsia="Times New Roman" w:hAnsi="Arial" w:cs="Arial"/>
          <w:color w:val="000000"/>
          <w:sz w:val="24"/>
          <w:szCs w:val="24"/>
          <w:lang w:eastAsia="en-US" w:bidi="ar-SA"/>
        </w:rPr>
        <w:t>одномын Чинзориг</w:t>
      </w:r>
      <w:r w:rsidRPr="00523FE9">
        <w:rPr>
          <w:rFonts w:ascii="Arial" w:eastAsia="Times New Roman" w:hAnsi="Arial" w:cs="Arial"/>
          <w:color w:val="000000"/>
          <w:sz w:val="24"/>
          <w:szCs w:val="24"/>
          <w:lang w:val="mn-MN" w:eastAsia="en-US" w:bidi="ar-SA"/>
        </w:rPr>
        <w:t>, Г</w:t>
      </w:r>
      <w:r w:rsidRPr="00523FE9">
        <w:rPr>
          <w:rFonts w:ascii="Arial" w:eastAsia="Times New Roman" w:hAnsi="Arial" w:cs="Arial"/>
          <w:color w:val="000000"/>
          <w:sz w:val="24"/>
          <w:szCs w:val="24"/>
          <w:lang w:eastAsia="en-US" w:bidi="ar-SA"/>
        </w:rPr>
        <w:t>очоогийн Ганболд нарын урилгаар </w:t>
      </w:r>
      <w:r w:rsidRPr="00523FE9">
        <w:rPr>
          <w:rFonts w:ascii="Arial" w:eastAsia="Times New Roman" w:hAnsi="Arial" w:cs="Arial"/>
          <w:color w:val="000000"/>
          <w:sz w:val="24"/>
          <w:szCs w:val="24"/>
          <w:lang w:val="mn-MN" w:eastAsia="en-US" w:bidi="ar-SA"/>
        </w:rPr>
        <w:t>Ө</w:t>
      </w:r>
      <w:r w:rsidRPr="00523FE9">
        <w:rPr>
          <w:rFonts w:ascii="Arial" w:eastAsia="Times New Roman" w:hAnsi="Arial" w:cs="Arial"/>
          <w:color w:val="000000"/>
          <w:sz w:val="24"/>
          <w:szCs w:val="24"/>
          <w:lang w:eastAsia="en-US" w:bidi="ar-SA"/>
        </w:rPr>
        <w:t>вөрхангай аймгийн </w:t>
      </w:r>
      <w:r w:rsidRPr="00523FE9">
        <w:rPr>
          <w:rFonts w:ascii="Arial" w:eastAsia="Times New Roman" w:hAnsi="Arial" w:cs="Arial"/>
          <w:color w:val="000000"/>
          <w:sz w:val="24"/>
          <w:szCs w:val="24"/>
          <w:lang w:val="mn-MN" w:eastAsia="en-US" w:bidi="ar-SA"/>
        </w:rPr>
        <w:t>А</w:t>
      </w:r>
      <w:r w:rsidRPr="00523FE9">
        <w:rPr>
          <w:rFonts w:ascii="Arial" w:eastAsia="Times New Roman" w:hAnsi="Arial" w:cs="Arial"/>
          <w:color w:val="000000"/>
          <w:sz w:val="24"/>
          <w:szCs w:val="24"/>
          <w:lang w:eastAsia="en-US" w:bidi="ar-SA"/>
        </w:rPr>
        <w:t>рвайхээр сумын иргэдийн Төлөөлөгчдийн Хурлын дарга, төлөөлөгчид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урлын үйл ажиллагаа, </w:t>
      </w:r>
      <w:r w:rsidRPr="00523FE9">
        <w:rPr>
          <w:rFonts w:ascii="Arial" w:eastAsia="Times New Roman" w:hAnsi="Arial" w:cs="Arial"/>
          <w:color w:val="000000"/>
          <w:sz w:val="24"/>
          <w:szCs w:val="24"/>
          <w:lang w:val="mn-MN" w:eastAsia="en-US" w:bidi="ar-SA"/>
        </w:rPr>
        <w:t>Тө</w:t>
      </w:r>
      <w:r w:rsidRPr="00523FE9">
        <w:rPr>
          <w:rFonts w:ascii="Arial" w:eastAsia="Times New Roman" w:hAnsi="Arial" w:cs="Arial"/>
          <w:color w:val="000000"/>
          <w:sz w:val="24"/>
          <w:szCs w:val="24"/>
          <w:lang w:eastAsia="en-US" w:bidi="ar-SA"/>
        </w:rPr>
        <w:t>рийн ордонтой танилцаж байна. </w:t>
      </w:r>
      <w:r w:rsidRPr="00523FE9">
        <w:rPr>
          <w:rFonts w:ascii="Arial" w:eastAsia="Times New Roman" w:hAnsi="Arial" w:cs="Arial"/>
          <w:color w:val="000000"/>
          <w:sz w:val="24"/>
          <w:szCs w:val="24"/>
          <w:lang w:val="mn-MN" w:eastAsia="en-US" w:bidi="ar-SA"/>
        </w:rPr>
        <w:t>Т</w:t>
      </w:r>
      <w:r w:rsidRPr="00523FE9">
        <w:rPr>
          <w:rFonts w:ascii="Arial" w:eastAsia="Times New Roman" w:hAnsi="Arial" w:cs="Arial"/>
          <w:color w:val="000000"/>
          <w:sz w:val="24"/>
          <w:szCs w:val="24"/>
          <w:lang w:eastAsia="en-US" w:bidi="ar-SA"/>
        </w:rPr>
        <w:t>а бүхэнд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урлын гишүүдийн нэрийн өмнөөс ажлын өндөр амжилтыг хүсэн ерөөе</w:t>
      </w:r>
      <w:r w:rsidRPr="00523FE9">
        <w:rPr>
          <w:rFonts w:ascii="Arial" w:eastAsia="Times New Roman" w:hAnsi="Arial" w:cs="Arial"/>
          <w:color w:val="000000"/>
          <w:sz w:val="24"/>
          <w:szCs w:val="24"/>
          <w:lang w:val="mn-MN" w:eastAsia="en-US" w:bidi="ar-SA"/>
        </w:rPr>
        <w:t>.</w:t>
      </w:r>
    </w:p>
    <w:p w14:paraId="4025999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val="mn-MN" w:eastAsia="en-US" w:bidi="ar-SA"/>
        </w:rPr>
        <w:t>Ду</w:t>
      </w:r>
      <w:r w:rsidRPr="00523FE9">
        <w:rPr>
          <w:rFonts w:ascii="Arial" w:eastAsia="Times New Roman" w:hAnsi="Arial" w:cs="Arial"/>
          <w:color w:val="000000"/>
          <w:sz w:val="24"/>
          <w:szCs w:val="24"/>
          <w:lang w:eastAsia="en-US" w:bidi="ar-SA"/>
        </w:rPr>
        <w:t>л</w:t>
      </w:r>
      <w:r w:rsidRPr="00523FE9">
        <w:rPr>
          <w:rFonts w:ascii="Arial" w:eastAsia="Times New Roman" w:hAnsi="Arial" w:cs="Arial"/>
          <w:color w:val="000000"/>
          <w:sz w:val="24"/>
          <w:szCs w:val="24"/>
          <w:lang w:val="mn-MN" w:eastAsia="en-US" w:bidi="ar-SA"/>
        </w:rPr>
        <w:t>а</w:t>
      </w:r>
      <w:r w:rsidRPr="00523FE9">
        <w:rPr>
          <w:rFonts w:ascii="Arial" w:eastAsia="Times New Roman" w:hAnsi="Arial" w:cs="Arial"/>
          <w:color w:val="000000"/>
          <w:sz w:val="24"/>
          <w:szCs w:val="24"/>
          <w:lang w:eastAsia="en-US" w:bidi="ar-SA"/>
        </w:rPr>
        <w:t>мдо</w:t>
      </w:r>
      <w:r w:rsidRPr="00523FE9">
        <w:rPr>
          <w:rFonts w:ascii="Arial" w:eastAsia="Times New Roman" w:hAnsi="Arial" w:cs="Arial"/>
          <w:color w:val="000000"/>
          <w:sz w:val="24"/>
          <w:szCs w:val="24"/>
          <w:lang w:val="mn-MN" w:eastAsia="en-US" w:bidi="ar-SA"/>
        </w:rPr>
        <w:t>р</w:t>
      </w:r>
      <w:r w:rsidRPr="00523FE9">
        <w:rPr>
          <w:rFonts w:ascii="Arial" w:eastAsia="Times New Roman" w:hAnsi="Arial" w:cs="Arial"/>
          <w:color w:val="000000"/>
          <w:sz w:val="24"/>
          <w:szCs w:val="24"/>
          <w:lang w:eastAsia="en-US" w:bidi="ar-SA"/>
        </w:rPr>
        <w:t>ж</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йн </w:t>
      </w:r>
      <w:r w:rsidRPr="00523FE9">
        <w:rPr>
          <w:rFonts w:ascii="Arial" w:eastAsia="Times New Roman" w:hAnsi="Arial" w:cs="Arial"/>
          <w:color w:val="000000"/>
          <w:sz w:val="24"/>
          <w:szCs w:val="24"/>
          <w:lang w:val="mn-MN" w:eastAsia="en-US" w:bidi="ar-SA"/>
        </w:rPr>
        <w:t>Тогтохсүрэн гишүүн.</w:t>
      </w:r>
    </w:p>
    <w:p w14:paraId="7D812E3B"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val="mn-MN" w:eastAsia="en-US" w:bidi="ar-SA"/>
        </w:rPr>
        <w:lastRenderedPageBreak/>
        <w:t>Д.Тогтохсүрэн: </w:t>
      </w:r>
      <w:r w:rsidRPr="00523FE9">
        <w:rPr>
          <w:rFonts w:ascii="Arial" w:eastAsia="Times New Roman" w:hAnsi="Arial" w:cs="Arial"/>
          <w:color w:val="000000"/>
          <w:sz w:val="24"/>
          <w:szCs w:val="24"/>
          <w:lang w:val="mn-MN" w:eastAsia="en-US" w:bidi="ar-SA"/>
        </w:rPr>
        <w:t>Т</w:t>
      </w:r>
      <w:r w:rsidRPr="00523FE9">
        <w:rPr>
          <w:rFonts w:ascii="Arial" w:eastAsia="Times New Roman" w:hAnsi="Arial" w:cs="Arial"/>
          <w:color w:val="000000"/>
          <w:sz w:val="24"/>
          <w:szCs w:val="24"/>
          <w:lang w:eastAsia="en-US" w:bidi="ar-SA"/>
        </w:rPr>
        <w:t>өрийн болон орон нутгийн өмчийн хөрөнгөөр бараа ажил үйлчилгээ худалдан авах тухай хуулийн нэмэлт</w:t>
      </w:r>
      <w:r w:rsidRPr="00523FE9">
        <w:rPr>
          <w:rFonts w:ascii="Arial" w:eastAsia="Times New Roman" w:hAnsi="Arial" w:cs="Arial"/>
          <w:color w:val="000000"/>
          <w:sz w:val="24"/>
          <w:szCs w:val="24"/>
          <w:lang w:val="mn-MN" w:eastAsia="en-US" w:bidi="ar-SA"/>
        </w:rPr>
        <w:t>,</w:t>
      </w:r>
      <w:r w:rsidRPr="00523FE9">
        <w:rPr>
          <w:rFonts w:ascii="Arial" w:eastAsia="Times New Roman" w:hAnsi="Arial" w:cs="Arial"/>
          <w:color w:val="000000"/>
          <w:sz w:val="24"/>
          <w:szCs w:val="24"/>
          <w:lang w:eastAsia="en-US" w:bidi="ar-SA"/>
        </w:rPr>
        <w:t> өөрчлөлтийн асуудал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урлаа</w:t>
      </w:r>
      <w:r w:rsidRPr="00523FE9">
        <w:rPr>
          <w:rFonts w:ascii="Arial" w:eastAsia="Times New Roman" w:hAnsi="Arial" w:cs="Arial"/>
          <w:color w:val="000000"/>
          <w:sz w:val="24"/>
          <w:szCs w:val="24"/>
          <w:lang w:val="mn-MN" w:eastAsia="en-US" w:bidi="ar-SA"/>
        </w:rPr>
        <w:t>р</w:t>
      </w:r>
      <w:r w:rsidRPr="00523FE9">
        <w:rPr>
          <w:rFonts w:ascii="Arial" w:eastAsia="Times New Roman" w:hAnsi="Arial" w:cs="Arial"/>
          <w:color w:val="000000"/>
          <w:sz w:val="24"/>
          <w:szCs w:val="24"/>
          <w:lang w:eastAsia="en-US" w:bidi="ar-SA"/>
        </w:rPr>
        <w:t> оруулж ирсэн. Тэгээд бас гишүүд өөр өөр санал бодолтой байгаа учраас гишүүдийн санал бодлыг нэгтгэх зорилгоор </w:t>
      </w:r>
      <w:r w:rsidRPr="00523FE9">
        <w:rPr>
          <w:rFonts w:ascii="Arial" w:eastAsia="Times New Roman" w:hAnsi="Arial" w:cs="Arial"/>
          <w:color w:val="000000"/>
          <w:sz w:val="24"/>
          <w:szCs w:val="24"/>
          <w:lang w:val="mn-MN" w:eastAsia="en-US" w:bidi="ar-SA"/>
        </w:rPr>
        <w:t>М</w:t>
      </w:r>
      <w:r w:rsidRPr="00523FE9">
        <w:rPr>
          <w:rFonts w:ascii="Arial" w:eastAsia="Times New Roman" w:hAnsi="Arial" w:cs="Arial"/>
          <w:color w:val="000000"/>
          <w:sz w:val="24"/>
          <w:szCs w:val="24"/>
          <w:lang w:eastAsia="en-US" w:bidi="ar-SA"/>
        </w:rPr>
        <w:t>онгол </w:t>
      </w:r>
      <w:r w:rsidRPr="00523FE9">
        <w:rPr>
          <w:rFonts w:ascii="Arial" w:eastAsia="Times New Roman" w:hAnsi="Arial" w:cs="Arial"/>
          <w:color w:val="000000"/>
          <w:sz w:val="24"/>
          <w:szCs w:val="24"/>
          <w:lang w:val="mn-MN" w:eastAsia="en-US" w:bidi="ar-SA"/>
        </w:rPr>
        <w:t>А</w:t>
      </w:r>
      <w:r w:rsidRPr="00523FE9">
        <w:rPr>
          <w:rFonts w:ascii="Arial" w:eastAsia="Times New Roman" w:hAnsi="Arial" w:cs="Arial"/>
          <w:color w:val="000000"/>
          <w:sz w:val="24"/>
          <w:szCs w:val="24"/>
          <w:lang w:eastAsia="en-US" w:bidi="ar-SA"/>
        </w:rPr>
        <w:t>рдын </w:t>
      </w:r>
      <w:r w:rsidRPr="00523FE9">
        <w:rPr>
          <w:rFonts w:ascii="Arial" w:eastAsia="Times New Roman" w:hAnsi="Arial" w:cs="Arial"/>
          <w:color w:val="000000"/>
          <w:sz w:val="24"/>
          <w:szCs w:val="24"/>
          <w:lang w:val="mn-MN" w:eastAsia="en-US" w:bidi="ar-SA"/>
        </w:rPr>
        <w:t>Н</w:t>
      </w:r>
      <w:r w:rsidRPr="00523FE9">
        <w:rPr>
          <w:rFonts w:ascii="Arial" w:eastAsia="Times New Roman" w:hAnsi="Arial" w:cs="Arial"/>
          <w:color w:val="000000"/>
          <w:sz w:val="24"/>
          <w:szCs w:val="24"/>
          <w:lang w:eastAsia="en-US" w:bidi="ar-SA"/>
        </w:rPr>
        <w:t>амын бүлэг энэ хуулийн төсөл дээр ажлын таван өдрийн завсарлага авч байна.</w:t>
      </w:r>
    </w:p>
    <w:p w14:paraId="5FD7967A"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val="mn-MN" w:eastAsia="en-US" w:bidi="ar-SA"/>
        </w:rPr>
        <w:t>Г.Занданшатар: </w:t>
      </w:r>
      <w:r w:rsidRPr="00523FE9">
        <w:rPr>
          <w:rFonts w:ascii="Arial" w:eastAsia="Times New Roman" w:hAnsi="Arial" w:cs="Arial"/>
          <w:color w:val="000000"/>
          <w:sz w:val="24"/>
          <w:szCs w:val="24"/>
          <w:lang w:val="mn-MN" w:eastAsia="en-US" w:bidi="ar-SA"/>
        </w:rPr>
        <w:t>Я</w:t>
      </w:r>
      <w:r w:rsidRPr="00523FE9">
        <w:rPr>
          <w:rFonts w:ascii="Arial" w:eastAsia="Times New Roman" w:hAnsi="Arial" w:cs="Arial"/>
          <w:color w:val="000000"/>
          <w:sz w:val="24"/>
          <w:szCs w:val="24"/>
          <w:lang w:eastAsia="en-US" w:bidi="ar-SA"/>
        </w:rPr>
        <w:t>аралтай хэлэлцэх асуудал биш учраас тав хоногийн завсарлага өг</w:t>
      </w:r>
      <w:r w:rsidRPr="00523FE9">
        <w:rPr>
          <w:rFonts w:ascii="Arial" w:eastAsia="Times New Roman" w:hAnsi="Arial" w:cs="Arial"/>
          <w:color w:val="000000"/>
          <w:sz w:val="24"/>
          <w:szCs w:val="24"/>
          <w:lang w:val="mn-MN" w:eastAsia="en-US" w:bidi="ar-SA"/>
        </w:rPr>
        <w:t>л</w:t>
      </w:r>
      <w:r w:rsidRPr="00523FE9">
        <w:rPr>
          <w:rFonts w:ascii="Arial" w:eastAsia="Times New Roman" w:hAnsi="Arial" w:cs="Arial"/>
          <w:color w:val="000000"/>
          <w:sz w:val="24"/>
          <w:szCs w:val="24"/>
          <w:lang w:eastAsia="en-US" w:bidi="ar-SA"/>
        </w:rPr>
        <w:t>өө.</w:t>
      </w:r>
    </w:p>
    <w:p w14:paraId="6CB4A8B3"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w:t>
      </w:r>
      <w:r w:rsidRPr="00523FE9">
        <w:rPr>
          <w:rFonts w:ascii="Arial" w:eastAsia="Times New Roman" w:hAnsi="Arial" w:cs="Arial"/>
          <w:color w:val="000000"/>
          <w:sz w:val="24"/>
          <w:szCs w:val="24"/>
          <w:lang w:val="mn-MN" w:eastAsia="en-US" w:bidi="ar-SA"/>
        </w:rPr>
        <w:t>Д</w:t>
      </w:r>
      <w:r w:rsidRPr="00523FE9">
        <w:rPr>
          <w:rFonts w:ascii="Arial" w:eastAsia="Times New Roman" w:hAnsi="Arial" w:cs="Arial"/>
          <w:color w:val="000000"/>
          <w:sz w:val="24"/>
          <w:szCs w:val="24"/>
          <w:lang w:eastAsia="en-US" w:bidi="ar-SA"/>
        </w:rPr>
        <w:t>араагийн асуудалд оръё.</w:t>
      </w:r>
    </w:p>
    <w:p w14:paraId="69B8C7D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Хоёр.Үйлдвэр</w:t>
      </w:r>
      <w:r w:rsidRPr="00523FE9">
        <w:rPr>
          <w:rFonts w:ascii="Arial" w:eastAsia="Times New Roman" w:hAnsi="Arial" w:cs="Arial"/>
          <w:b/>
          <w:bCs/>
          <w:color w:val="000000"/>
          <w:sz w:val="24"/>
          <w:szCs w:val="24"/>
          <w:lang w:val="mn-MN" w:eastAsia="en-US" w:bidi="ar-SA"/>
        </w:rPr>
        <w:t>лэл,</w:t>
      </w:r>
      <w:r w:rsidRPr="00523FE9">
        <w:rPr>
          <w:rFonts w:ascii="Arial" w:eastAsia="Times New Roman" w:hAnsi="Arial" w:cs="Arial"/>
          <w:b/>
          <w:bCs/>
          <w:color w:val="000000"/>
          <w:sz w:val="24"/>
          <w:szCs w:val="24"/>
          <w:lang w:eastAsia="en-US" w:bidi="ar-SA"/>
        </w:rPr>
        <w:t> технологийн паркийн эрх зүйн байдлын тухай хуулийн шинэчилсэн найруулгын төсөл болон хамт өргөн мэдүүлсэн хуулийн төслүүдийг хэлэлцэх эсэх асуудлыг хэлэлцэнэ.</w:t>
      </w:r>
    </w:p>
    <w:p w14:paraId="70D6B999"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Хууль санаачлагчийн илтгэлийг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урлын гишүүн</w:t>
      </w:r>
      <w:r w:rsidRPr="00523FE9">
        <w:rPr>
          <w:rFonts w:ascii="Arial" w:eastAsia="Times New Roman" w:hAnsi="Arial" w:cs="Arial"/>
          <w:color w:val="000000"/>
          <w:sz w:val="24"/>
          <w:szCs w:val="24"/>
          <w:lang w:val="mn-MN" w:eastAsia="en-US" w:bidi="ar-SA"/>
        </w:rPr>
        <w:t>, Х</w:t>
      </w:r>
      <w:r w:rsidRPr="00523FE9">
        <w:rPr>
          <w:rFonts w:ascii="Arial" w:eastAsia="Times New Roman" w:hAnsi="Arial" w:cs="Arial"/>
          <w:color w:val="000000"/>
          <w:sz w:val="24"/>
          <w:szCs w:val="24"/>
          <w:lang w:eastAsia="en-US" w:bidi="ar-SA"/>
        </w:rPr>
        <w:t>ууль зүйн байнгын хорооны дарга </w:t>
      </w:r>
      <w:r w:rsidRPr="00523FE9">
        <w:rPr>
          <w:rFonts w:ascii="Arial" w:eastAsia="Times New Roman" w:hAnsi="Arial" w:cs="Arial"/>
          <w:color w:val="000000"/>
          <w:sz w:val="24"/>
          <w:szCs w:val="24"/>
          <w:lang w:val="mn-MN" w:eastAsia="en-US" w:bidi="ar-SA"/>
        </w:rPr>
        <w:t>С</w:t>
      </w:r>
      <w:r w:rsidRPr="00523FE9">
        <w:rPr>
          <w:rFonts w:ascii="Arial" w:eastAsia="Times New Roman" w:hAnsi="Arial" w:cs="Arial"/>
          <w:color w:val="000000"/>
          <w:sz w:val="24"/>
          <w:szCs w:val="24"/>
          <w:lang w:eastAsia="en-US" w:bidi="ar-SA"/>
        </w:rPr>
        <w:t>андагийн Бямбацогт танилцуулна. Бямбацогт гишүүнийг </w:t>
      </w:r>
      <w:r w:rsidRPr="00523FE9">
        <w:rPr>
          <w:rFonts w:ascii="Arial" w:eastAsia="Times New Roman" w:hAnsi="Arial" w:cs="Arial"/>
          <w:color w:val="000000"/>
          <w:sz w:val="24"/>
          <w:szCs w:val="24"/>
          <w:lang w:val="mn-MN" w:eastAsia="en-US" w:bidi="ar-SA"/>
        </w:rPr>
        <w:t>индэ</w:t>
      </w:r>
      <w:r w:rsidRPr="00523FE9">
        <w:rPr>
          <w:rFonts w:ascii="Arial" w:eastAsia="Times New Roman" w:hAnsi="Arial" w:cs="Arial"/>
          <w:color w:val="000000"/>
          <w:sz w:val="24"/>
          <w:szCs w:val="24"/>
          <w:lang w:eastAsia="en-US" w:bidi="ar-SA"/>
        </w:rPr>
        <w:t>рт ур</w:t>
      </w:r>
      <w:r w:rsidRPr="00523FE9">
        <w:rPr>
          <w:rFonts w:ascii="Arial" w:eastAsia="Times New Roman" w:hAnsi="Arial" w:cs="Arial"/>
          <w:color w:val="000000"/>
          <w:sz w:val="24"/>
          <w:szCs w:val="24"/>
          <w:lang w:val="mn-MN" w:eastAsia="en-US" w:bidi="ar-SA"/>
        </w:rPr>
        <w:t>ь</w:t>
      </w:r>
      <w:r w:rsidRPr="00523FE9">
        <w:rPr>
          <w:rFonts w:ascii="Arial" w:eastAsia="Times New Roman" w:hAnsi="Arial" w:cs="Arial"/>
          <w:color w:val="000000"/>
          <w:sz w:val="24"/>
          <w:szCs w:val="24"/>
          <w:lang w:eastAsia="en-US" w:bidi="ar-SA"/>
        </w:rPr>
        <w:t>ж байна.</w:t>
      </w:r>
    </w:p>
    <w:p w14:paraId="789B1B83"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val="mn-MN" w:eastAsia="en-US" w:bidi="ar-SA"/>
        </w:rPr>
        <w:t>С.Бямбацогт: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урлын дарга</w:t>
      </w:r>
      <w:r w:rsidRPr="00523FE9">
        <w:rPr>
          <w:rFonts w:ascii="Arial" w:eastAsia="Times New Roman" w:hAnsi="Arial" w:cs="Arial"/>
          <w:color w:val="000000"/>
          <w:sz w:val="24"/>
          <w:szCs w:val="24"/>
          <w:lang w:val="mn-MN" w:eastAsia="en-US" w:bidi="ar-SA"/>
        </w:rPr>
        <w:t>,</w:t>
      </w:r>
      <w:r w:rsidRPr="00523FE9">
        <w:rPr>
          <w:rFonts w:ascii="Arial" w:eastAsia="Times New Roman" w:hAnsi="Arial" w:cs="Arial"/>
          <w:color w:val="000000"/>
          <w:sz w:val="24"/>
          <w:szCs w:val="24"/>
          <w:lang w:eastAsia="en-US" w:bidi="ar-SA"/>
        </w:rPr>
        <w:t> эрхэм </w:t>
      </w:r>
      <w:r w:rsidRPr="00523FE9">
        <w:rPr>
          <w:rFonts w:ascii="Arial" w:eastAsia="Times New Roman" w:hAnsi="Arial" w:cs="Arial"/>
          <w:color w:val="000000"/>
          <w:sz w:val="24"/>
          <w:szCs w:val="24"/>
          <w:lang w:val="mn-MN" w:eastAsia="en-US" w:bidi="ar-SA"/>
        </w:rPr>
        <w:t>г</w:t>
      </w:r>
      <w:r w:rsidRPr="00523FE9">
        <w:rPr>
          <w:rFonts w:ascii="Arial" w:eastAsia="Times New Roman" w:hAnsi="Arial" w:cs="Arial"/>
          <w:color w:val="000000"/>
          <w:sz w:val="24"/>
          <w:szCs w:val="24"/>
          <w:lang w:eastAsia="en-US" w:bidi="ar-SA"/>
        </w:rPr>
        <w:t>ишүүд ээ,</w:t>
      </w:r>
    </w:p>
    <w:p w14:paraId="717B776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Монгол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 хэрэглэгч биш үйлдвэрлэгч, импортлогч биш экспортлогч улс болж байж хөгжих нь цагийн шалгуураар нотлогдсон үнэн билээ. Хүн ардаа ажилтай, орлоготой, байгалийн баялаг, түүхий эдээ үнэ цэнтэй болгох нь өнөөдрийн эн тэргүүний зорилт болоод байна. Хөтөлгөө морьтой хүн хол явдаг</w:t>
      </w:r>
      <w:r w:rsidRPr="00523FE9">
        <w:rPr>
          <w:rFonts w:ascii="Arial" w:eastAsia="Times New Roman" w:hAnsi="Arial" w:cs="Arial"/>
          <w:color w:val="000000"/>
          <w:sz w:val="24"/>
          <w:szCs w:val="24"/>
          <w:lang w:val="mn-MN" w:eastAsia="en-US" w:bidi="ar-SA"/>
        </w:rPr>
        <w:t>гүй</w:t>
      </w:r>
      <w:r w:rsidRPr="00523FE9">
        <w:rPr>
          <w:rFonts w:ascii="Arial" w:eastAsia="Times New Roman" w:hAnsi="Arial" w:cs="Arial"/>
          <w:color w:val="000000"/>
          <w:sz w:val="24"/>
          <w:szCs w:val="24"/>
          <w:lang w:eastAsia="en-US" w:bidi="ar-SA"/>
        </w:rPr>
        <w:t> шиг хөгжлийн төслүүдээ хөдөлгөж байж улс орон урагшлан хөгжинө. Жинхэнэ утгаараа шинэ сэргэлт болж чадна. Тийм ч учраас төрөөс үйлдвэрлэлийг хөгжүүлэх бодлогын хүрээнд гадаад зах зээлд өрсөлдөх чадвартай </w:t>
      </w:r>
      <w:r w:rsidRPr="00523FE9">
        <w:rPr>
          <w:rFonts w:ascii="Arial" w:eastAsia="Times New Roman" w:hAnsi="Arial" w:cs="Arial"/>
          <w:color w:val="000000"/>
          <w:sz w:val="24"/>
          <w:szCs w:val="24"/>
          <w:lang w:val="mn-MN" w:eastAsia="en-US" w:bidi="ar-SA"/>
        </w:rPr>
        <w:t>э</w:t>
      </w:r>
      <w:r w:rsidRPr="00523FE9">
        <w:rPr>
          <w:rFonts w:ascii="Arial" w:eastAsia="Times New Roman" w:hAnsi="Arial" w:cs="Arial"/>
          <w:color w:val="000000"/>
          <w:sz w:val="24"/>
          <w:szCs w:val="24"/>
          <w:lang w:eastAsia="en-US" w:bidi="ar-SA"/>
        </w:rPr>
        <w:t>кспортын бүтээгдэхүүний үйлдвэрлэлийг дэмжих нь нэн чухал байна. Зөвхөн түүхий эд шүтсэн биш оюуны багтаамж өндөртэй өндөр технологийг хөгжүүлэх нь хамгийн оновчтой шийдэл болоод байна. Төвлөрлийг сааруулж зах зээлийг тэлж, аж үйлдвэрлэлийн сэргэлтийн сэргэлтийг бодитоор бий болгоход хот хөдөөгийн сэргэлтийг холын мөрөөдөл биш ойрын биелэл байлгахад бүс нутгийн тогтвортой хөгжлийг хангах нь хамгийн чухал байна.</w:t>
      </w:r>
    </w:p>
    <w:p w14:paraId="289FE21D"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Одоогоос </w:t>
      </w:r>
      <w:r w:rsidRPr="00523FE9">
        <w:rPr>
          <w:rFonts w:ascii="Arial" w:eastAsia="Times New Roman" w:hAnsi="Arial" w:cs="Arial"/>
          <w:color w:val="000000"/>
          <w:sz w:val="24"/>
          <w:szCs w:val="24"/>
          <w:lang w:val="mn-MN" w:eastAsia="en-US" w:bidi="ar-SA"/>
        </w:rPr>
        <w:t>12</w:t>
      </w:r>
      <w:r w:rsidRPr="00523FE9">
        <w:rPr>
          <w:rFonts w:ascii="Arial" w:eastAsia="Times New Roman" w:hAnsi="Arial" w:cs="Arial"/>
          <w:color w:val="000000"/>
          <w:sz w:val="24"/>
          <w:szCs w:val="24"/>
          <w:lang w:eastAsia="en-US" w:bidi="ar-SA"/>
        </w:rPr>
        <w:t> жилийн өмнө бид </w:t>
      </w:r>
      <w:r w:rsidRPr="00523FE9">
        <w:rPr>
          <w:rFonts w:ascii="Arial" w:eastAsia="Times New Roman" w:hAnsi="Arial" w:cs="Arial"/>
          <w:color w:val="000000"/>
          <w:sz w:val="24"/>
          <w:szCs w:val="24"/>
          <w:lang w:val="mn-MN" w:eastAsia="en-US" w:bidi="ar-SA"/>
        </w:rPr>
        <w:t>Ү</w:t>
      </w:r>
      <w:r w:rsidRPr="00523FE9">
        <w:rPr>
          <w:rFonts w:ascii="Arial" w:eastAsia="Times New Roman" w:hAnsi="Arial" w:cs="Arial"/>
          <w:color w:val="000000"/>
          <w:sz w:val="24"/>
          <w:szCs w:val="24"/>
          <w:lang w:eastAsia="en-US" w:bidi="ar-SA"/>
        </w:rPr>
        <w:t>йлдвэр</w:t>
      </w:r>
      <w:r w:rsidRPr="00523FE9">
        <w:rPr>
          <w:rFonts w:ascii="Arial" w:eastAsia="Times New Roman" w:hAnsi="Arial" w:cs="Arial"/>
          <w:color w:val="000000"/>
          <w:sz w:val="24"/>
          <w:szCs w:val="24"/>
          <w:lang w:val="mn-MN" w:eastAsia="en-US" w:bidi="ar-SA"/>
        </w:rPr>
        <w:t>лэл,</w:t>
      </w:r>
      <w:r w:rsidRPr="00523FE9">
        <w:rPr>
          <w:rFonts w:ascii="Arial" w:eastAsia="Times New Roman" w:hAnsi="Arial" w:cs="Arial"/>
          <w:color w:val="000000"/>
          <w:sz w:val="24"/>
          <w:szCs w:val="24"/>
          <w:lang w:eastAsia="en-US" w:bidi="ar-SA"/>
        </w:rPr>
        <w:t> технологийн паркийн тухай хуультай болсон ч үр дүн нь амьдрал дээр мэдрэгдэхгүй өдийг хүрлээ. Батлагдсан хууль маань хөрсөн дээрээ буухгүй байгаагаас болж тусгай зөвшөөрөл авсан үйлдвэр, технологийн паркууд өнөөдрийг хүртэл үүдээ нээж чадсангүй ээ. Оношоо зөв тавьж, эмчилгээ үр дүнтэй байдаг шиг эрх зүйн орчныхоо юмыг хийдэл нь чухам хаана байгааг олж тогтоохгүйгээр цаашаа явахгүй гэдэг нь нэгэнт тодорхой болжээ. Бид </w:t>
      </w:r>
      <w:r w:rsidRPr="00523FE9">
        <w:rPr>
          <w:rFonts w:ascii="Arial" w:eastAsia="Times New Roman" w:hAnsi="Arial" w:cs="Arial"/>
          <w:color w:val="000000"/>
          <w:sz w:val="24"/>
          <w:szCs w:val="24"/>
          <w:lang w:val="mn-MN" w:eastAsia="en-US" w:bidi="ar-SA"/>
        </w:rPr>
        <w:t>Ү</w:t>
      </w:r>
      <w:r w:rsidRPr="00523FE9">
        <w:rPr>
          <w:rFonts w:ascii="Arial" w:eastAsia="Times New Roman" w:hAnsi="Arial" w:cs="Arial"/>
          <w:color w:val="000000"/>
          <w:sz w:val="24"/>
          <w:szCs w:val="24"/>
          <w:lang w:eastAsia="en-US" w:bidi="ar-SA"/>
        </w:rPr>
        <w:t>йлдвэр</w:t>
      </w:r>
      <w:r w:rsidRPr="00523FE9">
        <w:rPr>
          <w:rFonts w:ascii="Arial" w:eastAsia="Times New Roman" w:hAnsi="Arial" w:cs="Arial"/>
          <w:color w:val="000000"/>
          <w:sz w:val="24"/>
          <w:szCs w:val="24"/>
          <w:lang w:val="mn-MN" w:eastAsia="en-US" w:bidi="ar-SA"/>
        </w:rPr>
        <w:t>лэл,</w:t>
      </w:r>
      <w:r w:rsidRPr="00523FE9">
        <w:rPr>
          <w:rFonts w:ascii="Arial" w:eastAsia="Times New Roman" w:hAnsi="Arial" w:cs="Arial"/>
          <w:color w:val="000000"/>
          <w:sz w:val="24"/>
          <w:szCs w:val="24"/>
          <w:lang w:eastAsia="en-US" w:bidi="ar-SA"/>
        </w:rPr>
        <w:t> технологийн паркийн тухай хуультай болсон ч бодит амьдрал дээр нэг ч парк хөл дээрээ босож чадсангүй.</w:t>
      </w:r>
    </w:p>
    <w:p w14:paraId="18B24196"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Санхүүгийн эх үүсвэрийг хэрхэн бүрдүүлж, хэрхэн яаж бүрдүүлэх вэ гэдэг асуудлыг сайтар тусгаж өгөөг</w:t>
      </w:r>
      <w:r w:rsidRPr="00523FE9">
        <w:rPr>
          <w:rFonts w:ascii="Arial" w:eastAsia="Times New Roman" w:hAnsi="Arial" w:cs="Arial"/>
          <w:color w:val="000000"/>
          <w:sz w:val="24"/>
          <w:szCs w:val="24"/>
          <w:lang w:val="mn-MN" w:eastAsia="en-US" w:bidi="ar-SA"/>
        </w:rPr>
        <w:t>үйгээ</w:t>
      </w:r>
      <w:r w:rsidRPr="00523FE9">
        <w:rPr>
          <w:rFonts w:ascii="Arial" w:eastAsia="Times New Roman" w:hAnsi="Arial" w:cs="Arial"/>
          <w:color w:val="000000"/>
          <w:sz w:val="24"/>
          <w:szCs w:val="24"/>
          <w:lang w:eastAsia="en-US" w:bidi="ar-SA"/>
        </w:rPr>
        <w:t>с саад тотгор учирсан байна. Хөрөнгө оруулалт татах нөхцөл, шаардлага, үнэт цаас гаргах боломжийг нь нарийвчлан зохицуулж өгч чадаагүйгээс болж хөшиж царцсан байна. Үйлдвэр</w:t>
      </w:r>
      <w:r w:rsidRPr="00523FE9">
        <w:rPr>
          <w:rFonts w:ascii="Arial" w:eastAsia="Times New Roman" w:hAnsi="Arial" w:cs="Arial"/>
          <w:color w:val="000000"/>
          <w:sz w:val="24"/>
          <w:szCs w:val="24"/>
          <w:lang w:val="mn-MN" w:eastAsia="en-US" w:bidi="ar-SA"/>
        </w:rPr>
        <w:t>лэл,</w:t>
      </w:r>
      <w:r w:rsidRPr="00523FE9">
        <w:rPr>
          <w:rFonts w:ascii="Arial" w:eastAsia="Times New Roman" w:hAnsi="Arial" w:cs="Arial"/>
          <w:color w:val="000000"/>
          <w:sz w:val="24"/>
          <w:szCs w:val="24"/>
          <w:lang w:eastAsia="en-US" w:bidi="ar-SA"/>
        </w:rPr>
        <w:t> технологи</w:t>
      </w:r>
      <w:r w:rsidRPr="00523FE9">
        <w:rPr>
          <w:rFonts w:ascii="Arial" w:eastAsia="Times New Roman" w:hAnsi="Arial" w:cs="Arial"/>
          <w:color w:val="000000"/>
          <w:sz w:val="24"/>
          <w:szCs w:val="24"/>
          <w:lang w:val="mn-MN" w:eastAsia="en-US" w:bidi="ar-SA"/>
        </w:rPr>
        <w:t>йн</w:t>
      </w:r>
      <w:r w:rsidRPr="00523FE9">
        <w:rPr>
          <w:rFonts w:ascii="Arial" w:eastAsia="Times New Roman" w:hAnsi="Arial" w:cs="Arial"/>
          <w:color w:val="000000"/>
          <w:sz w:val="24"/>
          <w:szCs w:val="24"/>
          <w:lang w:eastAsia="en-US" w:bidi="ar-SA"/>
        </w:rPr>
        <w:t> парк үйл ажиллагаа явуулах үйлдвэр аж ахуйн нэгжүүдийг хөнгөлөлттэй зээлд хамруулах, хөрөнгийн баталгаа гаргах асуудлыг дутуу орхи</w:t>
      </w:r>
      <w:r w:rsidRPr="00523FE9">
        <w:rPr>
          <w:rFonts w:ascii="Arial" w:eastAsia="Times New Roman" w:hAnsi="Arial" w:cs="Arial"/>
          <w:color w:val="000000"/>
          <w:sz w:val="24"/>
          <w:szCs w:val="24"/>
          <w:lang w:val="mn-MN" w:eastAsia="en-US" w:bidi="ar-SA"/>
        </w:rPr>
        <w:t>сноос</w:t>
      </w:r>
      <w:r w:rsidRPr="00523FE9">
        <w:rPr>
          <w:rFonts w:ascii="Arial" w:eastAsia="Times New Roman" w:hAnsi="Arial" w:cs="Arial"/>
          <w:color w:val="000000"/>
          <w:sz w:val="24"/>
          <w:szCs w:val="24"/>
          <w:lang w:eastAsia="en-US" w:bidi="ar-SA"/>
        </w:rPr>
        <w:t> үүдэн дундаа гацсан байна. Үйлдвэр</w:t>
      </w:r>
      <w:r w:rsidRPr="00523FE9">
        <w:rPr>
          <w:rFonts w:ascii="Arial" w:eastAsia="Times New Roman" w:hAnsi="Arial" w:cs="Arial"/>
          <w:color w:val="000000"/>
          <w:sz w:val="24"/>
          <w:szCs w:val="24"/>
          <w:lang w:val="mn-MN" w:eastAsia="en-US" w:bidi="ar-SA"/>
        </w:rPr>
        <w:t>лэл,</w:t>
      </w:r>
      <w:r w:rsidRPr="00523FE9">
        <w:rPr>
          <w:rFonts w:ascii="Arial" w:eastAsia="Times New Roman" w:hAnsi="Arial" w:cs="Arial"/>
          <w:color w:val="000000"/>
          <w:sz w:val="24"/>
          <w:szCs w:val="24"/>
          <w:lang w:eastAsia="en-US" w:bidi="ar-SA"/>
        </w:rPr>
        <w:t> технологи</w:t>
      </w:r>
      <w:r w:rsidRPr="00523FE9">
        <w:rPr>
          <w:rFonts w:ascii="Arial" w:eastAsia="Times New Roman" w:hAnsi="Arial" w:cs="Arial"/>
          <w:color w:val="000000"/>
          <w:sz w:val="24"/>
          <w:szCs w:val="24"/>
          <w:lang w:val="mn-MN" w:eastAsia="en-US" w:bidi="ar-SA"/>
        </w:rPr>
        <w:t>ийн</w:t>
      </w:r>
      <w:r w:rsidRPr="00523FE9">
        <w:rPr>
          <w:rFonts w:ascii="Arial" w:eastAsia="Times New Roman" w:hAnsi="Arial" w:cs="Arial"/>
          <w:color w:val="000000"/>
          <w:sz w:val="24"/>
          <w:szCs w:val="24"/>
          <w:lang w:eastAsia="en-US" w:bidi="ar-SA"/>
        </w:rPr>
        <w:t> паркийн хөгжлийн судас болсон дэд бүтцийн асуудлыг шийдэлгүй зөнгөөр нь хаяснаас болж дэвжиж өгч чадахгүй, өсөлт нь зогсчихсон байна. Дээрх шаардлага үндэслэлүүдээс үүдэн </w:t>
      </w:r>
      <w:r w:rsidRPr="00523FE9">
        <w:rPr>
          <w:rFonts w:ascii="Arial" w:eastAsia="Times New Roman" w:hAnsi="Arial" w:cs="Arial"/>
          <w:color w:val="000000"/>
          <w:sz w:val="24"/>
          <w:szCs w:val="24"/>
          <w:lang w:val="mn-MN" w:eastAsia="en-US" w:bidi="ar-SA"/>
        </w:rPr>
        <w:t>Ү</w:t>
      </w:r>
      <w:r w:rsidRPr="00523FE9">
        <w:rPr>
          <w:rFonts w:ascii="Arial" w:eastAsia="Times New Roman" w:hAnsi="Arial" w:cs="Arial"/>
          <w:color w:val="000000"/>
          <w:sz w:val="24"/>
          <w:szCs w:val="24"/>
          <w:lang w:eastAsia="en-US" w:bidi="ar-SA"/>
        </w:rPr>
        <w:t>йлдвэр</w:t>
      </w:r>
      <w:r w:rsidRPr="00523FE9">
        <w:rPr>
          <w:rFonts w:ascii="Arial" w:eastAsia="Times New Roman" w:hAnsi="Arial" w:cs="Arial"/>
          <w:color w:val="000000"/>
          <w:sz w:val="24"/>
          <w:szCs w:val="24"/>
          <w:lang w:val="mn-MN" w:eastAsia="en-US" w:bidi="ar-SA"/>
        </w:rPr>
        <w:t>лэл,</w:t>
      </w:r>
      <w:r w:rsidRPr="00523FE9">
        <w:rPr>
          <w:rFonts w:ascii="Arial" w:eastAsia="Times New Roman" w:hAnsi="Arial" w:cs="Arial"/>
          <w:color w:val="000000"/>
          <w:sz w:val="24"/>
          <w:szCs w:val="24"/>
          <w:lang w:eastAsia="en-US" w:bidi="ar-SA"/>
        </w:rPr>
        <w:t> технологийн паркийн тухай хуулий</w:t>
      </w:r>
      <w:r w:rsidRPr="00523FE9">
        <w:rPr>
          <w:rFonts w:ascii="Arial" w:eastAsia="Times New Roman" w:hAnsi="Arial" w:cs="Arial"/>
          <w:color w:val="000000"/>
          <w:sz w:val="24"/>
          <w:szCs w:val="24"/>
          <w:lang w:val="mn-MN" w:eastAsia="en-US" w:bidi="ar-SA"/>
        </w:rPr>
        <w:t>г</w:t>
      </w:r>
      <w:r w:rsidRPr="00523FE9">
        <w:rPr>
          <w:rFonts w:ascii="Arial" w:eastAsia="Times New Roman" w:hAnsi="Arial" w:cs="Arial"/>
          <w:color w:val="000000"/>
          <w:sz w:val="24"/>
          <w:szCs w:val="24"/>
          <w:lang w:eastAsia="en-US" w:bidi="ar-SA"/>
        </w:rPr>
        <w:t xml:space="preserve"> шинэчлэн боловсруулах шаардлагатай гэж </w:t>
      </w:r>
      <w:r w:rsidRPr="00523FE9">
        <w:rPr>
          <w:rFonts w:ascii="Arial" w:eastAsia="Times New Roman" w:hAnsi="Arial" w:cs="Arial"/>
          <w:color w:val="000000"/>
          <w:sz w:val="24"/>
          <w:szCs w:val="24"/>
          <w:lang w:eastAsia="en-US" w:bidi="ar-SA"/>
        </w:rPr>
        <w:lastRenderedPageBreak/>
        <w:t>үзсэн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урлын гишүүн </w:t>
      </w:r>
      <w:r w:rsidRPr="00523FE9">
        <w:rPr>
          <w:rFonts w:ascii="Arial" w:eastAsia="Times New Roman" w:hAnsi="Arial" w:cs="Arial"/>
          <w:color w:val="000000"/>
          <w:sz w:val="24"/>
          <w:szCs w:val="24"/>
          <w:lang w:val="mn-MN" w:eastAsia="en-US" w:bidi="ar-SA"/>
        </w:rPr>
        <w:t>Б</w:t>
      </w:r>
      <w:r w:rsidRPr="00523FE9">
        <w:rPr>
          <w:rFonts w:ascii="Arial" w:eastAsia="Times New Roman" w:hAnsi="Arial" w:cs="Arial"/>
          <w:color w:val="000000"/>
          <w:sz w:val="24"/>
          <w:szCs w:val="24"/>
          <w:lang w:eastAsia="en-US" w:bidi="ar-SA"/>
        </w:rPr>
        <w:t>ямбацогт</w:t>
      </w:r>
      <w:r w:rsidRPr="00523FE9">
        <w:rPr>
          <w:rFonts w:ascii="Arial" w:eastAsia="Times New Roman" w:hAnsi="Arial" w:cs="Arial"/>
          <w:color w:val="000000"/>
          <w:sz w:val="24"/>
          <w:szCs w:val="24"/>
          <w:lang w:val="mn-MN" w:eastAsia="en-US" w:bidi="ar-SA"/>
        </w:rPr>
        <w:t>, А</w:t>
      </w:r>
      <w:r w:rsidRPr="00523FE9">
        <w:rPr>
          <w:rFonts w:ascii="Arial" w:eastAsia="Times New Roman" w:hAnsi="Arial" w:cs="Arial"/>
          <w:color w:val="000000"/>
          <w:sz w:val="24"/>
          <w:szCs w:val="24"/>
          <w:lang w:eastAsia="en-US" w:bidi="ar-SA"/>
        </w:rPr>
        <w:t>дьшаа, </w:t>
      </w:r>
      <w:r w:rsidRPr="00523FE9">
        <w:rPr>
          <w:rFonts w:ascii="Arial" w:eastAsia="Times New Roman" w:hAnsi="Arial" w:cs="Arial"/>
          <w:color w:val="000000"/>
          <w:sz w:val="24"/>
          <w:szCs w:val="24"/>
          <w:lang w:val="mn-MN" w:eastAsia="en-US" w:bidi="ar-SA"/>
        </w:rPr>
        <w:t>А</w:t>
      </w:r>
      <w:r w:rsidRPr="00523FE9">
        <w:rPr>
          <w:rFonts w:ascii="Arial" w:eastAsia="Times New Roman" w:hAnsi="Arial" w:cs="Arial"/>
          <w:color w:val="000000"/>
          <w:sz w:val="24"/>
          <w:szCs w:val="24"/>
          <w:lang w:eastAsia="en-US" w:bidi="ar-SA"/>
        </w:rPr>
        <w:t>нандбазар</w:t>
      </w:r>
      <w:r w:rsidRPr="00523FE9">
        <w:rPr>
          <w:rFonts w:ascii="Arial" w:eastAsia="Times New Roman" w:hAnsi="Arial" w:cs="Arial"/>
          <w:color w:val="000000"/>
          <w:sz w:val="24"/>
          <w:szCs w:val="24"/>
          <w:lang w:val="mn-MN" w:eastAsia="en-US" w:bidi="ar-SA"/>
        </w:rPr>
        <w:t>, Ау</w:t>
      </w:r>
      <w:r w:rsidRPr="00523FE9">
        <w:rPr>
          <w:rFonts w:ascii="Arial" w:eastAsia="Times New Roman" w:hAnsi="Arial" w:cs="Arial"/>
          <w:color w:val="000000"/>
          <w:sz w:val="24"/>
          <w:szCs w:val="24"/>
          <w:lang w:eastAsia="en-US" w:bidi="ar-SA"/>
        </w:rPr>
        <w:t>бак</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р, </w:t>
      </w:r>
      <w:r w:rsidRPr="00523FE9">
        <w:rPr>
          <w:rFonts w:ascii="Arial" w:eastAsia="Times New Roman" w:hAnsi="Arial" w:cs="Arial"/>
          <w:color w:val="000000"/>
          <w:sz w:val="24"/>
          <w:szCs w:val="24"/>
          <w:lang w:val="mn-MN" w:eastAsia="en-US" w:bidi="ar-SA"/>
        </w:rPr>
        <w:t>Б</w:t>
      </w:r>
      <w:r w:rsidRPr="00523FE9">
        <w:rPr>
          <w:rFonts w:ascii="Arial" w:eastAsia="Times New Roman" w:hAnsi="Arial" w:cs="Arial"/>
          <w:color w:val="000000"/>
          <w:sz w:val="24"/>
          <w:szCs w:val="24"/>
          <w:lang w:eastAsia="en-US" w:bidi="ar-SA"/>
        </w:rPr>
        <w:t>ат</w:t>
      </w:r>
      <w:r w:rsidRPr="00523FE9">
        <w:rPr>
          <w:rFonts w:ascii="Arial" w:eastAsia="Times New Roman" w:hAnsi="Arial" w:cs="Arial"/>
          <w:color w:val="000000"/>
          <w:sz w:val="24"/>
          <w:szCs w:val="24"/>
          <w:lang w:val="mn-MN" w:eastAsia="en-US" w:bidi="ar-SA"/>
        </w:rPr>
        <w:t>лу</w:t>
      </w:r>
      <w:r w:rsidRPr="00523FE9">
        <w:rPr>
          <w:rFonts w:ascii="Arial" w:eastAsia="Times New Roman" w:hAnsi="Arial" w:cs="Arial"/>
          <w:color w:val="000000"/>
          <w:sz w:val="24"/>
          <w:szCs w:val="24"/>
          <w:lang w:eastAsia="en-US" w:bidi="ar-SA"/>
        </w:rPr>
        <w:t>т</w:t>
      </w:r>
      <w:r w:rsidRPr="00523FE9">
        <w:rPr>
          <w:rFonts w:ascii="Arial" w:eastAsia="Times New Roman" w:hAnsi="Arial" w:cs="Arial"/>
          <w:color w:val="000000"/>
          <w:sz w:val="24"/>
          <w:szCs w:val="24"/>
          <w:lang w:val="mn-MN" w:eastAsia="en-US" w:bidi="ar-SA"/>
        </w:rPr>
        <w:t>, Ба</w:t>
      </w:r>
      <w:r w:rsidRPr="00523FE9">
        <w:rPr>
          <w:rFonts w:ascii="Arial" w:eastAsia="Times New Roman" w:hAnsi="Arial" w:cs="Arial"/>
          <w:color w:val="000000"/>
          <w:sz w:val="24"/>
          <w:szCs w:val="24"/>
          <w:lang w:eastAsia="en-US" w:bidi="ar-SA"/>
        </w:rPr>
        <w:t>ттөмөр</w:t>
      </w:r>
      <w:r w:rsidRPr="00523FE9">
        <w:rPr>
          <w:rFonts w:ascii="Arial" w:eastAsia="Times New Roman" w:hAnsi="Arial" w:cs="Arial"/>
          <w:color w:val="000000"/>
          <w:sz w:val="24"/>
          <w:szCs w:val="24"/>
          <w:lang w:val="mn-MN" w:eastAsia="en-US" w:bidi="ar-SA"/>
        </w:rPr>
        <w:t>, Д.Б</w:t>
      </w:r>
      <w:r w:rsidRPr="00523FE9">
        <w:rPr>
          <w:rFonts w:ascii="Arial" w:eastAsia="Times New Roman" w:hAnsi="Arial" w:cs="Arial"/>
          <w:color w:val="000000"/>
          <w:sz w:val="24"/>
          <w:szCs w:val="24"/>
          <w:lang w:eastAsia="en-US" w:bidi="ar-SA"/>
        </w:rPr>
        <w:t>ат</w:t>
      </w:r>
      <w:r w:rsidRPr="00523FE9">
        <w:rPr>
          <w:rFonts w:ascii="Arial" w:eastAsia="Times New Roman" w:hAnsi="Arial" w:cs="Arial"/>
          <w:color w:val="000000"/>
          <w:sz w:val="24"/>
          <w:szCs w:val="24"/>
          <w:lang w:val="mn-MN" w:eastAsia="en-US" w:bidi="ar-SA"/>
        </w:rPr>
        <w:t>-Э</w:t>
      </w:r>
      <w:r w:rsidRPr="00523FE9">
        <w:rPr>
          <w:rFonts w:ascii="Arial" w:eastAsia="Times New Roman" w:hAnsi="Arial" w:cs="Arial"/>
          <w:color w:val="000000"/>
          <w:sz w:val="24"/>
          <w:szCs w:val="24"/>
          <w:lang w:eastAsia="en-US" w:bidi="ar-SA"/>
        </w:rPr>
        <w:t>рдэнэ</w:t>
      </w:r>
      <w:r w:rsidRPr="00523FE9">
        <w:rPr>
          <w:rFonts w:ascii="Arial" w:eastAsia="Times New Roman" w:hAnsi="Arial" w:cs="Arial"/>
          <w:color w:val="000000"/>
          <w:sz w:val="24"/>
          <w:szCs w:val="24"/>
          <w:lang w:val="mn-MN" w:eastAsia="en-US" w:bidi="ar-SA"/>
        </w:rPr>
        <w:t>, Д</w:t>
      </w:r>
      <w:r w:rsidRPr="00523FE9">
        <w:rPr>
          <w:rFonts w:ascii="Arial" w:eastAsia="Times New Roman" w:hAnsi="Arial" w:cs="Arial"/>
          <w:color w:val="000000"/>
          <w:sz w:val="24"/>
          <w:szCs w:val="24"/>
          <w:lang w:eastAsia="en-US" w:bidi="ar-SA"/>
        </w:rPr>
        <w:t>аваасүрэн</w:t>
      </w:r>
      <w:r w:rsidRPr="00523FE9">
        <w:rPr>
          <w:rFonts w:ascii="Arial" w:eastAsia="Times New Roman" w:hAnsi="Arial" w:cs="Arial"/>
          <w:color w:val="000000"/>
          <w:sz w:val="24"/>
          <w:szCs w:val="24"/>
          <w:lang w:val="mn-MN" w:eastAsia="en-US" w:bidi="ar-SA"/>
        </w:rPr>
        <w:t>, Д</w:t>
      </w:r>
      <w:r w:rsidRPr="00523FE9">
        <w:rPr>
          <w:rFonts w:ascii="Arial" w:eastAsia="Times New Roman" w:hAnsi="Arial" w:cs="Arial"/>
          <w:color w:val="000000"/>
          <w:sz w:val="24"/>
          <w:szCs w:val="24"/>
          <w:lang w:eastAsia="en-US" w:bidi="ar-SA"/>
        </w:rPr>
        <w:t>амдинням</w:t>
      </w:r>
      <w:r w:rsidRPr="00523FE9">
        <w:rPr>
          <w:rFonts w:ascii="Arial" w:eastAsia="Times New Roman" w:hAnsi="Arial" w:cs="Arial"/>
          <w:color w:val="000000"/>
          <w:sz w:val="24"/>
          <w:szCs w:val="24"/>
          <w:lang w:val="mn-MN" w:eastAsia="en-US" w:bidi="ar-SA"/>
        </w:rPr>
        <w:t>, И</w:t>
      </w:r>
      <w:r w:rsidRPr="00523FE9">
        <w:rPr>
          <w:rFonts w:ascii="Arial" w:eastAsia="Times New Roman" w:hAnsi="Arial" w:cs="Arial"/>
          <w:color w:val="000000"/>
          <w:sz w:val="24"/>
          <w:szCs w:val="24"/>
          <w:lang w:eastAsia="en-US" w:bidi="ar-SA"/>
        </w:rPr>
        <w:t>дэрбат</w:t>
      </w:r>
      <w:r w:rsidRPr="00523FE9">
        <w:rPr>
          <w:rFonts w:ascii="Arial" w:eastAsia="Times New Roman" w:hAnsi="Arial" w:cs="Arial"/>
          <w:color w:val="000000"/>
          <w:sz w:val="24"/>
          <w:szCs w:val="24"/>
          <w:lang w:val="mn-MN" w:eastAsia="en-US" w:bidi="ar-SA"/>
        </w:rPr>
        <w:t>, Н</w:t>
      </w:r>
      <w:r w:rsidRPr="00523FE9">
        <w:rPr>
          <w:rFonts w:ascii="Arial" w:eastAsia="Times New Roman" w:hAnsi="Arial" w:cs="Arial"/>
          <w:color w:val="000000"/>
          <w:sz w:val="24"/>
          <w:szCs w:val="24"/>
          <w:lang w:eastAsia="en-US" w:bidi="ar-SA"/>
        </w:rPr>
        <w:t>аранбаатар</w:t>
      </w:r>
      <w:r w:rsidRPr="00523FE9">
        <w:rPr>
          <w:rFonts w:ascii="Arial" w:eastAsia="Times New Roman" w:hAnsi="Arial" w:cs="Arial"/>
          <w:color w:val="000000"/>
          <w:sz w:val="24"/>
          <w:szCs w:val="24"/>
          <w:lang w:val="mn-MN" w:eastAsia="en-US" w:bidi="ar-SA"/>
        </w:rPr>
        <w:t>, О</w:t>
      </w:r>
      <w:r w:rsidRPr="00523FE9">
        <w:rPr>
          <w:rFonts w:ascii="Arial" w:eastAsia="Times New Roman" w:hAnsi="Arial" w:cs="Arial"/>
          <w:color w:val="000000"/>
          <w:sz w:val="24"/>
          <w:szCs w:val="24"/>
          <w:lang w:eastAsia="en-US" w:bidi="ar-SA"/>
        </w:rPr>
        <w:t>юунчимэг</w:t>
      </w:r>
      <w:r w:rsidRPr="00523FE9">
        <w:rPr>
          <w:rFonts w:ascii="Arial" w:eastAsia="Times New Roman" w:hAnsi="Arial" w:cs="Arial"/>
          <w:color w:val="000000"/>
          <w:sz w:val="24"/>
          <w:szCs w:val="24"/>
          <w:lang w:val="mn-MN" w:eastAsia="en-US" w:bidi="ar-SA"/>
        </w:rPr>
        <w:t>, П</w:t>
      </w:r>
      <w:r w:rsidRPr="00523FE9">
        <w:rPr>
          <w:rFonts w:ascii="Arial" w:eastAsia="Times New Roman" w:hAnsi="Arial" w:cs="Arial"/>
          <w:color w:val="000000"/>
          <w:sz w:val="24"/>
          <w:szCs w:val="24"/>
          <w:lang w:eastAsia="en-US" w:bidi="ar-SA"/>
        </w:rPr>
        <w:t>үрэвдорж</w:t>
      </w:r>
      <w:r w:rsidRPr="00523FE9">
        <w:rPr>
          <w:rFonts w:ascii="Arial" w:eastAsia="Times New Roman" w:hAnsi="Arial" w:cs="Arial"/>
          <w:color w:val="000000"/>
          <w:sz w:val="24"/>
          <w:szCs w:val="24"/>
          <w:lang w:val="mn-MN" w:eastAsia="en-US" w:bidi="ar-SA"/>
        </w:rPr>
        <w:t>, С</w:t>
      </w:r>
      <w:r w:rsidRPr="00523FE9">
        <w:rPr>
          <w:rFonts w:ascii="Arial" w:eastAsia="Times New Roman" w:hAnsi="Arial" w:cs="Arial"/>
          <w:color w:val="000000"/>
          <w:sz w:val="24"/>
          <w:szCs w:val="24"/>
          <w:lang w:eastAsia="en-US" w:bidi="ar-SA"/>
        </w:rPr>
        <w:t>андаг</w:t>
      </w:r>
      <w:r w:rsidRPr="00523FE9">
        <w:rPr>
          <w:rFonts w:ascii="Arial" w:eastAsia="Times New Roman" w:hAnsi="Arial" w:cs="Arial"/>
          <w:color w:val="000000"/>
          <w:sz w:val="24"/>
          <w:szCs w:val="24"/>
          <w:lang w:val="mn-MN" w:eastAsia="en-US" w:bidi="ar-SA"/>
        </w:rPr>
        <w:t>-О</w:t>
      </w:r>
      <w:r w:rsidRPr="00523FE9">
        <w:rPr>
          <w:rFonts w:ascii="Arial" w:eastAsia="Times New Roman" w:hAnsi="Arial" w:cs="Arial"/>
          <w:color w:val="000000"/>
          <w:sz w:val="24"/>
          <w:szCs w:val="24"/>
          <w:lang w:eastAsia="en-US" w:bidi="ar-SA"/>
        </w:rPr>
        <w:t>чир нарын арван дөрвөн гишүүн </w:t>
      </w:r>
      <w:r w:rsidRPr="00523FE9">
        <w:rPr>
          <w:rFonts w:ascii="Arial" w:eastAsia="Times New Roman" w:hAnsi="Arial" w:cs="Arial"/>
          <w:color w:val="000000"/>
          <w:sz w:val="24"/>
          <w:szCs w:val="24"/>
          <w:lang w:val="mn-MN" w:eastAsia="en-US" w:bidi="ar-SA"/>
        </w:rPr>
        <w:t>Ү</w:t>
      </w:r>
      <w:r w:rsidRPr="00523FE9">
        <w:rPr>
          <w:rFonts w:ascii="Arial" w:eastAsia="Times New Roman" w:hAnsi="Arial" w:cs="Arial"/>
          <w:color w:val="000000"/>
          <w:sz w:val="24"/>
          <w:szCs w:val="24"/>
          <w:lang w:eastAsia="en-US" w:bidi="ar-SA"/>
        </w:rPr>
        <w:t>йлдвэр</w:t>
      </w:r>
      <w:r w:rsidRPr="00523FE9">
        <w:rPr>
          <w:rFonts w:ascii="Arial" w:eastAsia="Times New Roman" w:hAnsi="Arial" w:cs="Arial"/>
          <w:color w:val="000000"/>
          <w:sz w:val="24"/>
          <w:szCs w:val="24"/>
          <w:lang w:val="mn-MN" w:eastAsia="en-US" w:bidi="ar-SA"/>
        </w:rPr>
        <w:t>лэл,</w:t>
      </w:r>
      <w:r w:rsidRPr="00523FE9">
        <w:rPr>
          <w:rFonts w:ascii="Arial" w:eastAsia="Times New Roman" w:hAnsi="Arial" w:cs="Arial"/>
          <w:color w:val="000000"/>
          <w:sz w:val="24"/>
          <w:szCs w:val="24"/>
          <w:lang w:eastAsia="en-US" w:bidi="ar-SA"/>
        </w:rPr>
        <w:t> технологийн паркийн тухай хуулийн шинэчилсэн найруулгын төслийг боловсруулж </w:t>
      </w:r>
      <w:r w:rsidRPr="00523FE9">
        <w:rPr>
          <w:rFonts w:ascii="Arial" w:eastAsia="Times New Roman" w:hAnsi="Arial" w:cs="Arial"/>
          <w:color w:val="000000"/>
          <w:sz w:val="24"/>
          <w:szCs w:val="24"/>
          <w:lang w:val="mn-MN" w:eastAsia="en-US" w:bidi="ar-SA"/>
        </w:rPr>
        <w:t>2022</w:t>
      </w:r>
      <w:r w:rsidRPr="00523FE9">
        <w:rPr>
          <w:rFonts w:ascii="Arial" w:eastAsia="Times New Roman" w:hAnsi="Arial" w:cs="Arial"/>
          <w:color w:val="000000"/>
          <w:sz w:val="24"/>
          <w:szCs w:val="24"/>
          <w:lang w:eastAsia="en-US" w:bidi="ar-SA"/>
        </w:rPr>
        <w:t> оны </w:t>
      </w:r>
      <w:r w:rsidRPr="00523FE9">
        <w:rPr>
          <w:rFonts w:ascii="Arial" w:eastAsia="Times New Roman" w:hAnsi="Arial" w:cs="Arial"/>
          <w:color w:val="000000"/>
          <w:sz w:val="24"/>
          <w:szCs w:val="24"/>
          <w:lang w:val="mn-MN" w:eastAsia="en-US" w:bidi="ar-SA"/>
        </w:rPr>
        <w:t>3 </w:t>
      </w:r>
      <w:r w:rsidRPr="00523FE9">
        <w:rPr>
          <w:rFonts w:ascii="Arial" w:eastAsia="Times New Roman" w:hAnsi="Arial" w:cs="Arial"/>
          <w:color w:val="000000"/>
          <w:sz w:val="24"/>
          <w:szCs w:val="24"/>
          <w:lang w:eastAsia="en-US" w:bidi="ar-SA"/>
        </w:rPr>
        <w:t>дугаар сарын </w:t>
      </w:r>
      <w:r w:rsidRPr="00523FE9">
        <w:rPr>
          <w:rFonts w:ascii="Arial" w:eastAsia="Times New Roman" w:hAnsi="Arial" w:cs="Arial"/>
          <w:color w:val="000000"/>
          <w:sz w:val="24"/>
          <w:szCs w:val="24"/>
          <w:lang w:val="mn-MN" w:eastAsia="en-US" w:bidi="ar-SA"/>
        </w:rPr>
        <w:t>30-</w:t>
      </w:r>
      <w:r w:rsidRPr="00523FE9">
        <w:rPr>
          <w:rFonts w:ascii="Arial" w:eastAsia="Times New Roman" w:hAnsi="Arial" w:cs="Arial"/>
          <w:color w:val="000000"/>
          <w:sz w:val="24"/>
          <w:szCs w:val="24"/>
          <w:lang w:eastAsia="en-US" w:bidi="ar-SA"/>
        </w:rPr>
        <w:t>ны өдөр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уралд өргөн мэдүүлсэн билээ.</w:t>
      </w:r>
    </w:p>
    <w:p w14:paraId="098AE32C"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Шинэчлэн найруулсан </w:t>
      </w:r>
      <w:r w:rsidRPr="00523FE9">
        <w:rPr>
          <w:rFonts w:ascii="Arial" w:eastAsia="Times New Roman" w:hAnsi="Arial" w:cs="Arial"/>
          <w:color w:val="000000"/>
          <w:sz w:val="24"/>
          <w:szCs w:val="24"/>
          <w:lang w:val="mn-MN" w:eastAsia="en-US" w:bidi="ar-SA"/>
        </w:rPr>
        <w:t>Ү</w:t>
      </w:r>
      <w:r w:rsidRPr="00523FE9">
        <w:rPr>
          <w:rFonts w:ascii="Arial" w:eastAsia="Times New Roman" w:hAnsi="Arial" w:cs="Arial"/>
          <w:color w:val="000000"/>
          <w:sz w:val="24"/>
          <w:szCs w:val="24"/>
          <w:lang w:eastAsia="en-US" w:bidi="ar-SA"/>
        </w:rPr>
        <w:t>йлдвэр</w:t>
      </w:r>
      <w:r w:rsidRPr="00523FE9">
        <w:rPr>
          <w:rFonts w:ascii="Arial" w:eastAsia="Times New Roman" w:hAnsi="Arial" w:cs="Arial"/>
          <w:color w:val="000000"/>
          <w:sz w:val="24"/>
          <w:szCs w:val="24"/>
          <w:lang w:val="mn-MN" w:eastAsia="en-US" w:bidi="ar-SA"/>
        </w:rPr>
        <w:t>лэл,</w:t>
      </w:r>
      <w:r w:rsidRPr="00523FE9">
        <w:rPr>
          <w:rFonts w:ascii="Arial" w:eastAsia="Times New Roman" w:hAnsi="Arial" w:cs="Arial"/>
          <w:color w:val="000000"/>
          <w:sz w:val="24"/>
          <w:szCs w:val="24"/>
          <w:lang w:eastAsia="en-US" w:bidi="ar-SA"/>
        </w:rPr>
        <w:t> технологийн паркийн тухай хуулийн төсөл нь зургаан бүлэг, хорин зүйлтэй бөгөөд үйлдвэрлэл, технолог</w:t>
      </w:r>
      <w:r w:rsidRPr="00523FE9">
        <w:rPr>
          <w:rFonts w:ascii="Arial" w:eastAsia="Times New Roman" w:hAnsi="Arial" w:cs="Arial"/>
          <w:color w:val="000000"/>
          <w:sz w:val="24"/>
          <w:szCs w:val="24"/>
          <w:lang w:val="mn-MN" w:eastAsia="en-US" w:bidi="ar-SA"/>
        </w:rPr>
        <w:t>ийн</w:t>
      </w:r>
      <w:r w:rsidRPr="00523FE9">
        <w:rPr>
          <w:rFonts w:ascii="Arial" w:eastAsia="Times New Roman" w:hAnsi="Arial" w:cs="Arial"/>
          <w:color w:val="000000"/>
          <w:sz w:val="24"/>
          <w:szCs w:val="24"/>
          <w:lang w:eastAsia="en-US" w:bidi="ar-SA"/>
        </w:rPr>
        <w:t> эрх зүйн үндсийг бүрэн тодорхойлж, түүнийг байгуулах паркийн зорилго болон төрлийг тогтоох, зөвшөөрөл олгох, сунгах, цуцлах, паркийн удирдлага, зохион байгуулалт, үйл ажиллагаа, түүнд төрөөс үзүүлэх дэмжлэг, хяналтын тогтолцоотой холбогдсон харилцааг зохицуулахаар боловсруулагдсан болно.</w:t>
      </w:r>
    </w:p>
    <w:p w14:paraId="3039D3FF"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Хуулийн төсөл батлагдсанаар </w:t>
      </w:r>
      <w:r w:rsidRPr="00523FE9">
        <w:rPr>
          <w:rFonts w:ascii="Arial" w:eastAsia="Times New Roman" w:hAnsi="Arial" w:cs="Arial"/>
          <w:color w:val="000000"/>
          <w:sz w:val="24"/>
          <w:szCs w:val="24"/>
          <w:lang w:val="mn-MN" w:eastAsia="en-US" w:bidi="ar-SA"/>
        </w:rPr>
        <w:t>М</w:t>
      </w:r>
      <w:r w:rsidRPr="00523FE9">
        <w:rPr>
          <w:rFonts w:ascii="Arial" w:eastAsia="Times New Roman" w:hAnsi="Arial" w:cs="Arial"/>
          <w:color w:val="000000"/>
          <w:sz w:val="24"/>
          <w:szCs w:val="24"/>
          <w:lang w:eastAsia="en-US" w:bidi="ar-SA"/>
        </w:rPr>
        <w:t>онгол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 импортын хараат бус болж дотоодынхоо хэрэгцээг бүрэн хангадаг болох, бүх салбарын үйлдвэрлэл эрхлэлтийг дэмжин эдийн засгаа солонгоруулж, экспортлогч улс болох хямд түүхий эдээ боловсруулан нэмүү өртөг шингээж өндөр үнэтэй экспортлон улсын төсвийн орлогыг нэмэгдүүлэх, гадаад худалдааны эргэлт сайжирч, улсын эдийн засагт эерэг нөлөө үзүүлэх олон мянган ажлын байр бий болох эерэг үр дүнгүүд гарна.</w:t>
      </w:r>
    </w:p>
    <w:p w14:paraId="35869C47"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Хуулийн төслөөр зохицуулах харилцааны т</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х</w:t>
      </w:r>
      <w:r w:rsidRPr="00523FE9">
        <w:rPr>
          <w:rFonts w:ascii="Arial" w:eastAsia="Times New Roman" w:hAnsi="Arial" w:cs="Arial"/>
          <w:color w:val="000000"/>
          <w:sz w:val="24"/>
          <w:szCs w:val="24"/>
          <w:lang w:val="mn-MN" w:eastAsia="en-US" w:bidi="ar-SA"/>
        </w:rPr>
        <w:t>а</w:t>
      </w:r>
      <w:r w:rsidRPr="00523FE9">
        <w:rPr>
          <w:rFonts w:ascii="Arial" w:eastAsia="Times New Roman" w:hAnsi="Arial" w:cs="Arial"/>
          <w:color w:val="000000"/>
          <w:sz w:val="24"/>
          <w:szCs w:val="24"/>
          <w:lang w:eastAsia="en-US" w:bidi="ar-SA"/>
        </w:rPr>
        <w:t>йд хэдэн үг бас хэлэхэд энэ хууль батлагдсанаараа үйлдвэр</w:t>
      </w:r>
      <w:r w:rsidRPr="00523FE9">
        <w:rPr>
          <w:rFonts w:ascii="Arial" w:eastAsia="Times New Roman" w:hAnsi="Arial" w:cs="Arial"/>
          <w:color w:val="000000"/>
          <w:sz w:val="24"/>
          <w:szCs w:val="24"/>
          <w:lang w:val="mn-MN" w:eastAsia="en-US" w:bidi="ar-SA"/>
        </w:rPr>
        <w:t>лэл,</w:t>
      </w:r>
      <w:r w:rsidRPr="00523FE9">
        <w:rPr>
          <w:rFonts w:ascii="Arial" w:eastAsia="Times New Roman" w:hAnsi="Arial" w:cs="Arial"/>
          <w:color w:val="000000"/>
          <w:sz w:val="24"/>
          <w:szCs w:val="24"/>
          <w:lang w:eastAsia="en-US" w:bidi="ar-SA"/>
        </w:rPr>
        <w:t> технологийн парк байгуулахад дэд бүтцийн асуудал буюу эрчим хүч, цахилгаан, дулаан, цэвэр бохир ус, зам талбай гэж зэрэг байгууламжийг төсвийн хөрөнгө буюу төрөөс бусдад дэмжиж шийдэж өгөх</w:t>
      </w:r>
      <w:r w:rsidRPr="00523FE9">
        <w:rPr>
          <w:rFonts w:ascii="Arial" w:eastAsia="Times New Roman" w:hAnsi="Arial" w:cs="Arial"/>
          <w:color w:val="000000"/>
          <w:sz w:val="24"/>
          <w:szCs w:val="24"/>
          <w:lang w:val="mn-MN" w:eastAsia="en-US" w:bidi="ar-SA"/>
        </w:rPr>
        <w:t>,</w:t>
      </w:r>
      <w:r w:rsidRPr="00523FE9">
        <w:rPr>
          <w:rFonts w:ascii="Arial" w:eastAsia="Times New Roman" w:hAnsi="Arial" w:cs="Arial"/>
          <w:color w:val="000000"/>
          <w:sz w:val="24"/>
          <w:szCs w:val="24"/>
          <w:lang w:eastAsia="en-US" w:bidi="ar-SA"/>
        </w:rPr>
        <w:t> энэ шийдсэн дэмжлэг дээр хувийн хэвшлийнхэн маань үйлдвэрээ барьж байгуулах барилга, байшингаа, мөн тоног төхөөрөмж оруулж суурилуулах, бүтээгдэхүүнээ үйлдвэрлэх бололцоо боломж бий болох юм. Үйлдвэрлэж гарч байгаа бүтээгдэхүүнийг бүтээгдэхүүнийг тодорхой, төрлийн татваруудаас эхний таван жилийн хугацаанд </w:t>
      </w:r>
      <w:r w:rsidRPr="00523FE9">
        <w:rPr>
          <w:rFonts w:ascii="Arial" w:eastAsia="Times New Roman" w:hAnsi="Arial" w:cs="Arial"/>
          <w:color w:val="000000"/>
          <w:sz w:val="24"/>
          <w:szCs w:val="24"/>
          <w:lang w:val="mn-MN" w:eastAsia="en-US" w:bidi="ar-SA"/>
        </w:rPr>
        <w:t>100</w:t>
      </w:r>
      <w:r w:rsidRPr="00523FE9">
        <w:rPr>
          <w:rFonts w:ascii="Arial" w:eastAsia="Times New Roman" w:hAnsi="Arial" w:cs="Arial"/>
          <w:color w:val="000000"/>
          <w:sz w:val="24"/>
          <w:szCs w:val="24"/>
          <w:lang w:eastAsia="en-US" w:bidi="ar-SA"/>
        </w:rPr>
        <w:t> хувь чөлөөлөх </w:t>
      </w:r>
      <w:r w:rsidRPr="00523FE9">
        <w:rPr>
          <w:rFonts w:ascii="Arial" w:eastAsia="Times New Roman" w:hAnsi="Arial" w:cs="Arial"/>
          <w:color w:val="000000"/>
          <w:sz w:val="24"/>
          <w:szCs w:val="24"/>
          <w:lang w:val="mn-MN" w:eastAsia="en-US" w:bidi="ar-SA"/>
        </w:rPr>
        <w:t>6-10</w:t>
      </w:r>
      <w:r w:rsidRPr="00523FE9">
        <w:rPr>
          <w:rFonts w:ascii="Arial" w:eastAsia="Times New Roman" w:hAnsi="Arial" w:cs="Arial"/>
          <w:color w:val="000000"/>
          <w:sz w:val="24"/>
          <w:szCs w:val="24"/>
          <w:lang w:eastAsia="en-US" w:bidi="ar-SA"/>
        </w:rPr>
        <w:t> дахь жилд нь </w:t>
      </w:r>
      <w:r w:rsidRPr="00523FE9">
        <w:rPr>
          <w:rFonts w:ascii="Arial" w:eastAsia="Times New Roman" w:hAnsi="Arial" w:cs="Arial"/>
          <w:color w:val="000000"/>
          <w:sz w:val="24"/>
          <w:szCs w:val="24"/>
          <w:lang w:val="mn-MN" w:eastAsia="en-US" w:bidi="ar-SA"/>
        </w:rPr>
        <w:t>50</w:t>
      </w:r>
      <w:r w:rsidRPr="00523FE9">
        <w:rPr>
          <w:rFonts w:ascii="Arial" w:eastAsia="Times New Roman" w:hAnsi="Arial" w:cs="Arial"/>
          <w:color w:val="000000"/>
          <w:sz w:val="24"/>
          <w:szCs w:val="24"/>
          <w:lang w:eastAsia="en-US" w:bidi="ar-SA"/>
        </w:rPr>
        <w:t> хувь чөлөөлөх</w:t>
      </w:r>
      <w:r w:rsidRPr="00523FE9">
        <w:rPr>
          <w:rFonts w:ascii="Arial" w:eastAsia="Times New Roman" w:hAnsi="Arial" w:cs="Arial"/>
          <w:color w:val="000000"/>
          <w:sz w:val="24"/>
          <w:szCs w:val="24"/>
          <w:lang w:val="mn-MN" w:eastAsia="en-US" w:bidi="ar-SA"/>
        </w:rPr>
        <w:t>, 10-аас дээ</w:t>
      </w:r>
      <w:r w:rsidRPr="00523FE9">
        <w:rPr>
          <w:rFonts w:ascii="Arial" w:eastAsia="Times New Roman" w:hAnsi="Arial" w:cs="Arial"/>
          <w:color w:val="000000"/>
          <w:sz w:val="24"/>
          <w:szCs w:val="24"/>
          <w:lang w:eastAsia="en-US" w:bidi="ar-SA"/>
        </w:rPr>
        <w:t>ш жилд нь бас бие даасан гэж үзэж татвар</w:t>
      </w:r>
      <w:r w:rsidRPr="00523FE9">
        <w:rPr>
          <w:rFonts w:ascii="Arial" w:eastAsia="Times New Roman" w:hAnsi="Arial" w:cs="Arial"/>
          <w:color w:val="000000"/>
          <w:sz w:val="24"/>
          <w:szCs w:val="24"/>
          <w:lang w:val="mn-MN" w:eastAsia="en-US" w:bidi="ar-SA"/>
        </w:rPr>
        <w:t>ыг</w:t>
      </w:r>
      <w:r w:rsidRPr="00523FE9">
        <w:rPr>
          <w:rFonts w:ascii="Arial" w:eastAsia="Times New Roman" w:hAnsi="Arial" w:cs="Arial"/>
          <w:color w:val="000000"/>
          <w:sz w:val="24"/>
          <w:szCs w:val="24"/>
          <w:lang w:eastAsia="en-US" w:bidi="ar-SA"/>
        </w:rPr>
        <w:t> бүрэн хурааж авах ийм зохицуулалтыг хийхээр энэ хууль хэрэгжсэнээр бий болох юм.</w:t>
      </w:r>
    </w:p>
    <w:p w14:paraId="082623F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Үүний үр дүнд хүнд өнөөдрийн байдлаар үйл ажиллагаа нь зогсонги байгаа хүнд үйлдвэрүүд эхний ээлжид эдлэх татварын хөнгөлөлт нь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ул уурхай, хүнд үйлдвэрийн яамны гаргасан судалгаагаар эхний ээлжиндээ </w:t>
      </w:r>
      <w:r w:rsidRPr="00523FE9">
        <w:rPr>
          <w:rFonts w:ascii="Arial" w:eastAsia="Times New Roman" w:hAnsi="Arial" w:cs="Arial"/>
          <w:color w:val="000000"/>
          <w:sz w:val="24"/>
          <w:szCs w:val="24"/>
          <w:lang w:val="mn-MN" w:eastAsia="en-US" w:bidi="ar-SA"/>
        </w:rPr>
        <w:t>530</w:t>
      </w:r>
      <w:r w:rsidRPr="00523FE9">
        <w:rPr>
          <w:rFonts w:ascii="Arial" w:eastAsia="Times New Roman" w:hAnsi="Arial" w:cs="Arial"/>
          <w:color w:val="000000"/>
          <w:sz w:val="24"/>
          <w:szCs w:val="24"/>
          <w:lang w:eastAsia="en-US" w:bidi="ar-SA"/>
        </w:rPr>
        <w:t> орчим тэрбумыг татварын хөнгөлөлт </w:t>
      </w:r>
      <w:r w:rsidRPr="00523FE9">
        <w:rPr>
          <w:rFonts w:ascii="Arial" w:eastAsia="Times New Roman" w:hAnsi="Arial" w:cs="Arial"/>
          <w:color w:val="000000"/>
          <w:sz w:val="24"/>
          <w:szCs w:val="24"/>
          <w:lang w:val="mn-MN" w:eastAsia="en-US" w:bidi="ar-SA"/>
        </w:rPr>
        <w:t>эдл</w:t>
      </w:r>
      <w:r w:rsidRPr="00523FE9">
        <w:rPr>
          <w:rFonts w:ascii="Arial" w:eastAsia="Times New Roman" w:hAnsi="Arial" w:cs="Arial"/>
          <w:color w:val="000000"/>
          <w:sz w:val="24"/>
          <w:szCs w:val="24"/>
          <w:lang w:eastAsia="en-US" w:bidi="ar-SA"/>
        </w:rPr>
        <w:t>эгч дараагийн жилүүдээс улсын төсөв тогтмол төвлөрүүлэх татварын орлого нь жил болгон </w:t>
      </w:r>
      <w:r w:rsidRPr="00523FE9">
        <w:rPr>
          <w:rFonts w:ascii="Arial" w:eastAsia="Times New Roman" w:hAnsi="Arial" w:cs="Arial"/>
          <w:color w:val="000000"/>
          <w:sz w:val="24"/>
          <w:szCs w:val="24"/>
          <w:lang w:val="mn-MN" w:eastAsia="en-US" w:bidi="ar-SA"/>
        </w:rPr>
        <w:t>480 </w:t>
      </w:r>
      <w:r w:rsidRPr="00523FE9">
        <w:rPr>
          <w:rFonts w:ascii="Arial" w:eastAsia="Times New Roman" w:hAnsi="Arial" w:cs="Arial"/>
          <w:color w:val="000000"/>
          <w:sz w:val="24"/>
          <w:szCs w:val="24"/>
          <w:lang w:eastAsia="en-US" w:bidi="ar-SA"/>
        </w:rPr>
        <w:t>тэрбум байх юм. </w:t>
      </w:r>
      <w:r w:rsidRPr="00523FE9">
        <w:rPr>
          <w:rFonts w:ascii="Arial" w:eastAsia="Times New Roman" w:hAnsi="Arial" w:cs="Arial"/>
          <w:color w:val="000000"/>
          <w:sz w:val="24"/>
          <w:szCs w:val="24"/>
          <w:lang w:val="mn-MN" w:eastAsia="en-US" w:bidi="ar-SA"/>
        </w:rPr>
        <w:t>Мө</w:t>
      </w:r>
      <w:r w:rsidRPr="00523FE9">
        <w:rPr>
          <w:rFonts w:ascii="Arial" w:eastAsia="Times New Roman" w:hAnsi="Arial" w:cs="Arial"/>
          <w:color w:val="000000"/>
          <w:sz w:val="24"/>
          <w:szCs w:val="24"/>
          <w:lang w:eastAsia="en-US" w:bidi="ar-SA"/>
        </w:rPr>
        <w:t>н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үнс</w:t>
      </w:r>
      <w:r w:rsidRPr="00523FE9">
        <w:rPr>
          <w:rFonts w:ascii="Arial" w:eastAsia="Times New Roman" w:hAnsi="Arial" w:cs="Arial"/>
          <w:color w:val="000000"/>
          <w:sz w:val="24"/>
          <w:szCs w:val="24"/>
          <w:lang w:val="mn-MN" w:eastAsia="en-US" w:bidi="ar-SA"/>
        </w:rPr>
        <w:t>,</w:t>
      </w:r>
      <w:r w:rsidRPr="00523FE9">
        <w:rPr>
          <w:rFonts w:ascii="Arial" w:eastAsia="Times New Roman" w:hAnsi="Arial" w:cs="Arial"/>
          <w:color w:val="000000"/>
          <w:sz w:val="24"/>
          <w:szCs w:val="24"/>
          <w:lang w:eastAsia="en-US" w:bidi="ar-SA"/>
        </w:rPr>
        <w:t> хөдөө аж ахуй, хөнгөн үйлдвэрийн яамнаас гаргасан судалгаагаар хөнгөн үйлдвэрлэлүүдийн эхний жилд эдлэх татварын хөнгөлөлт нь </w:t>
      </w:r>
      <w:r w:rsidRPr="00523FE9">
        <w:rPr>
          <w:rFonts w:ascii="Arial" w:eastAsia="Times New Roman" w:hAnsi="Arial" w:cs="Arial"/>
          <w:color w:val="000000"/>
          <w:sz w:val="24"/>
          <w:szCs w:val="24"/>
          <w:lang w:val="mn-MN" w:eastAsia="en-US" w:bidi="ar-SA"/>
        </w:rPr>
        <w:t>130</w:t>
      </w:r>
      <w:r w:rsidRPr="00523FE9">
        <w:rPr>
          <w:rFonts w:ascii="Arial" w:eastAsia="Times New Roman" w:hAnsi="Arial" w:cs="Arial"/>
          <w:color w:val="000000"/>
          <w:sz w:val="24"/>
          <w:szCs w:val="24"/>
          <w:lang w:eastAsia="en-US" w:bidi="ar-SA"/>
        </w:rPr>
        <w:t> орчим тэрбум төгрөг байх ч улсын төсвийн орлого, тогтмол төвлөрөх татварын хэмжээ </w:t>
      </w:r>
      <w:r w:rsidRPr="00523FE9">
        <w:rPr>
          <w:rFonts w:ascii="Arial" w:eastAsia="Times New Roman" w:hAnsi="Arial" w:cs="Arial"/>
          <w:color w:val="000000"/>
          <w:sz w:val="24"/>
          <w:szCs w:val="24"/>
          <w:lang w:val="mn-MN" w:eastAsia="en-US" w:bidi="ar-SA"/>
        </w:rPr>
        <w:t>140</w:t>
      </w:r>
      <w:r w:rsidRPr="00523FE9">
        <w:rPr>
          <w:rFonts w:ascii="Arial" w:eastAsia="Times New Roman" w:hAnsi="Arial" w:cs="Arial"/>
          <w:color w:val="000000"/>
          <w:sz w:val="24"/>
          <w:szCs w:val="24"/>
          <w:lang w:eastAsia="en-US" w:bidi="ar-SA"/>
        </w:rPr>
        <w:t> тэрбум төгрөг байх юм.</w:t>
      </w:r>
    </w:p>
    <w:p w14:paraId="3A3D875A"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Монгол Улсын урт, дунд хугацааны хөгжлийн бодлого, урт хугацааны хөгжлийн бодлого, алсын хараагаа тодотгож, </w:t>
      </w:r>
      <w:r w:rsidRPr="00523FE9">
        <w:rPr>
          <w:rFonts w:ascii="Arial" w:eastAsia="Times New Roman" w:hAnsi="Arial" w:cs="Arial"/>
          <w:color w:val="000000"/>
          <w:sz w:val="24"/>
          <w:szCs w:val="24"/>
          <w:lang w:val="mn-MN" w:eastAsia="en-US" w:bidi="ar-SA"/>
        </w:rPr>
        <w:t>З</w:t>
      </w:r>
      <w:r w:rsidRPr="00523FE9">
        <w:rPr>
          <w:rFonts w:ascii="Arial" w:eastAsia="Times New Roman" w:hAnsi="Arial" w:cs="Arial"/>
          <w:color w:val="000000"/>
          <w:sz w:val="24"/>
          <w:szCs w:val="24"/>
          <w:lang w:eastAsia="en-US" w:bidi="ar-SA"/>
        </w:rPr>
        <w:t>асгийн газраас дэвшүүлсэн шинэ сэргэлтийн бодлогоо эрчимжүүлэхэд </w:t>
      </w:r>
      <w:r w:rsidRPr="00523FE9">
        <w:rPr>
          <w:rFonts w:ascii="Arial" w:eastAsia="Times New Roman" w:hAnsi="Arial" w:cs="Arial"/>
          <w:color w:val="000000"/>
          <w:sz w:val="24"/>
          <w:szCs w:val="24"/>
          <w:lang w:val="mn-MN" w:eastAsia="en-US" w:bidi="ar-SA"/>
        </w:rPr>
        <w:t>Ү</w:t>
      </w:r>
      <w:r w:rsidRPr="00523FE9">
        <w:rPr>
          <w:rFonts w:ascii="Arial" w:eastAsia="Times New Roman" w:hAnsi="Arial" w:cs="Arial"/>
          <w:color w:val="000000"/>
          <w:sz w:val="24"/>
          <w:szCs w:val="24"/>
          <w:lang w:eastAsia="en-US" w:bidi="ar-SA"/>
        </w:rPr>
        <w:t>йлдвэр</w:t>
      </w:r>
      <w:r w:rsidRPr="00523FE9">
        <w:rPr>
          <w:rFonts w:ascii="Arial" w:eastAsia="Times New Roman" w:hAnsi="Arial" w:cs="Arial"/>
          <w:color w:val="000000"/>
          <w:sz w:val="24"/>
          <w:szCs w:val="24"/>
          <w:lang w:val="mn-MN" w:eastAsia="en-US" w:bidi="ar-SA"/>
        </w:rPr>
        <w:t>лэл,</w:t>
      </w:r>
      <w:r w:rsidRPr="00523FE9">
        <w:rPr>
          <w:rFonts w:ascii="Arial" w:eastAsia="Times New Roman" w:hAnsi="Arial" w:cs="Arial"/>
          <w:color w:val="000000"/>
          <w:sz w:val="24"/>
          <w:szCs w:val="24"/>
          <w:lang w:eastAsia="en-US" w:bidi="ar-SA"/>
        </w:rPr>
        <w:t> технологийн паркийн тухай хуулийн шинэчлэл үр дүнгээ өгнө гэдэгт итгэл төгс байна. Үйлдвэрүүдийн үүдийг нээж, </w:t>
      </w:r>
      <w:r w:rsidRPr="00523FE9">
        <w:rPr>
          <w:rFonts w:ascii="Arial" w:eastAsia="Times New Roman" w:hAnsi="Arial" w:cs="Arial"/>
          <w:color w:val="000000"/>
          <w:sz w:val="24"/>
          <w:szCs w:val="24"/>
          <w:lang w:val="mn-MN" w:eastAsia="en-US" w:bidi="ar-SA"/>
        </w:rPr>
        <w:t>М</w:t>
      </w:r>
      <w:r w:rsidRPr="00523FE9">
        <w:rPr>
          <w:rFonts w:ascii="Arial" w:eastAsia="Times New Roman" w:hAnsi="Arial" w:cs="Arial"/>
          <w:color w:val="000000"/>
          <w:sz w:val="24"/>
          <w:szCs w:val="24"/>
          <w:lang w:eastAsia="en-US" w:bidi="ar-SA"/>
        </w:rPr>
        <w:t>онгол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лсаа хөгжил дэвшилд хөтөлж, монгол хүнээ ажлын байртай, ахиу орлоготой болгоход чиглэсэн </w:t>
      </w:r>
      <w:r w:rsidRPr="00523FE9">
        <w:rPr>
          <w:rFonts w:ascii="Arial" w:eastAsia="Times New Roman" w:hAnsi="Arial" w:cs="Arial"/>
          <w:color w:val="000000"/>
          <w:sz w:val="24"/>
          <w:szCs w:val="24"/>
          <w:lang w:val="mn-MN" w:eastAsia="en-US" w:bidi="ar-SA"/>
        </w:rPr>
        <w:t>Ү</w:t>
      </w:r>
      <w:r w:rsidRPr="00523FE9">
        <w:rPr>
          <w:rFonts w:ascii="Arial" w:eastAsia="Times New Roman" w:hAnsi="Arial" w:cs="Arial"/>
          <w:color w:val="000000"/>
          <w:sz w:val="24"/>
          <w:szCs w:val="24"/>
          <w:lang w:eastAsia="en-US" w:bidi="ar-SA"/>
        </w:rPr>
        <w:t>йлдвэр</w:t>
      </w:r>
      <w:r w:rsidRPr="00523FE9">
        <w:rPr>
          <w:rFonts w:ascii="Arial" w:eastAsia="Times New Roman" w:hAnsi="Arial" w:cs="Arial"/>
          <w:color w:val="000000"/>
          <w:sz w:val="24"/>
          <w:szCs w:val="24"/>
          <w:lang w:val="mn-MN" w:eastAsia="en-US" w:bidi="ar-SA"/>
        </w:rPr>
        <w:t>лэл,</w:t>
      </w:r>
      <w:r w:rsidRPr="00523FE9">
        <w:rPr>
          <w:rFonts w:ascii="Arial" w:eastAsia="Times New Roman" w:hAnsi="Arial" w:cs="Arial"/>
          <w:color w:val="000000"/>
          <w:sz w:val="24"/>
          <w:szCs w:val="24"/>
          <w:lang w:eastAsia="en-US" w:bidi="ar-SA"/>
        </w:rPr>
        <w:t> технологийн паркийн тухай хуулийн шинэчилсэн найруулгын төслийн хэлэлцэх эсэхийг хэлэлцэн дэмжиж өгөхийг та бүхнээс хүсье. Анхаарал тавьсанд баярлалаа.</w:t>
      </w:r>
    </w:p>
    <w:p w14:paraId="657E676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val="mn-MN" w:eastAsia="en-US" w:bidi="ar-SA"/>
        </w:rPr>
        <w:lastRenderedPageBreak/>
        <w:t>Г.Занданшатар: </w:t>
      </w:r>
      <w:r w:rsidRPr="00523FE9">
        <w:rPr>
          <w:rFonts w:ascii="Arial" w:eastAsia="Times New Roman" w:hAnsi="Arial" w:cs="Arial"/>
          <w:color w:val="000000"/>
          <w:sz w:val="24"/>
          <w:szCs w:val="24"/>
          <w:lang w:val="mn-MN" w:eastAsia="en-US" w:bidi="ar-SA"/>
        </w:rPr>
        <w:t>Т</w:t>
      </w:r>
      <w:r w:rsidRPr="00523FE9">
        <w:rPr>
          <w:rFonts w:ascii="Arial" w:eastAsia="Times New Roman" w:hAnsi="Arial" w:cs="Arial"/>
          <w:color w:val="000000"/>
          <w:sz w:val="24"/>
          <w:szCs w:val="24"/>
          <w:lang w:eastAsia="en-US" w:bidi="ar-SA"/>
        </w:rPr>
        <w:t>өслийн талаарх </w:t>
      </w:r>
      <w:r w:rsidRPr="00523FE9">
        <w:rPr>
          <w:rFonts w:ascii="Arial" w:eastAsia="Times New Roman" w:hAnsi="Arial" w:cs="Arial"/>
          <w:color w:val="000000"/>
          <w:sz w:val="24"/>
          <w:szCs w:val="24"/>
          <w:lang w:val="mn-MN" w:eastAsia="en-US" w:bidi="ar-SA"/>
        </w:rPr>
        <w:t>Ү</w:t>
      </w:r>
      <w:r w:rsidRPr="00523FE9">
        <w:rPr>
          <w:rFonts w:ascii="Arial" w:eastAsia="Times New Roman" w:hAnsi="Arial" w:cs="Arial"/>
          <w:color w:val="000000"/>
          <w:sz w:val="24"/>
          <w:szCs w:val="24"/>
          <w:lang w:eastAsia="en-US" w:bidi="ar-SA"/>
        </w:rPr>
        <w:t>йлдвэржилтийн бодлогын байнгын хорооны санал, дүгнэлтийг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урлын гишүүн, </w:t>
      </w:r>
      <w:r w:rsidRPr="00523FE9">
        <w:rPr>
          <w:rFonts w:ascii="Arial" w:eastAsia="Times New Roman" w:hAnsi="Arial" w:cs="Arial"/>
          <w:color w:val="000000"/>
          <w:sz w:val="24"/>
          <w:szCs w:val="24"/>
          <w:lang w:val="mn-MN" w:eastAsia="en-US" w:bidi="ar-SA"/>
        </w:rPr>
        <w:t>Б</w:t>
      </w:r>
      <w:r w:rsidRPr="00523FE9">
        <w:rPr>
          <w:rFonts w:ascii="Arial" w:eastAsia="Times New Roman" w:hAnsi="Arial" w:cs="Arial"/>
          <w:color w:val="000000"/>
          <w:sz w:val="24"/>
          <w:szCs w:val="24"/>
          <w:lang w:eastAsia="en-US" w:bidi="ar-SA"/>
        </w:rPr>
        <w:t>оловсрол соёл, шинжлэх ухааны байнгын хорооны дарга </w:t>
      </w:r>
      <w:r w:rsidRPr="00523FE9">
        <w:rPr>
          <w:rFonts w:ascii="Arial" w:eastAsia="Times New Roman" w:hAnsi="Arial" w:cs="Arial"/>
          <w:color w:val="000000"/>
          <w:sz w:val="24"/>
          <w:szCs w:val="24"/>
          <w:lang w:val="mn-MN" w:eastAsia="en-US" w:bidi="ar-SA"/>
        </w:rPr>
        <w:t>Г</w:t>
      </w:r>
      <w:r w:rsidRPr="00523FE9">
        <w:rPr>
          <w:rFonts w:ascii="Arial" w:eastAsia="Times New Roman" w:hAnsi="Arial" w:cs="Arial"/>
          <w:color w:val="000000"/>
          <w:sz w:val="24"/>
          <w:szCs w:val="24"/>
          <w:lang w:eastAsia="en-US" w:bidi="ar-SA"/>
        </w:rPr>
        <w:t>онгорын Дамдинням танилцуулна</w:t>
      </w:r>
      <w:r w:rsidRPr="00523FE9">
        <w:rPr>
          <w:rFonts w:ascii="Arial" w:eastAsia="Times New Roman" w:hAnsi="Arial" w:cs="Arial"/>
          <w:color w:val="000000"/>
          <w:sz w:val="24"/>
          <w:szCs w:val="24"/>
          <w:lang w:val="mn-MN" w:eastAsia="en-US" w:bidi="ar-SA"/>
        </w:rPr>
        <w:t>.</w:t>
      </w:r>
    </w:p>
    <w:p w14:paraId="3D50CC5B"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val="mn-MN" w:eastAsia="en-US" w:bidi="ar-SA"/>
        </w:rPr>
        <w:t>Г.Дамдинням: </w:t>
      </w:r>
      <w:r w:rsidRPr="00523FE9">
        <w:rPr>
          <w:rFonts w:ascii="Arial" w:eastAsia="Times New Roman" w:hAnsi="Arial" w:cs="Arial"/>
          <w:color w:val="000000"/>
          <w:sz w:val="24"/>
          <w:szCs w:val="24"/>
          <w:lang w:eastAsia="en-US" w:bidi="ar-SA"/>
        </w:rPr>
        <w:t>Монгол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урлын дарга, эрхэм гишүүд ээ,</w:t>
      </w:r>
    </w:p>
    <w:p w14:paraId="5FBC89E9"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val="mn-MN" w:eastAsia="en-US" w:bidi="ar-SA"/>
        </w:rPr>
        <w:t>М</w:t>
      </w:r>
      <w:r w:rsidRPr="00523FE9">
        <w:rPr>
          <w:rFonts w:ascii="Arial" w:eastAsia="Times New Roman" w:hAnsi="Arial" w:cs="Arial"/>
          <w:color w:val="000000"/>
          <w:sz w:val="24"/>
          <w:szCs w:val="24"/>
          <w:lang w:eastAsia="en-US" w:bidi="ar-SA"/>
        </w:rPr>
        <w:t>онгол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урлын гишүүн</w:t>
      </w:r>
      <w:r w:rsidRPr="00523FE9">
        <w:rPr>
          <w:rFonts w:ascii="Arial" w:eastAsia="Times New Roman" w:hAnsi="Arial" w:cs="Arial"/>
          <w:color w:val="000000"/>
          <w:sz w:val="24"/>
          <w:szCs w:val="24"/>
          <w:lang w:val="mn-MN" w:eastAsia="en-US" w:bidi="ar-SA"/>
        </w:rPr>
        <w:t> С</w:t>
      </w:r>
      <w:r w:rsidRPr="00523FE9">
        <w:rPr>
          <w:rFonts w:ascii="Arial" w:eastAsia="Times New Roman" w:hAnsi="Arial" w:cs="Arial"/>
          <w:color w:val="000000"/>
          <w:sz w:val="24"/>
          <w:szCs w:val="24"/>
          <w:lang w:eastAsia="en-US" w:bidi="ar-SA"/>
        </w:rPr>
        <w:t>.Бямбацогт нарын гишүүдээс </w:t>
      </w:r>
      <w:r w:rsidRPr="00523FE9">
        <w:rPr>
          <w:rFonts w:ascii="Arial" w:eastAsia="Times New Roman" w:hAnsi="Arial" w:cs="Arial"/>
          <w:color w:val="000000"/>
          <w:sz w:val="24"/>
          <w:szCs w:val="24"/>
          <w:lang w:val="mn-MN" w:eastAsia="en-US" w:bidi="ar-SA"/>
        </w:rPr>
        <w:t>2022 </w:t>
      </w:r>
      <w:r w:rsidRPr="00523FE9">
        <w:rPr>
          <w:rFonts w:ascii="Arial" w:eastAsia="Times New Roman" w:hAnsi="Arial" w:cs="Arial"/>
          <w:color w:val="000000"/>
          <w:sz w:val="24"/>
          <w:szCs w:val="24"/>
          <w:lang w:eastAsia="en-US" w:bidi="ar-SA"/>
        </w:rPr>
        <w:t>оны </w:t>
      </w:r>
      <w:r w:rsidRPr="00523FE9">
        <w:rPr>
          <w:rFonts w:ascii="Arial" w:eastAsia="Times New Roman" w:hAnsi="Arial" w:cs="Arial"/>
          <w:color w:val="000000"/>
          <w:sz w:val="24"/>
          <w:szCs w:val="24"/>
          <w:lang w:val="mn-MN" w:eastAsia="en-US" w:bidi="ar-SA"/>
        </w:rPr>
        <w:t>3 </w:t>
      </w:r>
      <w:r w:rsidRPr="00523FE9">
        <w:rPr>
          <w:rFonts w:ascii="Arial" w:eastAsia="Times New Roman" w:hAnsi="Arial" w:cs="Arial"/>
          <w:color w:val="000000"/>
          <w:sz w:val="24"/>
          <w:szCs w:val="24"/>
          <w:lang w:eastAsia="en-US" w:bidi="ar-SA"/>
        </w:rPr>
        <w:t>дугаар сарын </w:t>
      </w:r>
      <w:r w:rsidRPr="00523FE9">
        <w:rPr>
          <w:rFonts w:ascii="Arial" w:eastAsia="Times New Roman" w:hAnsi="Arial" w:cs="Arial"/>
          <w:color w:val="000000"/>
          <w:sz w:val="24"/>
          <w:szCs w:val="24"/>
          <w:lang w:val="mn-MN" w:eastAsia="en-US" w:bidi="ar-SA"/>
        </w:rPr>
        <w:t>29-</w:t>
      </w:r>
      <w:r w:rsidRPr="00523FE9">
        <w:rPr>
          <w:rFonts w:ascii="Arial" w:eastAsia="Times New Roman" w:hAnsi="Arial" w:cs="Arial"/>
          <w:color w:val="000000"/>
          <w:sz w:val="24"/>
          <w:szCs w:val="24"/>
          <w:lang w:eastAsia="en-US" w:bidi="ar-SA"/>
        </w:rPr>
        <w:t>ний өдөр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уралд өргөн мэдүүлсэн </w:t>
      </w:r>
      <w:r w:rsidRPr="00523FE9">
        <w:rPr>
          <w:rFonts w:ascii="Arial" w:eastAsia="Times New Roman" w:hAnsi="Arial" w:cs="Arial"/>
          <w:color w:val="000000"/>
          <w:sz w:val="24"/>
          <w:szCs w:val="24"/>
          <w:lang w:val="mn-MN" w:eastAsia="en-US" w:bidi="ar-SA"/>
        </w:rPr>
        <w:t>Ү</w:t>
      </w:r>
      <w:r w:rsidRPr="00523FE9">
        <w:rPr>
          <w:rFonts w:ascii="Arial" w:eastAsia="Times New Roman" w:hAnsi="Arial" w:cs="Arial"/>
          <w:color w:val="000000"/>
          <w:sz w:val="24"/>
          <w:szCs w:val="24"/>
          <w:lang w:eastAsia="en-US" w:bidi="ar-SA"/>
        </w:rPr>
        <w:t>йлдвэр</w:t>
      </w:r>
      <w:r w:rsidRPr="00523FE9">
        <w:rPr>
          <w:rFonts w:ascii="Arial" w:eastAsia="Times New Roman" w:hAnsi="Arial" w:cs="Arial"/>
          <w:color w:val="000000"/>
          <w:sz w:val="24"/>
          <w:szCs w:val="24"/>
          <w:lang w:val="mn-MN" w:eastAsia="en-US" w:bidi="ar-SA"/>
        </w:rPr>
        <w:t>лэл,</w:t>
      </w:r>
      <w:r w:rsidRPr="00523FE9">
        <w:rPr>
          <w:rFonts w:ascii="Arial" w:eastAsia="Times New Roman" w:hAnsi="Arial" w:cs="Arial"/>
          <w:color w:val="000000"/>
          <w:sz w:val="24"/>
          <w:szCs w:val="24"/>
          <w:lang w:eastAsia="en-US" w:bidi="ar-SA"/>
        </w:rPr>
        <w:t> технологийн паркийн тухай хуулийн шинэчилсэн найруулгын төсөл болон хамт өргөн мэдүүлсэн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ууль,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урлын тогтоолын төслийн хэлэлцэх эсэх асуудлыг </w:t>
      </w:r>
      <w:r w:rsidRPr="00523FE9">
        <w:rPr>
          <w:rFonts w:ascii="Arial" w:eastAsia="Times New Roman" w:hAnsi="Arial" w:cs="Arial"/>
          <w:color w:val="000000"/>
          <w:sz w:val="24"/>
          <w:szCs w:val="24"/>
          <w:lang w:val="mn-MN" w:eastAsia="en-US" w:bidi="ar-SA"/>
        </w:rPr>
        <w:t>Ү</w:t>
      </w:r>
      <w:r w:rsidRPr="00523FE9">
        <w:rPr>
          <w:rFonts w:ascii="Arial" w:eastAsia="Times New Roman" w:hAnsi="Arial" w:cs="Arial"/>
          <w:color w:val="000000"/>
          <w:sz w:val="24"/>
          <w:szCs w:val="24"/>
          <w:lang w:eastAsia="en-US" w:bidi="ar-SA"/>
        </w:rPr>
        <w:t>йлдвэржилтийн бодлогын байнгын хороо </w:t>
      </w:r>
      <w:r w:rsidRPr="00523FE9">
        <w:rPr>
          <w:rFonts w:ascii="Arial" w:eastAsia="Times New Roman" w:hAnsi="Arial" w:cs="Arial"/>
          <w:color w:val="000000"/>
          <w:sz w:val="24"/>
          <w:szCs w:val="24"/>
          <w:lang w:val="mn-MN" w:eastAsia="en-US" w:bidi="ar-SA"/>
        </w:rPr>
        <w:t>2022</w:t>
      </w:r>
      <w:r w:rsidRPr="00523FE9">
        <w:rPr>
          <w:rFonts w:ascii="Arial" w:eastAsia="Times New Roman" w:hAnsi="Arial" w:cs="Arial"/>
          <w:color w:val="000000"/>
          <w:sz w:val="24"/>
          <w:szCs w:val="24"/>
          <w:lang w:eastAsia="en-US" w:bidi="ar-SA"/>
        </w:rPr>
        <w:t> оны </w:t>
      </w:r>
      <w:r w:rsidRPr="00523FE9">
        <w:rPr>
          <w:rFonts w:ascii="Arial" w:eastAsia="Times New Roman" w:hAnsi="Arial" w:cs="Arial"/>
          <w:color w:val="000000"/>
          <w:sz w:val="24"/>
          <w:szCs w:val="24"/>
          <w:lang w:val="mn-MN" w:eastAsia="en-US" w:bidi="ar-SA"/>
        </w:rPr>
        <w:t>4 </w:t>
      </w:r>
      <w:r w:rsidRPr="00523FE9">
        <w:rPr>
          <w:rFonts w:ascii="Arial" w:eastAsia="Times New Roman" w:hAnsi="Arial" w:cs="Arial"/>
          <w:color w:val="000000"/>
          <w:sz w:val="24"/>
          <w:szCs w:val="24"/>
          <w:lang w:eastAsia="en-US" w:bidi="ar-SA"/>
        </w:rPr>
        <w:t>дүгээр сарын </w:t>
      </w:r>
      <w:r w:rsidRPr="00523FE9">
        <w:rPr>
          <w:rFonts w:ascii="Arial" w:eastAsia="Times New Roman" w:hAnsi="Arial" w:cs="Arial"/>
          <w:color w:val="000000"/>
          <w:sz w:val="24"/>
          <w:szCs w:val="24"/>
          <w:lang w:val="mn-MN" w:eastAsia="en-US" w:bidi="ar-SA"/>
        </w:rPr>
        <w:t>12-</w:t>
      </w:r>
      <w:r w:rsidRPr="00523FE9">
        <w:rPr>
          <w:rFonts w:ascii="Arial" w:eastAsia="Times New Roman" w:hAnsi="Arial" w:cs="Arial"/>
          <w:color w:val="000000"/>
          <w:sz w:val="24"/>
          <w:szCs w:val="24"/>
          <w:lang w:eastAsia="en-US" w:bidi="ar-SA"/>
        </w:rPr>
        <w:t>ны өдрийн хуралдаанаар хэлэлцлээ.</w:t>
      </w:r>
    </w:p>
    <w:p w14:paraId="5F039B17"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Монгол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хөгжлийн бодлогын баримт бичгүүдэд төрөөс үйлдвэрлэлийг хөгжүүлэх бодлогын хүрээнд гадаад зах зээлд өрсөлдөх чадвартай, экспортын бүтээгдэхүүний үйлдвэрлэлийг дэмжих, оюуны багтаамж, өндөр технологийг хөгжүүлэх, бүс нутгийн тогтвортой хөгжлийг хангахад дэмжлэг үзүүлэх талаар тусгагдсан ч өнөөгийн хүчин төгөлдөр мөрдөгдөж буй </w:t>
      </w:r>
      <w:r w:rsidRPr="00523FE9">
        <w:rPr>
          <w:rFonts w:ascii="Arial" w:eastAsia="Times New Roman" w:hAnsi="Arial" w:cs="Arial"/>
          <w:color w:val="000000"/>
          <w:sz w:val="24"/>
          <w:szCs w:val="24"/>
          <w:lang w:val="mn-MN" w:eastAsia="en-US" w:bidi="ar-SA"/>
        </w:rPr>
        <w:t>Ү</w:t>
      </w:r>
      <w:r w:rsidRPr="00523FE9">
        <w:rPr>
          <w:rFonts w:ascii="Arial" w:eastAsia="Times New Roman" w:hAnsi="Arial" w:cs="Arial"/>
          <w:color w:val="000000"/>
          <w:sz w:val="24"/>
          <w:szCs w:val="24"/>
          <w:lang w:eastAsia="en-US" w:bidi="ar-SA"/>
        </w:rPr>
        <w:t>йлдвэр</w:t>
      </w:r>
      <w:r w:rsidRPr="00523FE9">
        <w:rPr>
          <w:rFonts w:ascii="Arial" w:eastAsia="Times New Roman" w:hAnsi="Arial" w:cs="Arial"/>
          <w:color w:val="000000"/>
          <w:sz w:val="24"/>
          <w:szCs w:val="24"/>
          <w:lang w:val="mn-MN" w:eastAsia="en-US" w:bidi="ar-SA"/>
        </w:rPr>
        <w:t>лэл,</w:t>
      </w:r>
      <w:r w:rsidRPr="00523FE9">
        <w:rPr>
          <w:rFonts w:ascii="Arial" w:eastAsia="Times New Roman" w:hAnsi="Arial" w:cs="Arial"/>
          <w:color w:val="000000"/>
          <w:sz w:val="24"/>
          <w:szCs w:val="24"/>
          <w:lang w:eastAsia="en-US" w:bidi="ar-SA"/>
        </w:rPr>
        <w:t> технологийн паркийн эрх зүйн байдлын тухай хуулийн зохицуулалт болон хэрэгжилт хангалтгүй байгаагаас </w:t>
      </w:r>
      <w:r w:rsidRPr="00523FE9">
        <w:rPr>
          <w:rFonts w:ascii="Arial" w:eastAsia="Times New Roman" w:hAnsi="Arial" w:cs="Arial"/>
          <w:color w:val="000000"/>
          <w:sz w:val="24"/>
          <w:szCs w:val="24"/>
          <w:lang w:val="mn-MN" w:eastAsia="en-US" w:bidi="ar-SA"/>
        </w:rPr>
        <w:t>М</w:t>
      </w:r>
      <w:r w:rsidRPr="00523FE9">
        <w:rPr>
          <w:rFonts w:ascii="Arial" w:eastAsia="Times New Roman" w:hAnsi="Arial" w:cs="Arial"/>
          <w:color w:val="000000"/>
          <w:sz w:val="24"/>
          <w:szCs w:val="24"/>
          <w:lang w:eastAsia="en-US" w:bidi="ar-SA"/>
        </w:rPr>
        <w:t>онгол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лсад бүрэн хүчин чадлаараа ажиллаж байгаа үйлдвэр, технологийн парк байхгүй байна.</w:t>
      </w:r>
    </w:p>
    <w:p w14:paraId="2861AD54"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Иймд хууль санаачлагч </w:t>
      </w:r>
      <w:r w:rsidRPr="00523FE9">
        <w:rPr>
          <w:rFonts w:ascii="Arial" w:eastAsia="Times New Roman" w:hAnsi="Arial" w:cs="Arial"/>
          <w:color w:val="000000"/>
          <w:sz w:val="24"/>
          <w:szCs w:val="24"/>
          <w:lang w:val="mn-MN" w:eastAsia="en-US" w:bidi="ar-SA"/>
        </w:rPr>
        <w:t>М</w:t>
      </w:r>
      <w:r w:rsidRPr="00523FE9">
        <w:rPr>
          <w:rFonts w:ascii="Arial" w:eastAsia="Times New Roman" w:hAnsi="Arial" w:cs="Arial"/>
          <w:color w:val="000000"/>
          <w:sz w:val="24"/>
          <w:szCs w:val="24"/>
          <w:lang w:eastAsia="en-US" w:bidi="ar-SA"/>
        </w:rPr>
        <w:t>онгол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эдийн засгийг эрчимжүүлэхэд чиглэсэн паркийн дэд бүтэц, бүтээн байгуулалтыг улс орон, орон нутгийн төсвийн хөрөнгөөр төр, хувийн хэвшлийн түншлэлээр байгуулж, паркийн газар, үйл ажиллагаа эрхлэх тусгай зөвшөөрлийн асуудлыг нарийвчлан зохицуулах, паркт төрөөс үзүүлэх дэмжлэгийг тодорхойлох шаардлагын дагуу шинэчилсэн найруулгын төслийг боловсруулсан байна.</w:t>
      </w:r>
    </w:p>
    <w:p w14:paraId="46433F8A"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Үйлдвэрлэл</w:t>
      </w:r>
      <w:r w:rsidRPr="00523FE9">
        <w:rPr>
          <w:rFonts w:ascii="Arial" w:eastAsia="Times New Roman" w:hAnsi="Arial" w:cs="Arial"/>
          <w:color w:val="000000"/>
          <w:sz w:val="24"/>
          <w:szCs w:val="24"/>
          <w:lang w:val="mn-MN" w:eastAsia="en-US" w:bidi="ar-SA"/>
        </w:rPr>
        <w:t>,</w:t>
      </w:r>
      <w:r w:rsidRPr="00523FE9">
        <w:rPr>
          <w:rFonts w:ascii="Arial" w:eastAsia="Times New Roman" w:hAnsi="Arial" w:cs="Arial"/>
          <w:color w:val="000000"/>
          <w:sz w:val="24"/>
          <w:szCs w:val="24"/>
          <w:lang w:eastAsia="en-US" w:bidi="ar-SA"/>
        </w:rPr>
        <w:t> технологийн паркийн эрх зүйн байдлын тухай хуулийн шинэчилсэн найруулгын төсөл дэх зохицуулалтууд нь иргэн, аж ахуйн нэгжид нэмэлт зардал үүсгэхгүй, харин хуулийн нөлөөллөөр тодорхой төрлийн татварын дэмжлэг бий болгож байгаа нь урт хугацаандаа үйлдвэржилт тэлэх, түүнийг дагаад төсвийн орлого нэмэгдэх ач холбогдолтой бөгөөд уг хуулийн төсөл батлагдсанаар паркийн үйл ажиллагааг нэгдсэн бодлогоор удирдаж үйлдвэрлэлийн хүчин зүйлсийг тодорхой байршилд төвлөрүүлэн, дэд бүтцийн төвлөрсөн хангамжийг бий болгож, паркийн үйл ажиллагаанд төрөөс бодлогын болон бусад шаардлагатай дэмжлэгийг үзүүлэх хууль эрх зүйн орчин бүрдэнэ гэж </w:t>
      </w:r>
      <w:r w:rsidRPr="00523FE9">
        <w:rPr>
          <w:rFonts w:ascii="Arial" w:eastAsia="Times New Roman" w:hAnsi="Arial" w:cs="Arial"/>
          <w:color w:val="000000"/>
          <w:sz w:val="24"/>
          <w:szCs w:val="24"/>
          <w:lang w:val="mn-MN" w:eastAsia="en-US" w:bidi="ar-SA"/>
        </w:rPr>
        <w:t>ү</w:t>
      </w:r>
      <w:r w:rsidRPr="00523FE9">
        <w:rPr>
          <w:rFonts w:ascii="Arial" w:eastAsia="Times New Roman" w:hAnsi="Arial" w:cs="Arial"/>
          <w:color w:val="000000"/>
          <w:sz w:val="24"/>
          <w:szCs w:val="24"/>
          <w:lang w:eastAsia="en-US" w:bidi="ar-SA"/>
        </w:rPr>
        <w:t>зсэн байна.</w:t>
      </w:r>
    </w:p>
    <w:p w14:paraId="1CE96AAD"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Байнгын хорооны хуралдаанаар хуулийн төслийг хэлэлцэх үед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урлын гишүүн </w:t>
      </w:r>
      <w:r w:rsidRPr="00523FE9">
        <w:rPr>
          <w:rFonts w:ascii="Arial" w:eastAsia="Times New Roman" w:hAnsi="Arial" w:cs="Arial"/>
          <w:color w:val="000000"/>
          <w:sz w:val="24"/>
          <w:szCs w:val="24"/>
          <w:lang w:val="mn-MN" w:eastAsia="en-US" w:bidi="ar-SA"/>
        </w:rPr>
        <w:t>С.Г</w:t>
      </w:r>
      <w:r w:rsidRPr="00523FE9">
        <w:rPr>
          <w:rFonts w:ascii="Arial" w:eastAsia="Times New Roman" w:hAnsi="Arial" w:cs="Arial"/>
          <w:color w:val="000000"/>
          <w:sz w:val="24"/>
          <w:szCs w:val="24"/>
          <w:lang w:eastAsia="en-US" w:bidi="ar-SA"/>
        </w:rPr>
        <w:t>анбаатар паркийн үйл ажиллагааг эрхлэх тусгай зөвшөөрөл олгоход төлөх улсын тэмдэгтийн хураамжийг нэмэгдүүлсэн үндэслэл,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урлын гишүүн </w:t>
      </w:r>
      <w:r w:rsidRPr="00523FE9">
        <w:rPr>
          <w:rFonts w:ascii="Arial" w:eastAsia="Times New Roman" w:hAnsi="Arial" w:cs="Arial"/>
          <w:color w:val="000000"/>
          <w:sz w:val="24"/>
          <w:szCs w:val="24"/>
          <w:lang w:val="mn-MN" w:eastAsia="en-US" w:bidi="ar-SA"/>
        </w:rPr>
        <w:t>Т.Э</w:t>
      </w:r>
      <w:r w:rsidRPr="00523FE9">
        <w:rPr>
          <w:rFonts w:ascii="Arial" w:eastAsia="Times New Roman" w:hAnsi="Arial" w:cs="Arial"/>
          <w:color w:val="000000"/>
          <w:sz w:val="24"/>
          <w:szCs w:val="24"/>
          <w:lang w:eastAsia="en-US" w:bidi="ar-SA"/>
        </w:rPr>
        <w:t>нхтүвшин хуулийн төсөлд паркийн үйл ажиллагааг татварын хөнгөлөлт, чөлөөлөлтөөр дэмжихээр тусгасан, эдийн засгийн чөлөөт бүсэд хэрэгжүүлж буй татварын бодлогоос ялгаатай эсэх, мөн ямар бодлогыг баримтын паркуудыг бүслэн хөгжүүлэхээр төлөвлөж байгаа талаар</w:t>
      </w:r>
      <w:r w:rsidRPr="00523FE9">
        <w:rPr>
          <w:rFonts w:ascii="Arial" w:eastAsia="Times New Roman" w:hAnsi="Arial" w:cs="Arial"/>
          <w:color w:val="000000"/>
          <w:sz w:val="24"/>
          <w:szCs w:val="24"/>
          <w:lang w:val="mn-MN" w:eastAsia="en-US" w:bidi="ar-SA"/>
        </w:rPr>
        <w:t>, 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урлын гишүүн </w:t>
      </w:r>
      <w:r w:rsidRPr="00523FE9">
        <w:rPr>
          <w:rFonts w:ascii="Arial" w:eastAsia="Times New Roman" w:hAnsi="Arial" w:cs="Arial"/>
          <w:color w:val="000000"/>
          <w:sz w:val="24"/>
          <w:szCs w:val="24"/>
          <w:lang w:val="mn-MN" w:eastAsia="en-US" w:bidi="ar-SA"/>
        </w:rPr>
        <w:t>О.Ц</w:t>
      </w:r>
      <w:r w:rsidRPr="00523FE9">
        <w:rPr>
          <w:rFonts w:ascii="Arial" w:eastAsia="Times New Roman" w:hAnsi="Arial" w:cs="Arial"/>
          <w:color w:val="000000"/>
          <w:sz w:val="24"/>
          <w:szCs w:val="24"/>
          <w:lang w:eastAsia="en-US" w:bidi="ar-SA"/>
        </w:rPr>
        <w:t>огтгэрэл хуулийн төсөлд паркийн үйл ажиллагаа эрхлэхэд хувийн хэвшлийн оролцоог тусгасан эсэх болон газрын асуудлыг хэрхэн шийдвэрлэх талаар асуулт асууж хариулт авлаа. Улсын их хурлын гишүүн </w:t>
      </w:r>
      <w:r w:rsidRPr="00523FE9">
        <w:rPr>
          <w:rFonts w:ascii="Arial" w:eastAsia="Times New Roman" w:hAnsi="Arial" w:cs="Arial"/>
          <w:color w:val="000000"/>
          <w:sz w:val="24"/>
          <w:szCs w:val="24"/>
          <w:lang w:val="mn-MN" w:eastAsia="en-US" w:bidi="ar-SA"/>
        </w:rPr>
        <w:t>Ж.Б</w:t>
      </w:r>
      <w:r w:rsidRPr="00523FE9">
        <w:rPr>
          <w:rFonts w:ascii="Arial" w:eastAsia="Times New Roman" w:hAnsi="Arial" w:cs="Arial"/>
          <w:color w:val="000000"/>
          <w:sz w:val="24"/>
          <w:szCs w:val="24"/>
          <w:lang w:eastAsia="en-US" w:bidi="ar-SA"/>
        </w:rPr>
        <w:t>атжаргал паркийн төрлөөс хамаарч төрөөс үзүүлэх дэмжлэгийг ялгавартай тогтоож болох эсэх,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урлын гишүүн </w:t>
      </w:r>
      <w:r w:rsidRPr="00523FE9">
        <w:rPr>
          <w:rFonts w:ascii="Arial" w:eastAsia="Times New Roman" w:hAnsi="Arial" w:cs="Arial"/>
          <w:color w:val="000000"/>
          <w:sz w:val="24"/>
          <w:szCs w:val="24"/>
          <w:lang w:val="mn-MN" w:eastAsia="en-US" w:bidi="ar-SA"/>
        </w:rPr>
        <w:t>Г.Т</w:t>
      </w:r>
      <w:r w:rsidRPr="00523FE9">
        <w:rPr>
          <w:rFonts w:ascii="Arial" w:eastAsia="Times New Roman" w:hAnsi="Arial" w:cs="Arial"/>
          <w:color w:val="000000"/>
          <w:sz w:val="24"/>
          <w:szCs w:val="24"/>
          <w:lang w:eastAsia="en-US" w:bidi="ar-SA"/>
        </w:rPr>
        <w:t>эмүүлэн эзэмшигчийн эрхийг хамгаалах асуудал хуулийн төсөлд хэрхэн тусгагдсан талаар,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урлын гишүүн </w:t>
      </w:r>
      <w:r w:rsidRPr="00523FE9">
        <w:rPr>
          <w:rFonts w:ascii="Arial" w:eastAsia="Times New Roman" w:hAnsi="Arial" w:cs="Arial"/>
          <w:color w:val="000000"/>
          <w:sz w:val="24"/>
          <w:szCs w:val="24"/>
          <w:lang w:val="mn-MN" w:eastAsia="en-US" w:bidi="ar-SA"/>
        </w:rPr>
        <w:t>Л.М</w:t>
      </w:r>
      <w:r w:rsidRPr="00523FE9">
        <w:rPr>
          <w:rFonts w:ascii="Arial" w:eastAsia="Times New Roman" w:hAnsi="Arial" w:cs="Arial"/>
          <w:color w:val="000000"/>
          <w:sz w:val="24"/>
          <w:szCs w:val="24"/>
          <w:lang w:eastAsia="en-US" w:bidi="ar-SA"/>
        </w:rPr>
        <w:t>өнхбаатар одоо хүчин төгөлдөр мөрдөгдөж буй </w:t>
      </w:r>
      <w:r w:rsidRPr="00523FE9">
        <w:rPr>
          <w:rFonts w:ascii="Arial" w:eastAsia="Times New Roman" w:hAnsi="Arial" w:cs="Arial"/>
          <w:color w:val="000000"/>
          <w:sz w:val="24"/>
          <w:szCs w:val="24"/>
          <w:lang w:val="mn-MN" w:eastAsia="en-US" w:bidi="ar-SA"/>
        </w:rPr>
        <w:t>Ү</w:t>
      </w:r>
      <w:r w:rsidRPr="00523FE9">
        <w:rPr>
          <w:rFonts w:ascii="Arial" w:eastAsia="Times New Roman" w:hAnsi="Arial" w:cs="Arial"/>
          <w:color w:val="000000"/>
          <w:sz w:val="24"/>
          <w:szCs w:val="24"/>
          <w:lang w:eastAsia="en-US" w:bidi="ar-SA"/>
        </w:rPr>
        <w:t>йлдвэр</w:t>
      </w:r>
      <w:r w:rsidRPr="00523FE9">
        <w:rPr>
          <w:rFonts w:ascii="Arial" w:eastAsia="Times New Roman" w:hAnsi="Arial" w:cs="Arial"/>
          <w:color w:val="000000"/>
          <w:sz w:val="24"/>
          <w:szCs w:val="24"/>
          <w:lang w:val="mn-MN" w:eastAsia="en-US" w:bidi="ar-SA"/>
        </w:rPr>
        <w:t>лэл,</w:t>
      </w:r>
      <w:r w:rsidRPr="00523FE9">
        <w:rPr>
          <w:rFonts w:ascii="Arial" w:eastAsia="Times New Roman" w:hAnsi="Arial" w:cs="Arial"/>
          <w:color w:val="000000"/>
          <w:sz w:val="24"/>
          <w:szCs w:val="24"/>
          <w:lang w:eastAsia="en-US" w:bidi="ar-SA"/>
        </w:rPr>
        <w:t> технологийн паркийн тухай хуулийн хэрэгжилтийг </w:t>
      </w:r>
      <w:r w:rsidRPr="00523FE9">
        <w:rPr>
          <w:rFonts w:ascii="Arial" w:eastAsia="Times New Roman" w:hAnsi="Arial" w:cs="Arial"/>
          <w:color w:val="000000"/>
          <w:sz w:val="24"/>
          <w:szCs w:val="24"/>
          <w:lang w:val="mn-MN" w:eastAsia="en-US" w:bidi="ar-SA"/>
        </w:rPr>
        <w:t>Б</w:t>
      </w:r>
      <w:r w:rsidRPr="00523FE9">
        <w:rPr>
          <w:rFonts w:ascii="Arial" w:eastAsia="Times New Roman" w:hAnsi="Arial" w:cs="Arial"/>
          <w:color w:val="000000"/>
          <w:sz w:val="24"/>
          <w:szCs w:val="24"/>
          <w:lang w:eastAsia="en-US" w:bidi="ar-SA"/>
        </w:rPr>
        <w:t xml:space="preserve">айнгын хороо, </w:t>
      </w:r>
      <w:r w:rsidRPr="00523FE9">
        <w:rPr>
          <w:rFonts w:ascii="Arial" w:eastAsia="Times New Roman" w:hAnsi="Arial" w:cs="Arial"/>
          <w:color w:val="000000"/>
          <w:sz w:val="24"/>
          <w:szCs w:val="24"/>
          <w:lang w:eastAsia="en-US" w:bidi="ar-SA"/>
        </w:rPr>
        <w:lastRenderedPageBreak/>
        <w:t>хорооны хуралдаанаар хэлэлцүүлэх нь зүйтэй талаар саналаа хэлж, шинэчилсэн найруулгын төслийн талаар </w:t>
      </w:r>
      <w:r w:rsidRPr="00523FE9">
        <w:rPr>
          <w:rFonts w:ascii="Arial" w:eastAsia="Times New Roman" w:hAnsi="Arial" w:cs="Arial"/>
          <w:color w:val="000000"/>
          <w:sz w:val="24"/>
          <w:szCs w:val="24"/>
          <w:lang w:val="mn-MN" w:eastAsia="en-US" w:bidi="ar-SA"/>
        </w:rPr>
        <w:t>З</w:t>
      </w:r>
      <w:r w:rsidRPr="00523FE9">
        <w:rPr>
          <w:rFonts w:ascii="Arial" w:eastAsia="Times New Roman" w:hAnsi="Arial" w:cs="Arial"/>
          <w:color w:val="000000"/>
          <w:sz w:val="24"/>
          <w:szCs w:val="24"/>
          <w:lang w:eastAsia="en-US" w:bidi="ar-SA"/>
        </w:rPr>
        <w:t>асгийн газрын баримталж буй бодлого болон паркийн үйл ажиллагаанд гадаадын хөрөнгө оруулалтыг татах асуудлыг хэрхэн тусгасан талаар асуулт асууж, хариулт авсан болно.</w:t>
      </w:r>
    </w:p>
    <w:p w14:paraId="41AE24A5"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val="mn-MN" w:eastAsia="en-US" w:bidi="ar-SA"/>
        </w:rPr>
        <w:t>Ү</w:t>
      </w:r>
      <w:r w:rsidRPr="00523FE9">
        <w:rPr>
          <w:rFonts w:ascii="Arial" w:eastAsia="Times New Roman" w:hAnsi="Arial" w:cs="Arial"/>
          <w:color w:val="000000"/>
          <w:sz w:val="24"/>
          <w:szCs w:val="24"/>
          <w:lang w:eastAsia="en-US" w:bidi="ar-SA"/>
        </w:rPr>
        <w:t>йлдвэр</w:t>
      </w:r>
      <w:r w:rsidRPr="00523FE9">
        <w:rPr>
          <w:rFonts w:ascii="Arial" w:eastAsia="Times New Roman" w:hAnsi="Arial" w:cs="Arial"/>
          <w:color w:val="000000"/>
          <w:sz w:val="24"/>
          <w:szCs w:val="24"/>
          <w:lang w:val="mn-MN" w:eastAsia="en-US" w:bidi="ar-SA"/>
        </w:rPr>
        <w:t>лэл,</w:t>
      </w:r>
      <w:r w:rsidRPr="00523FE9">
        <w:rPr>
          <w:rFonts w:ascii="Arial" w:eastAsia="Times New Roman" w:hAnsi="Arial" w:cs="Arial"/>
          <w:color w:val="000000"/>
          <w:sz w:val="24"/>
          <w:szCs w:val="24"/>
          <w:lang w:eastAsia="en-US" w:bidi="ar-SA"/>
        </w:rPr>
        <w:t> технологийн паркийн тухай хуулийн шинэчилсэн найруулгын төсөл болон хамт өргөн мэдүүлсэн хууль,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урлын тогтоолын төслийн </w:t>
      </w:r>
      <w:r w:rsidRPr="00523FE9">
        <w:rPr>
          <w:rFonts w:ascii="Arial" w:eastAsia="Times New Roman" w:hAnsi="Arial" w:cs="Arial"/>
          <w:color w:val="000000"/>
          <w:sz w:val="24"/>
          <w:szCs w:val="24"/>
          <w:lang w:val="mn-MN" w:eastAsia="en-US" w:bidi="ar-SA"/>
        </w:rPr>
        <w:t>Б</w:t>
      </w:r>
      <w:r w:rsidRPr="00523FE9">
        <w:rPr>
          <w:rFonts w:ascii="Arial" w:eastAsia="Times New Roman" w:hAnsi="Arial" w:cs="Arial"/>
          <w:color w:val="000000"/>
          <w:sz w:val="24"/>
          <w:szCs w:val="24"/>
          <w:lang w:eastAsia="en-US" w:bidi="ar-SA"/>
        </w:rPr>
        <w:t>айнгын хорооны хуралдаанд оролцсон гишүүдийн олонх буюу </w:t>
      </w:r>
      <w:r w:rsidRPr="00523FE9">
        <w:rPr>
          <w:rFonts w:ascii="Arial" w:eastAsia="Times New Roman" w:hAnsi="Arial" w:cs="Arial"/>
          <w:color w:val="000000"/>
          <w:sz w:val="24"/>
          <w:szCs w:val="24"/>
          <w:lang w:val="mn-MN" w:eastAsia="en-US" w:bidi="ar-SA"/>
        </w:rPr>
        <w:t>78.6</w:t>
      </w:r>
      <w:r w:rsidRPr="00523FE9">
        <w:rPr>
          <w:rFonts w:ascii="Arial" w:eastAsia="Times New Roman" w:hAnsi="Arial" w:cs="Arial"/>
          <w:color w:val="000000"/>
          <w:sz w:val="24"/>
          <w:szCs w:val="24"/>
          <w:lang w:eastAsia="en-US" w:bidi="ar-SA"/>
        </w:rPr>
        <w:t> хувь нь үзэл баримтлалын хүрээнд хэлэлцэхийг дэмжлээ.</w:t>
      </w:r>
    </w:p>
    <w:p w14:paraId="50C0B7D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Улсын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урлын эрхэм гишүүд ээ,</w:t>
      </w:r>
    </w:p>
    <w:p w14:paraId="0C5899A8"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val="mn-MN" w:eastAsia="en-US" w:bidi="ar-SA"/>
        </w:rPr>
        <w:t>Ү</w:t>
      </w:r>
      <w:r w:rsidRPr="00523FE9">
        <w:rPr>
          <w:rFonts w:ascii="Arial" w:eastAsia="Times New Roman" w:hAnsi="Arial" w:cs="Arial"/>
          <w:color w:val="000000"/>
          <w:sz w:val="24"/>
          <w:szCs w:val="24"/>
          <w:lang w:eastAsia="en-US" w:bidi="ar-SA"/>
        </w:rPr>
        <w:t>йлдвэр</w:t>
      </w:r>
      <w:r w:rsidRPr="00523FE9">
        <w:rPr>
          <w:rFonts w:ascii="Arial" w:eastAsia="Times New Roman" w:hAnsi="Arial" w:cs="Arial"/>
          <w:color w:val="000000"/>
          <w:sz w:val="24"/>
          <w:szCs w:val="24"/>
          <w:lang w:val="mn-MN" w:eastAsia="en-US" w:bidi="ar-SA"/>
        </w:rPr>
        <w:t>лэл,</w:t>
      </w:r>
      <w:r w:rsidRPr="00523FE9">
        <w:rPr>
          <w:rFonts w:ascii="Arial" w:eastAsia="Times New Roman" w:hAnsi="Arial" w:cs="Arial"/>
          <w:color w:val="000000"/>
          <w:sz w:val="24"/>
          <w:szCs w:val="24"/>
          <w:lang w:eastAsia="en-US" w:bidi="ar-SA"/>
        </w:rPr>
        <w:t> технологийн паркийн тухай хуулийн шинэчилсэн найруулгын төсөл болон хамт өргөн мэдүүлсэн үйлдвэр технологийн паркийн эрх зүйн байдлын тухай, шинэчилсэн найруулга хуулийг дагаж мөрдөх журмын тухай, </w:t>
      </w:r>
      <w:r w:rsidRPr="00523FE9">
        <w:rPr>
          <w:rFonts w:ascii="Arial" w:eastAsia="Times New Roman" w:hAnsi="Arial" w:cs="Arial"/>
          <w:color w:val="000000"/>
          <w:sz w:val="24"/>
          <w:szCs w:val="24"/>
          <w:lang w:val="mn-MN" w:eastAsia="en-US" w:bidi="ar-SA"/>
        </w:rPr>
        <w:t>Г</w:t>
      </w:r>
      <w:r w:rsidRPr="00523FE9">
        <w:rPr>
          <w:rFonts w:ascii="Arial" w:eastAsia="Times New Roman" w:hAnsi="Arial" w:cs="Arial"/>
          <w:color w:val="000000"/>
          <w:sz w:val="24"/>
          <w:szCs w:val="24"/>
          <w:lang w:eastAsia="en-US" w:bidi="ar-SA"/>
        </w:rPr>
        <w:t>азрын тухай хуульд нэмэлт, өөрчлөлт оруулах тухай, </w:t>
      </w:r>
      <w:r w:rsidRPr="00523FE9">
        <w:rPr>
          <w:rFonts w:ascii="Arial" w:eastAsia="Times New Roman" w:hAnsi="Arial" w:cs="Arial"/>
          <w:color w:val="000000"/>
          <w:sz w:val="24"/>
          <w:szCs w:val="24"/>
          <w:lang w:val="mn-MN" w:eastAsia="en-US" w:bidi="ar-SA"/>
        </w:rPr>
        <w:t>М</w:t>
      </w:r>
      <w:r w:rsidRPr="00523FE9">
        <w:rPr>
          <w:rFonts w:ascii="Arial" w:eastAsia="Times New Roman" w:hAnsi="Arial" w:cs="Arial"/>
          <w:color w:val="000000"/>
          <w:sz w:val="24"/>
          <w:szCs w:val="24"/>
          <w:lang w:eastAsia="en-US" w:bidi="ar-SA"/>
        </w:rPr>
        <w:t>онгол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З</w:t>
      </w:r>
      <w:r w:rsidRPr="00523FE9">
        <w:rPr>
          <w:rFonts w:ascii="Arial" w:eastAsia="Times New Roman" w:hAnsi="Arial" w:cs="Arial"/>
          <w:color w:val="000000"/>
          <w:sz w:val="24"/>
          <w:szCs w:val="24"/>
          <w:lang w:eastAsia="en-US" w:bidi="ar-SA"/>
        </w:rPr>
        <w:t>асгийн газрын тухай хуульд нэмэлт оруулах тухай,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тэмдэгтийн хураамжийн тухай хуульд өөрчлөлт оруулах тухай, </w:t>
      </w:r>
      <w:r w:rsidRPr="00523FE9">
        <w:rPr>
          <w:rFonts w:ascii="Arial" w:eastAsia="Times New Roman" w:hAnsi="Arial" w:cs="Arial"/>
          <w:color w:val="000000"/>
          <w:sz w:val="24"/>
          <w:szCs w:val="24"/>
          <w:lang w:val="mn-MN" w:eastAsia="en-US" w:bidi="ar-SA"/>
        </w:rPr>
        <w:t>Г</w:t>
      </w:r>
      <w:r w:rsidRPr="00523FE9">
        <w:rPr>
          <w:rFonts w:ascii="Arial" w:eastAsia="Times New Roman" w:hAnsi="Arial" w:cs="Arial"/>
          <w:color w:val="000000"/>
          <w:sz w:val="24"/>
          <w:szCs w:val="24"/>
          <w:lang w:eastAsia="en-US" w:bidi="ar-SA"/>
        </w:rPr>
        <w:t>аалийн албан татвараас чөлөөлөх тухай, </w:t>
      </w:r>
      <w:r w:rsidRPr="00523FE9">
        <w:rPr>
          <w:rFonts w:ascii="Arial" w:eastAsia="Times New Roman" w:hAnsi="Arial" w:cs="Arial"/>
          <w:color w:val="000000"/>
          <w:sz w:val="24"/>
          <w:szCs w:val="24"/>
          <w:lang w:val="mn-MN" w:eastAsia="en-US" w:bidi="ar-SA"/>
        </w:rPr>
        <w:t>Н</w:t>
      </w:r>
      <w:r w:rsidRPr="00523FE9">
        <w:rPr>
          <w:rFonts w:ascii="Arial" w:eastAsia="Times New Roman" w:hAnsi="Arial" w:cs="Arial"/>
          <w:color w:val="000000"/>
          <w:sz w:val="24"/>
          <w:szCs w:val="24"/>
          <w:lang w:eastAsia="en-US" w:bidi="ar-SA"/>
        </w:rPr>
        <w:t>эмэгдсэн өртгийн албан татвараас чөлөөлөх тухай, </w:t>
      </w:r>
      <w:r w:rsidRPr="00523FE9">
        <w:rPr>
          <w:rFonts w:ascii="Arial" w:eastAsia="Times New Roman" w:hAnsi="Arial" w:cs="Arial"/>
          <w:color w:val="000000"/>
          <w:sz w:val="24"/>
          <w:szCs w:val="24"/>
          <w:lang w:val="mn-MN" w:eastAsia="en-US" w:bidi="ar-SA"/>
        </w:rPr>
        <w:t>А</w:t>
      </w:r>
      <w:r w:rsidRPr="00523FE9">
        <w:rPr>
          <w:rFonts w:ascii="Arial" w:eastAsia="Times New Roman" w:hAnsi="Arial" w:cs="Arial"/>
          <w:color w:val="000000"/>
          <w:sz w:val="24"/>
          <w:szCs w:val="24"/>
          <w:lang w:eastAsia="en-US" w:bidi="ar-SA"/>
        </w:rPr>
        <w:t>ж ахуйн нэгжийн орлогын албан татварын тухай хуульд нэмэлт оруулах тухай, </w:t>
      </w:r>
      <w:r w:rsidRPr="00523FE9">
        <w:rPr>
          <w:rFonts w:ascii="Arial" w:eastAsia="Times New Roman" w:hAnsi="Arial" w:cs="Arial"/>
          <w:color w:val="000000"/>
          <w:sz w:val="24"/>
          <w:szCs w:val="24"/>
          <w:lang w:val="mn-MN" w:eastAsia="en-US" w:bidi="ar-SA"/>
        </w:rPr>
        <w:t>Г</w:t>
      </w:r>
      <w:r w:rsidRPr="00523FE9">
        <w:rPr>
          <w:rFonts w:ascii="Arial" w:eastAsia="Times New Roman" w:hAnsi="Arial" w:cs="Arial"/>
          <w:color w:val="000000"/>
          <w:sz w:val="24"/>
          <w:szCs w:val="24"/>
          <w:lang w:eastAsia="en-US" w:bidi="ar-SA"/>
        </w:rPr>
        <w:t>азрын төлбөрийн тухай хуульд өөрчлөлт оруулах тухай,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увь хүний орлогын албан татварын тухай хуульд нэмэлт оруулах тухай,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нновацын тухай хуульд оруулахаар өөрчлөлт оруулах тухай, </w:t>
      </w:r>
      <w:r w:rsidRPr="00523FE9">
        <w:rPr>
          <w:rFonts w:ascii="Arial" w:eastAsia="Times New Roman" w:hAnsi="Arial" w:cs="Arial"/>
          <w:color w:val="000000"/>
          <w:sz w:val="24"/>
          <w:szCs w:val="24"/>
          <w:lang w:val="mn-MN" w:eastAsia="en-US" w:bidi="ar-SA"/>
        </w:rPr>
        <w:t>Ү</w:t>
      </w:r>
      <w:r w:rsidRPr="00523FE9">
        <w:rPr>
          <w:rFonts w:ascii="Arial" w:eastAsia="Times New Roman" w:hAnsi="Arial" w:cs="Arial"/>
          <w:color w:val="000000"/>
          <w:sz w:val="24"/>
          <w:szCs w:val="24"/>
          <w:lang w:eastAsia="en-US" w:bidi="ar-SA"/>
        </w:rPr>
        <w:t>л хөдлөх эд хөрөнгийн албан татварын тухай хуульд нэмэлт оруулах тухай, </w:t>
      </w:r>
      <w:r w:rsidRPr="00523FE9">
        <w:rPr>
          <w:rFonts w:ascii="Arial" w:eastAsia="Times New Roman" w:hAnsi="Arial" w:cs="Arial"/>
          <w:color w:val="000000"/>
          <w:sz w:val="24"/>
          <w:szCs w:val="24"/>
          <w:lang w:val="mn-MN" w:eastAsia="en-US" w:bidi="ar-SA"/>
        </w:rPr>
        <w:t>Т</w:t>
      </w:r>
      <w:r w:rsidRPr="00523FE9">
        <w:rPr>
          <w:rFonts w:ascii="Arial" w:eastAsia="Times New Roman" w:hAnsi="Arial" w:cs="Arial"/>
          <w:color w:val="000000"/>
          <w:sz w:val="24"/>
          <w:szCs w:val="24"/>
          <w:lang w:eastAsia="en-US" w:bidi="ar-SA"/>
        </w:rPr>
        <w:t>өрийн болон орон нутгийн өмчийн тухай хуульд нэмэлт оруулах тухай хуулийн төслүүд болон хууль батлагдсантай холбогдуулан авах арга хэмжээний тухай </w:t>
      </w:r>
      <w:r w:rsidRPr="00523FE9">
        <w:rPr>
          <w:rFonts w:ascii="Arial" w:eastAsia="Times New Roman" w:hAnsi="Arial" w:cs="Arial"/>
          <w:color w:val="000000"/>
          <w:sz w:val="24"/>
          <w:szCs w:val="24"/>
          <w:lang w:val="mn-MN" w:eastAsia="en-US" w:bidi="ar-SA"/>
        </w:rPr>
        <w:t>У</w:t>
      </w:r>
      <w:r w:rsidRPr="00523FE9">
        <w:rPr>
          <w:rFonts w:ascii="Arial" w:eastAsia="Times New Roman" w:hAnsi="Arial" w:cs="Arial"/>
          <w:color w:val="000000"/>
          <w:sz w:val="24"/>
          <w:szCs w:val="24"/>
          <w:lang w:eastAsia="en-US" w:bidi="ar-SA"/>
        </w:rPr>
        <w:t>лсын </w:t>
      </w:r>
      <w:r w:rsidRPr="00523FE9">
        <w:rPr>
          <w:rFonts w:ascii="Arial" w:eastAsia="Times New Roman" w:hAnsi="Arial" w:cs="Arial"/>
          <w:color w:val="000000"/>
          <w:sz w:val="24"/>
          <w:szCs w:val="24"/>
          <w:lang w:val="mn-MN" w:eastAsia="en-US" w:bidi="ar-SA"/>
        </w:rPr>
        <w:t>И</w:t>
      </w:r>
      <w:r w:rsidRPr="00523FE9">
        <w:rPr>
          <w:rFonts w:ascii="Arial" w:eastAsia="Times New Roman" w:hAnsi="Arial" w:cs="Arial"/>
          <w:color w:val="000000"/>
          <w:sz w:val="24"/>
          <w:szCs w:val="24"/>
          <w:lang w:eastAsia="en-US" w:bidi="ar-SA"/>
        </w:rPr>
        <w:t>х </w:t>
      </w:r>
      <w:r w:rsidRPr="00523FE9">
        <w:rPr>
          <w:rFonts w:ascii="Arial" w:eastAsia="Times New Roman" w:hAnsi="Arial" w:cs="Arial"/>
          <w:color w:val="000000"/>
          <w:sz w:val="24"/>
          <w:szCs w:val="24"/>
          <w:lang w:val="mn-MN" w:eastAsia="en-US" w:bidi="ar-SA"/>
        </w:rPr>
        <w:t>Х</w:t>
      </w:r>
      <w:r w:rsidRPr="00523FE9">
        <w:rPr>
          <w:rFonts w:ascii="Arial" w:eastAsia="Times New Roman" w:hAnsi="Arial" w:cs="Arial"/>
          <w:color w:val="000000"/>
          <w:sz w:val="24"/>
          <w:szCs w:val="24"/>
          <w:lang w:eastAsia="en-US" w:bidi="ar-SA"/>
        </w:rPr>
        <w:t>урлын тогтоолын төслийн хэлэлцэх эсэх талаарх </w:t>
      </w:r>
      <w:r w:rsidRPr="00523FE9">
        <w:rPr>
          <w:rFonts w:ascii="Arial" w:eastAsia="Times New Roman" w:hAnsi="Arial" w:cs="Arial"/>
          <w:color w:val="000000"/>
          <w:sz w:val="24"/>
          <w:szCs w:val="24"/>
          <w:lang w:val="mn-MN" w:eastAsia="en-US" w:bidi="ar-SA"/>
        </w:rPr>
        <w:t>Ү</w:t>
      </w:r>
      <w:r w:rsidRPr="00523FE9">
        <w:rPr>
          <w:rFonts w:ascii="Arial" w:eastAsia="Times New Roman" w:hAnsi="Arial" w:cs="Arial"/>
          <w:color w:val="000000"/>
          <w:sz w:val="24"/>
          <w:szCs w:val="24"/>
          <w:lang w:eastAsia="en-US" w:bidi="ar-SA"/>
        </w:rPr>
        <w:t>йлдвэржилтийн бодлогын байнгын хорооны санал, дүгнэлтийг хэлэлцэн шийдвэрлэж өгөхийг та бүхнээс хүсье. Анхаарал тавьсанд баярлалаа.</w:t>
      </w:r>
    </w:p>
    <w:p w14:paraId="3E0B758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Хууль санаачлагчийн илтгэл болон Байнгын хорооны санал, дүгнэлттэй холбогдуулан асуулт асуух Улсын Их Хурлын гишүүн байна уу? Жигжидийн Батжаргал гишүүнээр тасаллаа. Эрхэм гишүүн Бадмаанямбуугийн Бат-Эрдэнэ асуулт асууна.</w:t>
      </w:r>
    </w:p>
    <w:p w14:paraId="58A7CDE6"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Б.Бат-Эрдэнэ: </w:t>
      </w:r>
      <w:r w:rsidRPr="00523FE9">
        <w:rPr>
          <w:rFonts w:ascii="Arial" w:eastAsia="Times New Roman" w:hAnsi="Arial" w:cs="Arial"/>
          <w:color w:val="000000"/>
          <w:sz w:val="24"/>
          <w:szCs w:val="24"/>
          <w:lang w:eastAsia="en-US" w:bidi="ar-SA"/>
        </w:rPr>
        <w:t>Би хуулийн төслийг бол үзэл баримтлал, хүрээ нь дэмжиж байгаа. Уул уурхай, хүнд үйлдвэрийн сайд Ёндон ажлын хэсэгт оролцож байгаатай холбоотойгоор би асуух гээд байгаа юм. Түрүүн Улсын Их Хурлын нэгдсэн чуулган дээр өөрөө эзгүй байсан, Их Хурлын дарга бас хэлсэн үгэндээ цохон тэмдэглэсэн байгаа. Энэ үйлдвэр технологийн энэ аж үйлдвэрийн парк байгуулах энэ хүрээнд өөрийн чинь бас ажил амьдралын тодорхой хугацаа зарцуулагдсан ажиллаж амьдарч байсан Бор-Өндөрийн уулын баяжуулах үйлдвэр, тэр хотын аж үйлдвэр, технологийн парктай холбоотой асуудлыг ямар шатанд явна аа?</w:t>
      </w:r>
    </w:p>
    <w:p w14:paraId="3892C9F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Одоо энэ хуулийн төслийн үзэл баримтлал, танилцуулгатай танилцах юм бол үйлдвэр технологийн паркийн эрх зүйн байдлын тухай хууль, шинэчилсэн найруулгын төсөл баталснаар дараах эерэг үр дүн гарна гэж тооцоолж байна, үйлдвэр кластераар хөгжих боломж бүрдэнэ, паркийн үйл ажиллагааг удирдан зохицуулах асуудал нэгдсэн бодлого төлөвлөлттэй болно. Үйлдвэрлэлийн хүчин зүйлсийг тодорхой байж төвлөрүүлнэ, дэд бүтцийн төвлөрсөн хангамж бий болно, сургалт судалгаа шинжилгээний үр дүнг үйлдвэрлэл нэвтрүүлэх, шинэ дэвшил технологийг нэвтрүүлэн нутагшуулах гэх мэтчилэнгээр ингээд энэ үер эерэг үр дүн дүнгүүдийг нь тооцсон байгаа юм. Тэгэхээр би ярих гээд байгаа вэ гэхээр түрүүн хэлсэн, Бор-Өндөртэй холбоотой асуудлыг танай яам ямар бодлогын түвшинд явж байна?</w:t>
      </w:r>
    </w:p>
    <w:p w14:paraId="725A1723"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lastRenderedPageBreak/>
        <w:t>Өмнө нь бол Засгийн газрын бодлого шийдвэрээр тэнд аж үйлдвэрийн парк байгуулна, яагаад гэвэл тэнд чинь төмөр зам нь бэлэн, одоо бид нар улсын төсвийн хөрөнгө оруулалтаар 50 километр хатуу хучилттай зам холбочихсон. Дээрээс нь усан хангамжийн асуудал бэлэн шийдэгдчихсэн. Яах вэ, одоо шинэчлэлийн асуудал яригдах л байх. Гэхдээ Хэрлэнгээс Бор-Өндөрийн газар доогуур шугам хоолойгоор үйлдвэрлэлийн усан хангамжийг хангачихсан байгаа шүү дээ. Дээр нь тэнд жоншны үйлдвэрлэл явагдаж байна, тийм ээ? Баяжуулах үйлдвэрлэл. Мөн Баргилтын төмрийн ордоос үйлдвэрлэл явагдаж байна. Өмнөх үе, үеийн Засгийн газрууд бол тэнд зэс хайлуулах үйлдвэрийг байгуулахтай холбоотой асуудал яригдаж байсан. Тэгэхээр энэ бол энэ үйлдвэр, технологийн паркийн үзэл баримтлал энэ зарчимд нийцсэн аж үйлдвэрийн нэг тодорхой түвшний үйлдвэр, технологийн парк бол тэнд төвлөрөх ийм бүрэн бололцоо байгаад байгаа байхгүй юу.</w:t>
      </w:r>
    </w:p>
    <w:p w14:paraId="05368BD6"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Одоо шинэ Засгийн газар Алсын хараа 2050 энэ хөтөлбөрүүд Цагаан дэлийн уурхайг далд аргаар ашиглахтай холбоотой том зорилт, бодлого байгаа юм. Тэгээд үүнтэй уялдуулаад энэ бодлогын юм хаана явж байгаа вэ? Өмнө нь өөрийн чинь энэ Уул уурхайн сайдын ажил албыг хариуцаж байсан хүмүүс бол одоо энэ Их Хурлын чуулган дээр би үе үед л ярьж байгаа юм. Энэ бол үнэхээр чухал юм, энийг дөрвөн байршилд сонгочихсон байгаа, тав дахийг нь Бор-Өндөр болгоё л гээд л зөндөө яриад л, ам шүдээ өгч, өгч л гардаг. Тэгээд байхгүй. Энэнд нэг тодорхой хариулт өгөөч гэж ийм асуулт байна. Баярлалаа.</w:t>
      </w:r>
    </w:p>
    <w:p w14:paraId="189F366F"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Ёндон сайд хариулъя, 93. Таны ажил амьдралаа өнгөрүүлж байсан гээд л тодорхой асуусан. Та эхний хэсгийг нь сонссон уу, үгүй юу.</w:t>
      </w:r>
    </w:p>
    <w:p w14:paraId="2EF801D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Г.Ёндон:</w:t>
      </w:r>
      <w:r w:rsidRPr="00523FE9">
        <w:rPr>
          <w:rFonts w:ascii="Arial" w:eastAsia="Times New Roman" w:hAnsi="Arial" w:cs="Arial"/>
          <w:color w:val="000000"/>
          <w:sz w:val="24"/>
          <w:szCs w:val="24"/>
          <w:lang w:eastAsia="en-US" w:bidi="ar-SA"/>
        </w:rPr>
        <w:t> Бат-Эрдэнэ гишүүний асуултад хариулъя. Ер нь үйлдвэр технологийн парк хаана байрших асуудал бол нэг номерт хамгийн гол нь томоохон орд нөөцөө дагаад, хамгийн гол асуудал бол мэдээжийн хэрэг дутуу боловсруулсан бүтээгдэхүүнийг хол тээвэрлэхгүйн тулд үндсэн орд хаана том хэмжээний нөөц төвлөрсөн байна, мөн мэдээж хэрэг дэд бүтцийн асуудлаа дагаж байгаа юм. Монголросцветмет төрийн өмчийн үйлдвэрийн газрын Бор-Өндөрийн уулын баяжуулах үйлдвэрийг түшиглэн нөгөө үйлдвэр технологийн парк байгуулах боломжийг судлах, холбогдох санал, дүгнэлт гаргах үүрэг бүхий ажлын хэсгийг 2019 оны 12 сард Уул уурхай, хүнд үйлдвэрийн яаман дээр хийж байсан юм байна лээ. Тэгээд энэ асуудал бол тухайн үедээ яаж шийдэгдсэн бэ гэхээр нэгдүгээрт, Бор-Өндрийн үйлдвэр бол жоншны нөөцтэй, жоншны үндсэндээ Монгол Улсын бол хамгийн том гэж хэлж болох бүтэц, суурь газар байж байдаг.</w:t>
      </w:r>
    </w:p>
    <w:p w14:paraId="7B6A58F5"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Энд жоншныхоо нөөцийг тулгуурлаад, ямар үйлдвэр технологийн парк барьж болох байсан бэ гэвэл фторын өндөр, фторт хөнгөн цагааны үйлдвэрлэлийг хөгжүүлэх ийм төсөл ярьж байсан. Тэгээд яг намайг Бор-Өндөрт ажиллаж байхад бол Бор-Өндөрт яг энэ зэсийн баяжмал боловсруулах үйлдвэр гээд, сая Бат-Эрдэнэ гишүүн бол хэлж байна. Зэсийн бодис боловсруулах үйлдвэрийг Бор-Өндөрт барьж байгуулах. Үүн дотроо хамгийн гол нь бол зэсийн баяжмал боловсруулах үйлдвэрээс гардаг хүхрийн давхар ислийг болохоор жоншны 97 хувийн өндөр агуулгатай баяжмалтай хамт фторт хөнгөн цагааныг үйлдвэрлэх ийм төсөл байсан.</w:t>
      </w:r>
    </w:p>
    <w:p w14:paraId="39E3AB63"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Гэвч тухайн үедээ Бор-Өндөрийн уулын баяжуулах үйлдвэрийн гаргаж байсан жоншны маань агуулга 97 хувийн агуулга хүрэхгүй, 95 хувьтай байгаад байсан. Энэ шалтгаан нэгдүгээрт. Хоёрдугаарт, зэсийн баяжмал боловсруулах үйлдвэрийн Оюу толгойн төслийг болохоор Засгийн газрын тогтоолоор Өмнөговь аймагт Ханбогд сумын нутагт 460 га газар олгосон зэрэг шалтгаанаас нөгөө жонштой холбоотой үйлдвэр технологийн парк маань Өмнөговь аймаг руу нүүгээд явчихсан.</w:t>
      </w:r>
    </w:p>
    <w:p w14:paraId="6E32BC85"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lastRenderedPageBreak/>
        <w:t>Төмрийн хүдрийн хувьд болохоор бол Баргилтын төмрийн өдрийн орд бол тухайн үедээ 19 сая тонны нөөцтэй байсан. Төмрийн хүдрийн бас энэ суурилсан үйлдвэр технологийн парк байгуулах тооцоо судалгаа хийгээд үзэхээр төмрийн хүдрийг баяжуулах, дээрээс нь гангийн үйлдвэрлэл явуулах ийм тохиолдолд нөгөө зардлаа нөхөх хугацаа маань нөөцдөө хангалттай биш гэсэн ийм тооцоо гарч ирсэн байгаа юм. Тэгээд цаашдаа Ерөөгийн бүс нутгаас төмрийн хүдэр авчирч Хорголжийн үйлдвэр барих гэсэн ийм асуудал явж байгаа.</w:t>
      </w:r>
    </w:p>
    <w:p w14:paraId="2B77261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Өнөөдрийн байдлаар бол бас Монголросцветмет компани Хорголжийн үйлдвэрийн төслийг бол хийгээд явж байгаа. Яг сонгодог утгаараа олон төрлийн кластер хэлбэрээр хөгжих зэсийн баяжмал, жонш хоёрыг холбох тэр үйлдвэр технологийн паркийн бүтээн байгуулалтын ажил бол Бор-Өндөрт болон хийгдэх тийм боломж одоохондоо нэлээд бага байж байгаа. Яагаад гэвэл зэсийн баяжмал боловсруулах үйлдвэр байгуулах Оюу толгойн баяжмалаас хийх хамгийн боломжтой газрыг Канадын “Hatch” компанийн хийсэн техник, эдийн засгийн үндэслэлээр бол Эрдэнэтэд гээд сонгосон юм байна лээ. Хэд хэдэн газар харьцуулж сонгож үзэнгүүтээ бүх талаасаа Эрдэнэтийн үйлдвэрүүд дээр байгуулах юм хамгийн боломжтой гэсэн тооцоо гарсан.</w:t>
      </w:r>
    </w:p>
    <w:p w14:paraId="14FC157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Тийм учраас одоогийн байдлаар бол Монголросцветмет энэ Баргилтын орд дээр нэмэлт хайгуулын ажил хийсэн нөөц нь бол тодорхой хэмжээгээр өсөж байгаа. Мөн зүүн Цагаандэлийн орд дээр анх Германы компанийн зураг төслөөр жоншны агуулгыг 97 хувь хүртэл баяжуулж кальцитаас нь ялгах ийм зураг төслийн ажил хийгдээд тоног төхөөрөмжөө худалдан аваад таван сард ирэх гэж байгаа. Таван сард бол зүүн Цагаандэлийн ордын гүний уурхайн нээлтийн ажил бол энд хийнэ гэж байгаа. Энэ үеэр энэ ажлыг бол бас илүү нарийвчлан ярилцах боломж гарна гэж үзэж байгаа. Баярлалаа.</w:t>
      </w:r>
    </w:p>
    <w:p w14:paraId="25CF83E4"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Зочид танилцуулъя. Улсын Их Хурлын гишүүн Цэдэвийн Сэргэлэнгийн урилгаар Дорнод аймгийн Цагаан-Овоо сумын иргэдийн төлөөлөл, Улсын Их Хурлын үйл ажиллагаа, Төрийн ордонтой танилцаж байна. Та бүхэнд Улсын Их Хурлын гишүүдийн нэрийн өмнөөс эрүүл энх амьдралын сайн сайхныг хүсэн ерөөе.</w:t>
      </w:r>
    </w:p>
    <w:p w14:paraId="250394A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Бадмаанямбуугийн Бат-Эрдэнэ гишүүн 1 минут тодруулж асууна.</w:t>
      </w:r>
    </w:p>
    <w:p w14:paraId="15698CF4"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Б.Бат-Эрдэнэ:</w:t>
      </w:r>
      <w:r w:rsidRPr="00523FE9">
        <w:rPr>
          <w:rFonts w:ascii="Arial" w:eastAsia="Times New Roman" w:hAnsi="Arial" w:cs="Arial"/>
          <w:color w:val="000000"/>
          <w:sz w:val="24"/>
          <w:szCs w:val="24"/>
          <w:lang w:eastAsia="en-US" w:bidi="ar-SA"/>
        </w:rPr>
        <w:t> Тэгэхээр Ёндон сайд аа, энэ дээр Засгийн газар та нар минь яам нэг сайн бодлого гаргахгүй тэнд чинь нэгэнт хуучин тогтолцооны үед бүхэл бүтэн хот байгуулчихсан. Одоо шинэ цагт ийм хэмжээний нүсэр хүн амын амьдрах нийгэм, соёлынх нь асуудлыг иж бүрэн шийдсэн хот, тосгон байгуулж байж үйлдвэр байгуулдаг ийм байдал бол өөрчлөгдсөн байж магадгүй. Нэгэнт тэнд чинь байгуулагдсан энэ хотыг түшиглүүлээд тэр бүс нутагт чинь байж байгаа уул уурхайн үйлдвэрлэл орд, нөөцийг түшиглээд тэнд тохирсон, таны хэлж байгаа шиг томоохон хэмжээний мега аж үйлдвэрийн парк биш юм гэхэд нэгэнт бүх юм нь бэлэн болчихсон байж байгаа хот, үйлдвэрлэл тэр орд газруудыг түшиглээд нэг юм бодохгүй болохгүй байна гэдэг ийм зүйлийг л би хэлээд байгаа байхгүй юу. Тэгээд энийг анхаарч үзээч ээ. Та энэ дээр бүр нэг тодорхой юу хүлээж.</w:t>
      </w:r>
    </w:p>
    <w:p w14:paraId="0D51236B"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93, Ёндон сайд.</w:t>
      </w:r>
    </w:p>
    <w:p w14:paraId="7CC86AE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Г.Ёндон:</w:t>
      </w:r>
      <w:r w:rsidRPr="00523FE9">
        <w:rPr>
          <w:rFonts w:ascii="Arial" w:eastAsia="Times New Roman" w:hAnsi="Arial" w:cs="Arial"/>
          <w:color w:val="000000"/>
          <w:sz w:val="24"/>
          <w:szCs w:val="24"/>
          <w:lang w:eastAsia="en-US" w:bidi="ar-SA"/>
        </w:rPr>
        <w:t xml:space="preserve"> Бат-Эрдэнэ гишүүний энийг бол санал гэж ойлгож байна. Ер нь ажлын хэсэг бол мэдээж ажиллаж байгаа. Бор-Өндөрийн зүүн Цагаандэлийн ордыг түшиглэсэн төслийн нээлтийн ажиллагаа бол таван сард болох ёстой. Энэ үеэр 97 </w:t>
      </w:r>
      <w:r w:rsidRPr="00523FE9">
        <w:rPr>
          <w:rFonts w:ascii="Arial" w:eastAsia="Times New Roman" w:hAnsi="Arial" w:cs="Arial"/>
          <w:color w:val="000000"/>
          <w:sz w:val="24"/>
          <w:szCs w:val="24"/>
          <w:lang w:eastAsia="en-US" w:bidi="ar-SA"/>
        </w:rPr>
        <w:lastRenderedPageBreak/>
        <w:t>хувийн баяжмал гаргах боломж нэлээд нээлттэй болж ирнэ. Энэ үеэр бол дараагийн санал төсөл дээр үүрэг даалгаврыг өгөөд энэ тал дээр анхаарч ажиллая. Баярлалаа.</w:t>
      </w:r>
    </w:p>
    <w:p w14:paraId="2FB91D9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Бямбасүрэнгийн Энх-Амгалан гишүүн.</w:t>
      </w:r>
    </w:p>
    <w:p w14:paraId="6BB2152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Б.Энх-Амгалан:</w:t>
      </w:r>
      <w:r w:rsidRPr="00523FE9">
        <w:rPr>
          <w:rFonts w:ascii="Arial" w:eastAsia="Times New Roman" w:hAnsi="Arial" w:cs="Arial"/>
          <w:color w:val="000000"/>
          <w:sz w:val="24"/>
          <w:szCs w:val="24"/>
          <w:lang w:eastAsia="en-US" w:bidi="ar-SA"/>
        </w:rPr>
        <w:t> Үйлдвэрлэл, технологийн паркийн эрх зүйн байдлын тухай хуулийн шинэчилсэн найруулгын төслийг үзэл баримтлалын хувьд бол дэмжиж байгаа. Хэдэн зүйл асууя. Тавантолгойн нүүрсний бүлэг орд дээр нүүрс баяжуулах үйлдвэрийг ашиглалтад оруулах гэж зорьж байгаа юм байна. Эрдэнэтийн үйлдвэрийг түшиглээд катодын зэсний үйлдвэр байгуулах гэж зорьж байгаа юм байна. Улаанбаатарын дагуул хотуудад дэвшилтэт технологи бүхий үйлдвэрлэл технологийн паркийг байгуулъя гэж зорьж байгаа юм байна.</w:t>
      </w:r>
    </w:p>
    <w:p w14:paraId="29E37D4C"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Тавантолгойд энэ нүүрс баяжуулах үйлдвэр ашиглалтад орно гээд байдаг. Ус маань хаана байна аа? Өмнөговьд наана чинь усны асуудал маш хүнд болчихсон шүү дээ. Оюу толгой гүний ус ашиглаж байгаа, Тавантолгой гүний ус асгыг ашиглаж байгаа. Тэгэхээр дахиад нүүрс боловсруулах үйлдвэр байгуулна гээд энэ дээрээ тэгээд авна гэвэл наадах чинь усны эх үүсвэр байгаа юм уу? Одоо гүний усаа ингээд ашиглаад байх юм уу? Тэр чинь цаашдаа явж байгаад энэ хувийг цөлжүүлэх асуудал болбол яах юм? Энэ олон үйлдвэрүүдийн санхүүжилтийн эх үүсвэр, дэд бүтцийн эх үүсвэр байхгүй улсаас өгнө гээд байдаг. Ямар эх үүсвэрүүд өгөх гэж байгаа юм бол оо? Энэ чинь нэлээн том юмнууд орохоор юм байна шүү дээ.</w:t>
      </w:r>
    </w:p>
    <w:p w14:paraId="174AA28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Дараагийнх нь та паркийн талаар төрийн болон орон нутгийн өөрөө удирдах байгууллагын бүрэн эрхийг тодорхойлно гэнэ. Тэгээд эд нар маань нэг тийм тусгай зөвшөөрөл олгодог, сонгодог түдгэлзүүдэг сэргээдэг хүчингүй болгодог нэг ийм ажил ажил хийх үү? Энэ нөхдүүд тэгээд орон нутагт нэг бөөн хүнд суртал бий болгосон, ах дүү, амраг садан, танд нөхдөө харсан нэг ийм юм болох вий дээ.</w:t>
      </w:r>
    </w:p>
    <w:p w14:paraId="254AE22D"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Би бас нэг тооцоо асуугаадахъя. Энэ Орхон аймагт хэрэгжүүлэх уул уурхайн металураг, химийн үйлдвэрийн цогцолборыг барихад 650 орчим сая доллар хэрэгтэй. Долларыг энэ оруулсан хөрөнгө оруулалтыг 8.7 жилийн хугацаанд нөхнө, 1065 ажлын байр бий болгоно, дотоодын нийт бүтээгдэхүүнийг 360 гаруй тэрбум төгрөгөөр нэмэгдүүлэхээр тооцож байна гэсэн, энэ хаанаас гарсан, ямар ТЭЗҮ юм бэ? Яаж тооцоод ийм тооцоо гаргачихсан юм, энийг хэн тооцсон юм? Бид нар чинь тийм металург, химийн үйлдвэр хийгээд хөрөнгө оруулалтыг нь тооцоод нөхөх хугацааг нь хүртэл тооцчих ёстой тийм ТЭЗҮ байдаг юм уу? Ийм хэдэн зүйл асуугаадахъя. Хариулж өгөөч.</w:t>
      </w:r>
    </w:p>
    <w:p w14:paraId="44D3A1DA"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Сандагийн Бямбацогт гишүүн хууль санаачлагч хариулъя.</w:t>
      </w:r>
    </w:p>
    <w:p w14:paraId="05F5094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С.Бямбацогт:</w:t>
      </w:r>
      <w:r w:rsidRPr="00523FE9">
        <w:rPr>
          <w:rFonts w:ascii="Arial" w:eastAsia="Times New Roman" w:hAnsi="Arial" w:cs="Arial"/>
          <w:color w:val="000000"/>
          <w:sz w:val="24"/>
          <w:szCs w:val="24"/>
          <w:lang w:eastAsia="en-US" w:bidi="ar-SA"/>
        </w:rPr>
        <w:t> Тэгэхээр Үйлдвэрлэл, технологийн паркийн эрх зүйн байдлын тухай хууль, энэ бодлого бол 2003 онд Улсын Их Хурлаас батлагдсан. Энэ бодлого төрийн үйлдвэрлэл, технологийн парк байгуулах энэ бодлогыг хэрэгжүүлэх гэж 2003 оноос биш зургаан жилийн дараа 2009 онд Үйлдвэр, технологийн паркийн эрх зүйн байдлын тухай хуулийг баталсан. 2009 оноос хойш 2022 оныг хүртэлх хугацаанд 13 жилийн хугацаанд энэ хууль батлагдсанаас хойших үндсэндээ үйлдвэрүүдийн үүдийг нээе, баялгаа түүхий эдээ түүхийгээр нь гадагш нь экспортод гаргахгүй байя, уул уурхайн бүтээгдэхүүн, зэсийн баяжмал, төмрийн хүдэр, нүүрс гээд л бүгд түүхийгээрээ гардаг. Малын гаралтай түүхий эд нь үнэ цэнэгүй болчихсон. Арьс шир нь хаягдаж байдаг, ноос нь үнэ багатай, ноолууран ашиглагддаг хагас дутуу. Энэ нөхөн сэргээдэггүй, баялгуудаа нэмүү өртөг шингээе, ажлын байр бий болгоё, Монгол Улсад аж үйлдвэрийн салбарыг хөгжүүлье, хүнд, хөнгөн үйлдвэрээ хөгжүүлье гэдэг зорилгын хүрээнд л 2009 онд энэ хуулийг баталсан байдаг юм.</w:t>
      </w:r>
    </w:p>
    <w:p w14:paraId="2472B866"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lastRenderedPageBreak/>
        <w:t>Харамсалтай нь тэгээд өнгөрсөн хугацаанд ингээд аваад үзэхээр байгуулагдсан үйлдвэр, байгуулагдсан паркууд ерөөсөө их цөөхөн. Энэ 13 жилийн хугацаанд 11 парк үйл ажиллагаа явуулах тусгай зөвшөөрөл авсан ч гэсэн өнөөдрийн байдлаар 7 парк ор нэр төдий үйл ажиллагаа явуулж байгаа юм, судалгаагаар. Төлж байгаа татвар хураамж байна уу, бий болгож байгаа ажлын байр байна уу гэхээр юу ч байхгүй. Эндээс үндэслээд энэ Үйлдвэрлэл, технологийн паркийн эрх зүйн байдлын тухай хуулийг шинэчлэн найруулъя. Төрөөс нэгэнтээ бодлого болгож байгаа юм бол Монгол Улсын Их Хурлын баталсан Алсын хараа урт хугацааны хөгжлийн бодлого, дунд хугацааны хөгжлийн бодлого, Монгол Улсыг 2021-2025 онд хөгжүүлэх үндсэн чиглэл,  богино хугацааны бодлого Засгийн газрын үйл ажиллагааны хөтөлбөр Шинэ сэргэлтийн бодлого, энэ бодлогуудад тусгасан нэмүү өртөг шингээх энэ ажлыг хийхэд энэ Үйлдвэрлэл, технологийн парк эрх зүйн байдлын тухай бол маш чухал юм байна гэж үзэж өргөн барьж байгаа юм.</w:t>
      </w:r>
    </w:p>
    <w:p w14:paraId="6018EA55"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Паркийг хаана байгуулах вэ гэдэг асуудлыг энэ хуульд зааснаараа Засгийн газрын бүрэн эрх байж байгаа. Хуулийн 7.1.7-д паркт эрхлэх үйлдвэрлэлийн салбар, үйл ажиллагааны чиглэл, бүтээгдэхүүний төрлийн жагсаалтыг үйлдвэржүүлж инновацын бодлого, орон нутгийн дэд бүтцийн хөгжил, түүхий эд, нөөц баялгийн нөөц, ажиллах хүчний нөөц, зах зээлийн эрэлт хэрэгцээг хангах харгалзан Засгийн газар тогтооно гээд. Өөрөөр хэлэх юм бол уурхайд түшиглэсэн ордуудаа түшиглэсэн, дэд бүтцээ дагасан паркуудыг хаана байгуулах вэ, хүнд үйлдвэр паркуудыг мөн хөнгөн үйлдвэрийн паркуудыг яаж байгуулах вэ гэдэг Засгийн газрын онцгой бүрэн эрх байх юм, тогтоох нь. Паркт олгох тусгай зөвшөөрлийг мөн бас Засгийн газар олгох юм. Засгийн газар олгоно, цуцална. Одоогийн хуулиар 5 хүртэл жилийн хугацаатай тусгай зөвшөөрөл олгодог байсан бол энэ хуулиар бид нар 15 жилийн хугацаатай тусгай зөрчлийг олгодог байя, шаардлагатай бол сунгадаг байя 15 жилийн хугацаагаар гэдэг байдлаар бас төсөлд орж ирж байгаа.</w:t>
      </w:r>
    </w:p>
    <w:p w14:paraId="36E2B17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Орон нутгийн удирдлагын нутгийн өөрөө удирдах ёсны байгууллага юу хийж хэрэгжүүлэх вэ гэхээр иргэдийн хурал нь жишээ нь орон нутгийн хөгжлийн төлөвлөгөө, дэд бүтцийн хөгжил, төрөөс баримтлах бодлогод нийцүүлэн паркийн нутаг дэвсгэр байршлыг нь тогтоож өгнө. Газрын тухай хуульд заасны дагуу газрыг тусгай хэрэгцээнд авна. Иймэрхүү эрх эдлэх юм. Өөрөөр хэлэх юм тусгай зөвшөөрөл олгох эрхийг Засгийн газар эдлэх юм. Ийм байдлаар явах юм. Тавантолгойн устай холбоотой асуудал, Эрдэнэтийн нөгөө парктай холбоотой асуудлаар Ёндон сайдын нэмээд</w:t>
      </w:r>
      <w:r w:rsidRPr="00523FE9">
        <w:rPr>
          <w:rFonts w:ascii="Arial" w:eastAsia="Times New Roman" w:hAnsi="Arial" w:cs="Arial"/>
          <w:color w:val="000000"/>
          <w:sz w:val="24"/>
          <w:szCs w:val="24"/>
          <w:lang w:val="x-none" w:eastAsia="en-US" w:bidi="ar-SA"/>
        </w:rPr>
        <w:t> х</w:t>
      </w:r>
      <w:r w:rsidRPr="00523FE9">
        <w:rPr>
          <w:rFonts w:ascii="Arial" w:eastAsia="Times New Roman" w:hAnsi="Arial" w:cs="Arial"/>
          <w:color w:val="000000"/>
          <w:sz w:val="24"/>
          <w:szCs w:val="24"/>
          <w:lang w:eastAsia="en-US" w:bidi="ar-SA"/>
        </w:rPr>
        <w:t>ариулчих уу?</w:t>
      </w:r>
    </w:p>
    <w:p w14:paraId="31BE31D7"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93, Ёндон сайд хариулъя.</w:t>
      </w:r>
    </w:p>
    <w:p w14:paraId="688ACD4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Г.Ёндон:</w:t>
      </w:r>
      <w:r w:rsidRPr="00523FE9">
        <w:rPr>
          <w:rFonts w:ascii="Arial" w:eastAsia="Times New Roman" w:hAnsi="Arial" w:cs="Arial"/>
          <w:color w:val="000000"/>
          <w:sz w:val="24"/>
          <w:szCs w:val="24"/>
          <w:lang w:eastAsia="en-US" w:bidi="ar-SA"/>
        </w:rPr>
        <w:t> Энх-Амгалан гишүүний асуултад хариулъя. Эрдэнэс Тавантолгойн энэ нүүрс баяжуулах үйлдвэр паркаас гадна говийн бүсэд Өмнийн говьд байгаа Оюу толгой, Тавантолгой, мөн Цагаан суварга гээд энэ томоохон мега төслүүдийн усны асуудлаар 2020 онд Дэлхийн банкны санхүүжилтээр манай яамны захиалгаар судалгааны ажил хийгдсэн байж байгаа. Энэ судалгааны ажлаар гарсан хамгийн гол чухал үр дүн бол бид энэ төслүүдийн говийн төслийн ажилд гадаргын усны тохиргоо буюу Хэрлэн тоонот, мөн Орхон, Онги гэх мэтийн Хөх морь гэж Байгаль орчны яам дээр явж байгаа төсөл байж байгаа. Энэний ажлын хүрээнд хийхэд зургаагаас найман жилийн хугацаатай юм байна. Энэ зургаагаас найман жилийн хугацаанд бид бүхэн гүний усыг ашиглаад дараа нь болохоороо л эдгээр дээрх нөгөө Хөх морь төслийн хүрээнд хоёр төслөө ашиглалтад оруулж байж эдгээр усаар цаашдаа төслүүдээ авч явах юм гэсэн тооцоо судалгаа гарсан, дүгнэлт зөвлөмж гарсан.</w:t>
      </w:r>
    </w:p>
    <w:p w14:paraId="2FF15A1C"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lastRenderedPageBreak/>
        <w:t>Усны газраас Тавантолгойн үйлдвэр, технологийн паркад шаардлагатай усны асуудлыг бол хамгийн эхний ээлжид Загийн усны хоолойн газрын доорх усны ордоос шугам татаж ингэж хангая гээд, өнөөдрийн байдлаар бол ажил нь эхэлчихсэн явж байгаа. Энэ 70 орчим километр зайтай газраас ус татах юм байгаа юм. Тэгээд дандаа Монголын аж ахуйн нэгжүүд, өмнө нь юуны Энержи ресурсийн үйлдвэрийн баяжуулах төсөл дээр оролцож байсан компаниуд нийлээд энэ төсөл дээр бол ажиллаж байгаа. Мөн хажуугаар нь Байгаль орчны яамтай хамтраад Хөх морь төсөл буюу Хэрлэн тоонот, Орхон, Онги төслүүдийн ажил бол бас явж байгаа. Онцлог нь эдгээр төслүүдэд эхний хөрөнгө оруулалтын ажлыг бас эдгээр мега төсөл хэрэгжүүлэгч компаниуд гаргах ёстой юм байгаа юм. Эрдэнэс Тавантолгой компани гэх мэт.</w:t>
      </w:r>
    </w:p>
    <w:p w14:paraId="591AA4AF"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Эрдэнэтийн төслийн ажлыг бол энийг хийсэн хамгийн гол судалгаа хийсэн газар нь болохоор бол энэ манай үндэсний компани, үндсэндээ Шинжлэх ухаан, технологийн их сургууль, мөн их сургуулийн судалгааны төвүүд дээр суурилсан Эрдэнэс үндэсний судалгаа хөгжлийн төв гэж байж байгаа. Мөн эдийн засгийн Эдийн засгийн судалгаа, эрдэм шинжилгээний хүрээлэн гээд энэ хоёр маань хамтарч хийсэн судалгаа байж байгаа. Энэ техник, эдийн засгийн үндэслэл нь батлагдаад техник, эдийн засгийнхаа үндэслэлийнхээ үр дүнгээр 2020 оны 5 сарын 5-ны Засгийн газрын хуралдаанаар Эрдэнэт үйлдвэрийн үйлдвэрлэл технологийн паркийн тусгай зөвшөөрлийг Эрдэнэт үйлдвэртэй олгосон байж байгаа юм, одоогийн байдлаар. Таны түрүүний хэлсэн тооцоо судалгаа, бүх зүйлийг бол энэ судалгааны төв, энэ хүрээлэн хоёр хамтраад хийсэн ийм тооцоо судалгаа байж байгаа.</w:t>
      </w:r>
    </w:p>
    <w:p w14:paraId="6E2CB679"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Ер нь бол Эрдэнэт үйлдвэрийн ашгийн судалгаа болохоор бол хамгийн эхлээд гол үйлдвэр технологийн паркт байх ёстой асуудал нь бол дэд бүтцийн ажил 136.6 тэрбум төгрөгийг бол Эрдэнэт үйлдвэр өөрөө гаргах ёстой. Үндсэндээ бол үйлдвэр технологийн паркууд өмнө нь гол хэрэгжээгүй явсан нэг үндсэн шалтгаан нь юу байсан бэ гэвэл Эрдэнэт үйлдвэр шиг ч юм уу, Тавантолгойн үйлдвэр шиг ч юм уу энэ үйлдвэр технологийн паркаа чирээд явах локомотив тийм үйлдвэрүүд байхгүй, тэднүүстэй холбож өгөөгүй байгаа гэсэн шалтгаан байгаад байгаа юм. Тэгэхээр бол энэ Эрдэнэт үйлдвэр ч юм уу, Тавантолгой ч юм уу, үйлдвэрүүд нь гол дэд бүтцийнхээ ажлыг хийгээд өөрсдийнх нь хамгийн нэн чухал зэсийн баяжуулах хайлах боловсруулах үйлдвэр, мөн нөгөө нуруулдан уусган баяжуулах технологийн үйлдвэр, завсар механикийн завод, хүхрийн хүчлийн үйлдвэр, эмульсийн тэсрэх бодисын үйлдвэр гэх мэтийн таван үйлдвэрийн хүрээнд ийм тооцоо хийсэн байж байгаа. Тэгэхээр Эрдэнэтийн үйлдвэр, технологийн парк маань өөрөө 1000 гаран га маш том талбай байдаг. Энэ чинь цаашаагаа бол хувийн хэвшлийн үйлдвэрүүд ороод энэ үйлдвэр технологийн паркийнхаа хүрээнд мөн судалгааны хүрээлэн бас нийлээд ингээд ажиллах бол бүрэн боломжтой болж байгаа. Баярлалаа.</w:t>
      </w:r>
    </w:p>
    <w:p w14:paraId="4461252F"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Тодруулгын өмнө нь зочид танилцуулъя. Улсын Их Хурлын гишүүн Жамъянхорлоогийн Сүхбаатарын урилгаар Чингэлтэй дүүргийн Тохижилт үйлчилгээний компанийн ажилтнуудын төлөөлөл Улсын Их Хурлын үйл ажиллагаа, Төрийн ордонтой танилцаж байна. Та бүхэнд Улсын Их Хурлын гишүүдийн нэрийн өмнөөс ажлын амжилт, сайн сайхныг хүсэн ерөөе.</w:t>
      </w:r>
    </w:p>
    <w:p w14:paraId="5DDC653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Одоо Бямбасүрэнгийн Энх амгалан гишүүн тодруулж асууна.</w:t>
      </w:r>
    </w:p>
    <w:p w14:paraId="6B23294B"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Б.Энх-Амгалан: </w:t>
      </w:r>
      <w:r w:rsidRPr="00523FE9">
        <w:rPr>
          <w:rFonts w:ascii="Arial" w:eastAsia="Times New Roman" w:hAnsi="Arial" w:cs="Arial"/>
          <w:color w:val="000000"/>
          <w:sz w:val="24"/>
          <w:szCs w:val="24"/>
          <w:lang w:eastAsia="en-US" w:bidi="ar-SA"/>
        </w:rPr>
        <w:t xml:space="preserve">Хэрлэн тоонот, Хөх морь төсөл явтал гүний усаа ашиглана, найм, есөн жил ашиглана гээд, Загийн усны хоолойгоос бусад татна гээд ярьж байна. Энержи ресурсын туршлага байгаа гэж байна. Энержи ресурс чинь ерөөсөө тэрийг аваад л, ашиглаад л, тэгээд бид нар хамгийн сайхан үр дүнтэй яваад байдаг </w:t>
      </w:r>
      <w:r w:rsidRPr="00523FE9">
        <w:rPr>
          <w:rFonts w:ascii="Arial" w:eastAsia="Times New Roman" w:hAnsi="Arial" w:cs="Arial"/>
          <w:color w:val="000000"/>
          <w:sz w:val="24"/>
          <w:szCs w:val="24"/>
          <w:lang w:eastAsia="en-US" w:bidi="ar-SA"/>
        </w:rPr>
        <w:lastRenderedPageBreak/>
        <w:t>гэдэг. Тэгсэн хэрнээ жил болгон худгаа нэмээд байгаа шүү дээ. Анх 18, 19 худагтай байсан гэсэн. Одоо 50 гаруй худагтай болсон юм байна лээ. Тэгэхээр усны хэрэгцээ байгаад байна гэсэн үг. Тэр усыг их үр дүнтэй ашиглаад 90 хувийг нь буцааж ашиглаад ингээд яваад байгаа юм бол биш юм байна лээ шүү. Тийм учраас нөгөө “нуухыг нь авах гээд нүдийг нь сохлов” гэдэг шиг ийм нөхцөл байдалд энийгээ оруулаад говийн гүний усын нөөцийг багасгаад ингээд явчих вий дээ.</w:t>
      </w:r>
    </w:p>
    <w:p w14:paraId="3EF4254C"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Бид нарын бас нэг яриад байсан малын гаралтай нөхөн төлждөг түүхий эд болсон аж үйлдвэрийн технологийн парк маань одоо ч байдаггүй. 13 жил болж байдаг, ажилласан юм байхгүй байна л гэж байна. Ээ дээ, анхаараарай.</w:t>
      </w:r>
    </w:p>
    <w:p w14:paraId="3747A29C"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Одоо эрхэм гишүүн Ганибалын Амартүвшин гишүүн асууна.</w:t>
      </w:r>
    </w:p>
    <w:p w14:paraId="523617E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Г.Амартүвшин:</w:t>
      </w:r>
      <w:r w:rsidRPr="00523FE9">
        <w:rPr>
          <w:rFonts w:ascii="Arial" w:eastAsia="Times New Roman" w:hAnsi="Arial" w:cs="Arial"/>
          <w:color w:val="000000"/>
          <w:sz w:val="24"/>
          <w:szCs w:val="24"/>
          <w:lang w:eastAsia="en-US" w:bidi="ar-SA"/>
        </w:rPr>
        <w:t> Баярлалаа. Парк байгуулах тухай ярьж байгаа нь их зөв өө. Энийг бол дэмжиж байгаа. Эрх зүйн байдлыг нь бий болгож байгаа. Зүгээр, энэ дээр нэг тодруулах хэдэн зүйлүүд байна л даа. Олон улсын практикаар парк хэзээ ашигтай бөгөөд сонирхолтой байдаг вэ гэхээр төрөөс тодорхой дэмжлэг үзүүлдэг. Тэр нь юу вэ гэхээр газрыг нь олгодог, дэд бүтцийн дэмжлэг үзүүлдэг. Тэгээд татварын таатай нөхцөлийг нь бүрдүүлдэг. Тэгэхээр энэ хуульд яг энэ гурван чиглэлээр яг ямар ямар дэмжлэг үзүүлэхээр байгаа вэ? Миний харж байгаагаар болохоор төсвөөс санхүүжүүлж болно гэсэн байна лээ. Татварын дэмжлэг үзүүлж болно гэсэн байна. Дэд бүтцийн талаар ямар нэгэн тийм тодорхой зүйл заалт ч харагдахгүй юм шиг байна. Байхгүй юм шиг байна. Энэ талаар бас тодруулж өгнө үү?</w:t>
      </w:r>
    </w:p>
    <w:p w14:paraId="003F117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Яагаад дэд бүтцийг яриад байна вэ гэхээр жишээлбэл, IT компаниуд нийлээд парк байгуулаад үйл ажиллагаа явуулъя гэхээр эхлээд газар хэрэгтэй, байшин сав, оффис хэрэгтэй, их хэмжээний дата хуримтлуулдаг серверийн өрөө, тэрний их хурдтай интернэт холболт, найдвартай цахилгаан эх үүсвэр гэх мэтчилэн ийм дэд бүтэц шаардлагатай байдаг. Энийг бол дангаараа хувийн хэвшлийнхэн ихэвчлэн хийж чадахгүй байх. Тэгэхээр төрөөс ямар тийм дэмжлэг үзүүлэх боломж байгаа вэ?</w:t>
      </w:r>
    </w:p>
    <w:p w14:paraId="0E8CFBD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Эцэст нь 5.1.3-т аягүй ерөнхий заалт байна. Миний болгоомжлоод байгаа юу вэ гэхээр парк байгуулж байгаа нэрийн доор баахан байшин барилга бариад, орон сууц бариад тэндээсээ газар болон дэд бүтцийн дэмжлэг аваад татварын хөнгөлөлт эдлээд бас нэг түгжрэлийн эх үүсвэр болох вий дээ л гэсэн болгоомжлол байна. Энэ ерөнхий заалтаа нэг эргэж харсан нь дээр байх аа гэж бодож байна. Баярлалаа.</w:t>
      </w:r>
    </w:p>
    <w:p w14:paraId="51A51349"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Сандангийн Бямбацогт гишүүн асуултад хариулна.</w:t>
      </w:r>
    </w:p>
    <w:p w14:paraId="44E1AC9F"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С.Бямбацогт:</w:t>
      </w:r>
      <w:r w:rsidRPr="00523FE9">
        <w:rPr>
          <w:rFonts w:ascii="Arial" w:eastAsia="Times New Roman" w:hAnsi="Arial" w:cs="Arial"/>
          <w:color w:val="000000"/>
          <w:sz w:val="24"/>
          <w:szCs w:val="24"/>
          <w:lang w:eastAsia="en-US" w:bidi="ar-SA"/>
        </w:rPr>
        <w:t> Амартүвшин гишүүн маш чухал асуудал хөндөж байна. Ерөөсөө л өнгөрсөн хугацаанд манай Монгол Улсад байгуулагдсан арван нэгэн парк ерөөсөө амь орохгүй байгаа, ор нэр төдий ажиллаж байгаа гол шалтгаан ерөөсөө төрөөс үзүүлэх дэмжлэг байхгүй. Зөнд нь, тусгай зөвшөөрлийг чинь өглөө, өөрсдөө мэдээд учраа олоорой гээд хаячихсан. Тухайлах юм бол Эмээлтийн аж үйлдвэрийн паркийн асуудал байна, Багануурынх гээд л, Налайхынх гээд л. Хамгийн сүүлийн үед гэх юм бол шинэ үйлдвэр технологийн парк мөн Эрдэнэтийн парк гээд л тодорхой дэмжлэгтэй байж байж төр дэмжиж байж явдаг ийм олон улсын туршлага байдаг юм байна лээ.</w:t>
      </w:r>
    </w:p>
    <w:p w14:paraId="20A8184B"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xml:space="preserve">Өнгөрсөн хугацаанд 2009 онд хууль хууль баталчхаад хууль хэрэгжээгүй шалтгаан дээр Улсын Их Хурлын Тамгын газрын хяналт шинжилгээний газраас хуулийн хэрэгжилтийн үр дагаварт үнэлгээ гэж үзсэн. Энэ гарч байгаа гол шалтгаан бол ерөөсөө төрөөс тэр ямар ч дэмжлэг үзүүлээгүй байна, анхаараагүй байна. Тийм </w:t>
      </w:r>
      <w:r w:rsidRPr="00523FE9">
        <w:rPr>
          <w:rFonts w:ascii="Arial" w:eastAsia="Times New Roman" w:hAnsi="Arial" w:cs="Arial"/>
          <w:color w:val="000000"/>
          <w:sz w:val="24"/>
          <w:szCs w:val="24"/>
          <w:lang w:eastAsia="en-US" w:bidi="ar-SA"/>
        </w:rPr>
        <w:lastRenderedPageBreak/>
        <w:t>болохоор энэ хууль амь ороогүй байна, бодлого нь хэчнээн зөв ч гэсэн хуулийг амь оруулж хэрэгжүүлэх тал дээр төр анхаараагүй зөнд нь хаяснаас болсон байна гэсэн дүгнэлт гарсан. Яг энэ дээр тулгуурлаад бид нар бас Улсын Их Хурлын Тамгын газрын бас судалгааны хүрээлэнгээр судалгаа хийлгэсэн.</w:t>
      </w:r>
    </w:p>
    <w:p w14:paraId="6BB8C87D"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Энэ судалгааны хүрээлэнгээс судалгаа хийхдээ бид нар Хятад улс, Тайланд, Вьетнам, Энэтхэг, Герман, Казахстан гээд маш олон улсуудыг судлаад үзэхэд үнэхээр энэ үйлдвэр технологийн парк байгуулж байгаа газрууд дээрээ маш том төр дэмжлэг үзүүлдэг юм байна лээ. Газрыг нь шийдэж өгдөг, тодорхой төрлийн татвараас нь хөнгөлж чөлөөлж өгдөг, тодорхой хэмжээний санхүүгийн дэмжлэг үзүүлдэг. Ингэж байж үндсэндээ энэ паркууд энэ улс орнуудад амжилттай хөгжсөн. Одоо ч цаашдаа хөгжөөд байж байгаа юм байна лээ. Яг үүнээс санаа туршлага аваад үндсэндээ энэ хуулийн төсөл дээр бид нар энэ төрөөс үзүүлэх дэмжлэгийн талаар оруулж өгсөн юм.</w:t>
      </w:r>
    </w:p>
    <w:p w14:paraId="2AF05C0C"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Хуулийн төслийн Арван долоодугаар зүйл дээр паркийн үйл ажиллагаа төрөөс үзүүлэх дэмжлэг дээр саяын хэлж байгаа таны дэмжлэгүүд байж байгаа. Төрөөс дараах төрлийн дэмжлэгийг үзүүлж болно гэж байгаа юм. Яагаад үзүүлж болно вэ гэхээр зарим паркуудыг төрөөс тийм үү, дэмжүүлэхгүйгээр хувийн хэвшлийнхэн тодорхой асуудлыг шийдэх хууль, эрх зүйн орчныг бүрдүүлээд өгчих юм бол өөрсдөө аваад явах бололцоотой байгаа. Тийм болохоор төр заавал оролцоод хэрэггүй ээ, бид өөрсдөө аваад явчихъя гэсэн парк дээр төр оролцохгүй, хувийн хэвшлийнхэн өөрчлөлт юмаа хийгээд явчихаг. Төрийн дэмжлэг хэрэгтэй байна гэж үзэх юм бол тэнд дэд бүтцийн асуудал.</w:t>
      </w:r>
    </w:p>
    <w:p w14:paraId="6207FCEB"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Өөрөөр хэлэх юм бол дэд бүтэц буюу цахилгаан, дулаан, цэвэр ус, бохир ус, дээрээс нь зам талбай энэ бүгдийг нь тийм үү, төр шийдэж өгье, төрийн хөрөнгөөр. Мөн бас төр тодорхой хэмжээний санхүүгийн баталгаа, паркийн үйл ажиллагааг шаардах санхүүжилтийн эх үүсвэрийг бүрдүүлэх зорилго, үнэт цаас гаргах, гадаадын хөнгөлөлттэй зээл, хөрөнгийн баталгаа гаргах гэх мэтийн дэмжлэгүүд байж болох юм. Мөн дээрээс нь татварын хөнгөлөлтүүд, аж ахуйн нэгжийн орлогын албан татвар, хүн амын орлогын албан татвар, нэмэгдсэн өртгийн албан татвар, барилга байшин барьж байгуулах, гаалийн албан татвар гэсэн татварууд нь тодорхой хугацаанд эхний таван жилд нь 100 хувь хөнгөлье, чөлөөлье, дараагийн зургаагаас арав дахь жилд нь нэмж 50 хувь чөлөөлье гэж орж ирж байгаа.</w:t>
      </w:r>
    </w:p>
    <w:p w14:paraId="677EA4ED"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Дээрээс нь таны хэлж байгаа, зөвшөөрөл авчхаад эсхүл энэ тодорхой хэмжээний төрийн дэмжлэг авчхаад юм хийхгүй бол яах юм бэ гэж. Тийм болохоор бид нар бас арав дахь жилээс цааш үндсэндээ бизнесийн зарчмаараа зах зээлийн өрсөлдөөнд ороод явах ёстой шүү гэдэг байдлаар эхний таван жилд нь 100 хувь тодорхой хэмжээний татвараас хөнгөлөх, чөлөөлөх, зургаагаас арав дахь жил 50 хувь чөлөөлөх арван нэг дэх жилээс нь эхлээд ямар ч дэмжлэг байхгүй байх, ийм байдлаар үндсэндээ хөшүүрэг хийж өгч байгаа.</w:t>
      </w:r>
    </w:p>
    <w:p w14:paraId="008A04F9"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Мөн газрыг тусгай хэрэгцээнд авч байгаа. Тэр газрыг бол эзэмшүүлэхгүй ашиглуулна, зориулалтын дагуу ашиглахгүй дараагийн зориулалтын дагуу ашиглах энэ парк байгуулах зорилгод нийцсэн чиглэлээр үйл ажиллагаа явуулах аж ахуйн нэгж нь шилжүүлж өгнө. Ийм байдлаар үндсэндээ тэр парк дээр үйл ажиллагаа, зорилгын төлөө тодорхой ажлаа хийгээд тодорхой үр дүн гаргах ийм аж ахуйн нэгж, бизнес эрхлэгч, гадна дотнын хөрөнгө оруулагч нарыг дэмжих ийм л зохицуулалтыг энэ хуулиар хийж өгч байгаа юм.</w:t>
      </w:r>
    </w:p>
    <w:p w14:paraId="49ED7503"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Ганибалын Амартүвшин гишүүн тодруулж асууна.</w:t>
      </w:r>
    </w:p>
    <w:p w14:paraId="35AEC28B"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lastRenderedPageBreak/>
        <w:t>Г.Амартүвшин:</w:t>
      </w:r>
      <w:r w:rsidRPr="00523FE9">
        <w:rPr>
          <w:rFonts w:ascii="Arial" w:eastAsia="Times New Roman" w:hAnsi="Arial" w:cs="Arial"/>
          <w:color w:val="000000"/>
          <w:sz w:val="24"/>
          <w:szCs w:val="24"/>
          <w:lang w:eastAsia="en-US" w:bidi="ar-SA"/>
        </w:rPr>
        <w:t> Баярлалаа. Сая Бямбацогт гишүүн бас их чухал деталийг хэлж өгч байна л даа. 100 хувь татвараас чөлөөлнө эхний таван жил гээд. 5.1.3 дээр улсын болон бүс нутгийн нийгэм, эдийн засгийн хөгжлийг дэмжих зорилгоор байгуулж болно гэсэн байгаа юм. Тэгэхээр энэ их ерөнхий заалт байгаад байгаа байхгүй юу. Өөрөөр хэлбэл, миний болгоомжлоод байгаа юу вэ гэхээр парк барих нэрийн доор баахан байшин хороолол, хаусын хороолол ч юм уу, нэг тийм л төсөл хэрэгжих вий дээ. Тэгээд 100 хувийн татвар, НӨАТ-аас чөлөөлөгдчихдөг тийм л юм болчих вий гэсэн тийм болгоомжлол байна, Бямбацогт гишүүн ээ.</w:t>
      </w:r>
    </w:p>
    <w:p w14:paraId="0C6A144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Сандагийн Бямбацогт гишүүн хариулъя, хууль санаачлагч.</w:t>
      </w:r>
    </w:p>
    <w:p w14:paraId="5C97DF9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С.Бямбацогт:</w:t>
      </w:r>
      <w:r w:rsidRPr="00523FE9">
        <w:rPr>
          <w:rFonts w:ascii="Arial" w:eastAsia="Times New Roman" w:hAnsi="Arial" w:cs="Arial"/>
          <w:color w:val="000000"/>
          <w:sz w:val="24"/>
          <w:szCs w:val="24"/>
          <w:lang w:eastAsia="en-US" w:bidi="ar-SA"/>
        </w:rPr>
        <w:t> Засгийн газрын бүрэн эрхтэй, түрүүн би хэлсэн. Паркт эрхлэх үйлдвэрлэлийн салбар, үйл ажиллагааны чиглэл, бүтээгдэхүүний төрлийн жагсаалтыг үйлдвэржүүлэлт, инновацийн бодлого, орон нутгийн дэд бүтцийн хөгжил, түүхий эдийн нөөц, ажиллах хүчний нөөц, зах зээлийн эрэлт хэрэгцээг ханган харгалзан тогтоох, шинэчлэх. Тэгэхээр эндээс үндсэн зорилго харагдах байх. Дээрээс нь хуулийнх нь нэрнээс, Үйлдвэрлэл, технологийн паркийн эрх зүйн байдлын тухай хууль. Энд ерөөсөө үндсэн зорилго үйлдвэрлэл явуулна, нэмүү өртгийг бий болгоно, ажлын байр бий болгоно, түүхий эдээ боловсруулна гэдэг зорилго л явж байгаа юм. Бусдаар юу гэдэг юм парк байгуулах гэж байгаад ирээд газар аваад, тэр газар дээрээ орон сууц бариад, тийм үү, хаус бариад, хашаа байшин бариад явах ийм бол болохгүй. Энүүгээрээ ялгаатай.</w:t>
      </w:r>
    </w:p>
    <w:p w14:paraId="4968DBB3"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Төмөртогоогийн Энхтүвшин гишүүн асуулт асууя.</w:t>
      </w:r>
    </w:p>
    <w:p w14:paraId="56C13EF0" w14:textId="77777777" w:rsidR="00523FE9" w:rsidRPr="00523FE9" w:rsidRDefault="00523FE9" w:rsidP="00523FE9">
      <w:pPr>
        <w:suppressAutoHyphens w:val="0"/>
        <w:spacing w:line="240" w:lineRule="auto"/>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w:t>
      </w:r>
      <w:r w:rsidRPr="00523FE9">
        <w:rPr>
          <w:rFonts w:ascii="Arial" w:eastAsia="Times New Roman" w:hAnsi="Arial" w:cs="Arial"/>
          <w:b/>
          <w:bCs/>
          <w:color w:val="000000"/>
          <w:sz w:val="24"/>
          <w:szCs w:val="24"/>
          <w:lang w:eastAsia="en-US" w:bidi="ar-SA"/>
        </w:rPr>
        <w:t>Т.Энхтүвшин:</w:t>
      </w:r>
      <w:r w:rsidRPr="00523FE9">
        <w:rPr>
          <w:rFonts w:ascii="Arial" w:eastAsia="Times New Roman" w:hAnsi="Arial" w:cs="Arial"/>
          <w:color w:val="000000"/>
          <w:sz w:val="24"/>
          <w:szCs w:val="24"/>
          <w:lang w:eastAsia="en-US" w:bidi="ar-SA"/>
        </w:rPr>
        <w:t> Баярлалаа. Энэ хуулийг бол дэмжиж байна. Бид нэг үйлдвэртэй болох шаардлагатай байна. Ялангуяа бид нар нэг төмрөө хийчихдэг, арьс ширний үйлдвэртэй, томоохон хэмжээний цогцолбор үйлдвэртэй, оёдлын үйлдвэртэй, уул уурхайн бүтээгдэхүүнээ ядаж бид нэг баяжуулаад боловсруулаад гаргачихдаг нэмүү өртөг шингэсэн ийм ажлын байртай болох ийм зайлшгүй шаардлага байгаад байна. Ард иргэд маань ч гэсэн сүүлийн жилүүдэд юу ярьж байна вэ гэхээр ерөөсөө томоохон хэмжээний үйлдвэр барихгүй байна, ажлын байрыг нэмэгдүүлэхгүй байна, аль болохоор түүхийгээрээ бараа, бүтээгдэхүүнээ гаргаад байна гэдэг дээр шүүмжлэлтэй хандаж байгаа. Тийм учраас энэ хуулийг бол дэмжиж байгаа.</w:t>
      </w:r>
    </w:p>
    <w:p w14:paraId="4E986004"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Бид нарын хамгийн их анхаарах зүйл бол хуулийн хэрэгжилт дээр сайн хяналт тавьж гүйцэтгэлийг нь хангаж явах асуудал дээр л онцгой анхаарах хэрэгтэй байна. 2003 онд энэ үйлдвэр. технологийн паркийн бодлого гарсан. 2009 онд бол энэ үйлдвэр технологийн паркийн хуулийн эрх зүйн орчин нь анх бий болсон. Үнэхээр энэ хугацаанд юу ч хийгдээгүй. Тийм учраас хууль гарах юм бол бид хэрэгжилт дээр нэгдүгээрт сайн анхаараад явах хэрэгтэй. Ялангуяа үйлдвэр барих, энэ технологийн парк бий болгох байршлуудаа их зөв сонгох хэрэгтэй юм болов уу гэсэн ийм бодолтой байгаад байгаа юм. Төрөөс дэмжлэг үзүүлэх хэрэгтэй. Ер нь энэ томоохон хэмжээний үйлдвэр технологийн парк ч гэдэг юм уу, томоохон хэмжээний барилга байгууламж баригдахад хамгийн чухал зүйл бол дэд бүтцийн асуудал байж байдаг. Тийм учраас бид нар 2023 оны төсөв дээр ч гэсэн янз, янзын хөрөнгө оруулалт хийхээсээ илүүтэй импортыг орлох, экспортод гаргах ийм бололцоо боломжтой үйлдвэрийнхээ, дэд бүтцүүдийн асуудлыг төрөөс нэн шаардлагатай бас шийдэж өгвөл бид богино хугацаанд энэ үйлдвэрүүдийг бий болгож болно гэж үзэж байгаа.</w:t>
      </w:r>
    </w:p>
    <w:p w14:paraId="46A869B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Энэ хууль дээр газрын асуудлыг төр шийдэхээр байж байгаа газар олголтыг. Газрын тухай хууль дээр 2017 онд өөрчлөлт орсон. Газрыг зөвхөн дуудлага худалдаагаар иргэн, аж ахуйн нэгж байгууллагад өмчилнө гэдэг ийм асуудал орсон байж байгаа. Одоо энэ паркийн тухай хууль дээр бол энэ өмчлөлийг төр аваад төр дуудлага худалдаагаар аж ахуйн нэгж, байгууллага, иргэдэд өгөх юм уу, эсхүл төр тэр үйлдвэр технологийн паркт тодорхой хэмжээний үйлдвэр барих төсөл хөтөлбөрийг нь үзэж байж тэр газрыг олгох юм уу гэдэг нь нэгдүгээрт тодорхойгүй байгаад байна. Энэ дээр бас нэгдүгээрт хариулт хэлж өгөөч гэж бодож байна.</w:t>
      </w:r>
    </w:p>
    <w:p w14:paraId="45EBAF4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Дээр нь 2023 онд бид нар төсөв батлахдаа ямар ямар аж үйлдвэрийн паркийн дэд бүтцийн асуудал, зам, төмөр зам, эрчим хүчний асуудлыг усны асуудлыг шийдэх юм. Энэ асуудлыг бас ер нь юу гэж бодож харж байгаа юм. 2023 онд хамгийн хурдан эхлүүлэх бололцоо боломжтой паркууд юу байгаа юм? Энэ дээр бас судалгаа,  хийсэн зүйл байдаг юм уу гэдэг дээр нэг асуултыг асууя. Баярлалаа.</w:t>
      </w:r>
    </w:p>
    <w:p w14:paraId="7DAEFF1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Сандагийн Бямбацогт гишүүн хариулъя, хууль санаачлагч.</w:t>
      </w:r>
    </w:p>
    <w:p w14:paraId="3D7C20B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С.Бямбацогт:</w:t>
      </w:r>
      <w:r w:rsidRPr="00523FE9">
        <w:rPr>
          <w:rFonts w:ascii="Arial" w:eastAsia="Times New Roman" w:hAnsi="Arial" w:cs="Arial"/>
          <w:color w:val="000000"/>
          <w:sz w:val="24"/>
          <w:szCs w:val="24"/>
          <w:lang w:eastAsia="en-US" w:bidi="ar-SA"/>
        </w:rPr>
        <w:t> Дэд бүтцийн асуудал чухал. Ер нь ингээд дэд бүтцүүд, ялангуяа магистрал шугам, төмөр зам агаарын болон газар доорх шугамууд төрийн өмч байна гэсэн хуультай. Тэгээд энэ хуулийнхаа дагуу бас асуудлууд явдаг. Үүнтэй холбоотойгоор төр дэд бүтцийг нь шийдэж өгөх ёстой гэдэг асуудлыг энэ хуульд оруулсан. Паркийн дэд бүтэц гэж паркийн нутаг дэвсгэрт эрчим хүч, дулааны эх үүсвэр, шугам сүлжээ, цэвэр усан хангамж, ариутгах цэвэрлэх байгууламж, авто зам, төмөр зам бүхий цогцолборыг паркийн дэд бүтэц гэж ангилж оруулж өгсөн. Энэ дэд бүтцийн асуудлыг паркийн хөрөнгө оруулагч нар, паркийн үйл ажиллагаа эрхлэгч хүсвэл төрөөс шийдэж өгнө. Өөрсдөө шийдээд явах нь өөрсдөө шийдэх бололцоотой ийм уян хатан нөхцөлтэй байж байгаа. Ер нь бол гол парк байгуулагдах байгаа шалтгаан бол өнгөрсөн хугацаанд дэд бүтцийнхээ хөрөнгө оруулалтыг шийдэж чадахгүйгээс парк байгуулагдахгүй байгаад байсан. Тийм учраас ер нь төр шийдэж өгөх нь бас томоохон дэмжлэг болох юм байна гэдэг үүднээс энэ асуудлыг оруулж өгсөн юм.</w:t>
      </w:r>
    </w:p>
    <w:p w14:paraId="5DFF0755"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Газартай холбоотой асуудал дээр газрыг Засгийн газар тусгай хэрэгцээнд авна. Засгийн газрын, улсын тусгай хэрэгцээнд аваад тэр тусгай хэрэгцээнд байгаа газар дээр ашиглах, үйл ажиллагаа явуулах эрхийг паркийн үйл ажиллагаа эрхлэгчид олгоно. Энэ бол өөрөө бол онцгой эрх өгөгдөж байгаа юм. Улсын тусгай хэрэгцээнд авч онцгой давуу эрх өгч байгаа. Тийм учраас газар нь бол улсынх байна. Эзэмшүүлчих юм бол, дуудлага худалдаагаар зарчих юм бол тэр хүнд давуу эрх нь оччихно, тэр аж ахуйн нэгж байгууллага, иргэнд. Энэ дээр яагаад гэвэл энэ паркийг төр тодорхой бодлогоор дэмжиж байгаа. Паркт тодорхой үйл ажиллагаа явуулах зорилготой, шаардлага шалгуур хангасан байх ёстой. Хэрвээ тэр шаардлага шалгуурын дагуу үйл ажиллагаа явуулахгүй бол уучлаарай, та гэрээнийхээ дагуу ашиглах эрхээ зөрчиж байна, парктаа байгуулах үйлдвэрээ байгуулахгүй байна, явуулах үйлчилгээ чинь өөр болчихлоо, хууль зөрччихлөө, паркийн үйл ажиллагааны зорилго нийцэхгүй байна гэдэг байдлаар төр дээр онцгой тэр эрх нь байж байх үүднээс тусгай хэрэгцээнд байлгаж байгаа юм. Парк байгуулах зорилгын хүрээнд л үйл ажиллагаа явагдах ёстой гэдэг үүднээс. Тийм болохоор газрыг эзэмшүүлэх, эсвэл дуудлага худалдаагаар зарж өмчлүүлэх тийм асуудал бол байхгүй.</w:t>
      </w:r>
    </w:p>
    <w:p w14:paraId="1BC92A56"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Ер нь цаашдаа дэд бүтцийн асуудал дээр юу байна вэ гэхээр зүгээр манай Ховд аймагт байгуулагдаж байгаа Шинэ Ховд үйлдвэрлэл, технологийн паркийн дэд бүтэц дээр Хүнс, хөдөө аж ахуй, хөнгөн үйлдвэрийн яамнаас 2022 онд 19 тэрбум төгрөгийн асуудлын хөрөнгө шийдсэн. Урьд нь нөгөө малын гаралтай түүхий эдийн хаягдлыг цэвэрлэх байгууламж баригдсан. Энд бол 5 тэрбум төгрөг тавьсан. Ийм байдлаар үндсэндээ бол цэвэрлэх байгууламжаа барьчихъя малын гаралтай түүхий эдийг боловсруулах, арьс шир, ноос ноолуур, малын гаралтай дайвар бүтээгдэхүүн яс, тос, сүү, адууны дэл сүүл, сарлагийн, хөөвөр, хялгас гэх мэтийн юмыг цэвэрлэх байгууламж үндсэндээ шийдэж байгаа. Төрөөс шийдэж өгч байгаа.</w:t>
      </w:r>
    </w:p>
    <w:p w14:paraId="0F69F2A5"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Мөн 19 тэрбум төгрөгөөр энэ жил зам талбай, цэвэр бохир ус, халуун ус, хүйтэн ус, дулаан энэ асуудлыг бүгдийг шийдэж өгье гэж байгаа юм. Ийм байдлаар үндсэндээ төр шийдэж өгөөд энэ дээр парк байгуулах ийм асуудлыг эхлэл болгож Ховд аймагт явж байна. Мөн Дарханы аж үйлдвэрийн парк дээр бас яг ийм жишээ явж байгаа. Яг ийм жишээ. Зөвхөн ингээд Шинэ Ховд үйлдвэрлэл, технологийн паркийн тухайд үзэх юм бол 100 гаруй тэрбум төгрөгийн хөрөнгө оруулалт хийгдэнэ. Хөнгөлөлт эдлэх нь бол 37 орчим тэрбум төгрөгийн хөнгөлөлтийг эдлэх байх үйл ажиллагаа явуулбал. Борлуулалтын орлого нь 300 гаруй тэрбумын борлуулалтын орлого энд үйл ажиллагаанаас олох юм байна. Улсын төсөвт цаашдаа бол 54 тэрбумын татварыг жил болгон төлдөг болох юм байна гэсэн тооцоо судалгаа хийгдсэн байгаа.</w:t>
      </w:r>
    </w:p>
    <w:p w14:paraId="6E8E6FC4"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Дарханы Аж үйлдвэрийн парк дээр 400 гаруй тав гаруй тэрбум төгрөгийн хөрөнгө оруулалт хийгдэх юм байна, 50 орчим тэрбумын татварын хөнгөлөлт эдлэх юм байна эхний ээлждээ. Цаашдаа жил болгон 70 гаруй, 80 орчим тэрбум төгрөгийн улсын төсөвт орлого бий болох юм байна гэдэг тооцоо судалгаа, судалгааг Хүнс, хөдөө аж ахуй, хөнгөн үйлдвэрийн яамныхан хийсэн байгаа юм.</w:t>
      </w:r>
    </w:p>
    <w:p w14:paraId="6962AB83"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Ингээд үзэх юм бол өнөөдөр ингээд зүгээр байгаад байх юм бол юу ч байхгүй байна. Дэд бүтэц нь шийдэж өгөөд тодорхой хэмжээнд дэмжчих юм бол нэг удаадаа ингээд байхгүй татвараас хөнгөлж байгаа юм. Өнөөдөр төлөхгүй байгаагаас. Бусдаар төлж байгаа татвараас хөнгөлж байгаа биш, төлөхгүй байгаа татвараасаа хөнгөлчихөөд дараа нь.</w:t>
      </w:r>
    </w:p>
    <w:p w14:paraId="095A9D6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Цэдэндамбын Цэрэнпунцаг гишүүн асуулт асууна.</w:t>
      </w:r>
    </w:p>
    <w:p w14:paraId="74563A75"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Ц.Цэрэнпунцаг:</w:t>
      </w:r>
      <w:r w:rsidRPr="00523FE9">
        <w:rPr>
          <w:rFonts w:ascii="Arial" w:eastAsia="Times New Roman" w:hAnsi="Arial" w:cs="Arial"/>
          <w:color w:val="000000"/>
          <w:sz w:val="24"/>
          <w:szCs w:val="24"/>
          <w:lang w:eastAsia="en-US" w:bidi="ar-SA"/>
        </w:rPr>
        <w:t> Энэ хуулийг бас уншаад би нэг ач холбогдлыг нь сайн ойлгохгүй л байна л даа. Тэгээд энэ дээр тодруулаад асуучихъя. Бид нар үйлдвэрлэлийн бодлого гээд нэг юм гаргаад ирэхээрээ тэгээд л төсвийн мөнгөөр, энэ татвар төлөгчдийн мөнгөөр аваачаад төсөл хэрэгжүүлэх, төслийн хөрөнгө оруулалт хийх ийм юм болгоод л явчихсан юм шиг харагдаад байх юм. Энэ явж, явж үйлдвэр технологийн парк гээд нэг ийм гоё нэртэй. Энэ чинь бүр тэгээд л ийм парк гэдэг үг бол бүгд манай монгол хэлний энэ үгсийн санд ороод олон жил болж байна шүү дээ. Ямар ч ач холбогдол байхгүй, тэгээд л нэг ийм л ажил болоод дуусах байх даа. Энэ ямар ач холбогдолтой юм бол? Энийг нь ерөөсөө олж харахгүй юм.</w:t>
      </w:r>
    </w:p>
    <w:p w14:paraId="2B0D8EDF"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Энэ дээр эерэг үр дүн гарна гээд долоо, найман төрлийн юм биччихэж. Үйлдвэрлэл кластераар хөгжинө нэгд, гурав дахь нь үйлдвэрлэлийн хүчин зүйлсийг тодорхой байршилд төвлөрүүлнэ, зургаад хөрөнгө оруулалт татах эрх зүйн таатай орчин бий болж, гадаад дотоодын хөрөнгө оруулалт нэмэгдэнэ гээд, долоод нь сургалт судалгаа шинжилгээний үр дүнг үйлдвэрлэлд нэвтрүүлэх ийм л бололцоотой газар болно гээд ингээд ийм юм байна.</w:t>
      </w:r>
    </w:p>
    <w:p w14:paraId="422EB7EF"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Энэ парк байгуулагдсанаар жишээлбэл эдийн засгийн чөлөөт бүс гээд л бид нар бас нэг хууль оруулж ирээд л Хөшигийн хөндийн юмыг түрүүн батлаад л гаргасан. Тэгээд нэг хөрөнгө оруулалт гэдэг, ийм парк гэсэн нэрийг нь хэлэхээр хөрөнгө оруулагчид ороод ирэх юм уу? Үйлдвэрлэлийн хүчин зүйлсийг тодорхой байршилд төвлөрүүлнэ гээд хүчээр ажиллах хүч, хүний нөөц тэр хүмүүсээ тэнд хүчээр нүүлгэж аваачаад байршуулчих юм уу? Ингээд нэг бодлого ярихаараа төрийн бодлого, үйлдвэрлэл хөгжүүлэх үйлдвэрлэлийн бодлого гээд ярихаараа л өөрөө ингээд л энэ бодлогоо гаргачихна биз дээ төр маань. Тэгээд чадахгүй юм руугаа ингээд л ороод. Энэ зүгээр бизнесүүдийн л хийх зүйл шүү дээ. Жишээлбэл төрийн өмчтэй, хувийн өмчтэй ч бай энэ том бизнесүүдэд бид нар хажуугаас нь, төр хөндлөнгөөс нь оролцоод байхгүй бол эд нар чинь бизнесийнхээ шийдвэрийг гаргаад л хөрөнгө оруулалт хаана хийх юм, юу ашигтай байгаа юм, жишээлбэл Эрдэнэтэд бид нар хажуугаас нь, ингээд л улс төрчид давхиж очиж гар дүрээд л хоёр, гурав дахь төсвөөс гадуурх төсөв бий болгоод л давхиад байдаггүй бол Эрдэнэт энэ паркийг чинь тэнд хэд дахин хэдэн парк байгуулчих бололцоотой ийм том л компани шүү дээ.</w:t>
      </w:r>
    </w:p>
    <w:p w14:paraId="15532B23"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Тэгээд энэ төрийнхөө өмчтэй энэ компаниудыг харин оронд нь засаглалыг нь сайжруулаад жинхэнэ олон нийтийн компани болгоод тэр эзэд нь ард түмэнд нь шууд компанидаа үйл ажиллагаанд нь оролцох, хяналт тавих, энэ бололцоог нь нээж өгөөд явчих юм бол Эрдэнэт чинь ийм хэдэн арван паркийг тэнд нь нээчхнэ. Дээрээс нь энд нэг бизнес төлөвлөгөө шиг юм оруулаад ирсэн. Жишээлбэл нэг жишээ авсан, Орхон аймагт байгуулагдах тэр паркет нь 650 сая орчим долларын хөрөнгө оруулалттай, тэгээд нэг жилдээ түрүүн сонссоноор бол 50-иад тэрбум төгрөгийн татвар төлөх ийм төслийн тухай яриад байгаа ч юм шиг. Ингээд учир нь олдохгүй юм хийгээд байх юм. Бодлого гаргаад байгаа юм уу, эсвэл нэг төсөл хэрэгжүүлэх гээд хууль болгож оруулж ирчхээд тэгээд бид хэдийг энд суулгачхаад ингээд яриад байгаа юм уу? Энэ чинь зүгээр л бизнесийнхний хөрөнгө оруулагчид хийчихдэг л асуудал шүү дээ. Тийм асуудлыг энд оруулж ирээд шийдэж байх юм бол бид нар энд байж байхын оронд зүгээр нэг компанийн ТУЗ-д байгаа юм уу, эсвэл компанийн удирдлагад байгаа хүмүүсийн л хийчих ажил байна. Тийм ажлыг л бид нар энд хийж байна гэж харагдахаар байна шүү дээ. Энэ дээр нэг хариулт өгөөч. Энэ ямар ач холбогдолтой юм. Энэ түмэн ийм нэг, сүүлдээ нэг хашааны асуудал болоод дуусна даа. Бас нэг. Түрүүн нөгөө эдийн засгийн чөлөөт бүсийн хашаа гэдэг байсан. Одоо парк технологийн хашаа гэдэг ийм хашаа.</w:t>
      </w:r>
    </w:p>
    <w:p w14:paraId="32AA92FD"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Сандагийн Бямбацогт гишүүн, хууль санаачлагч хариулна.</w:t>
      </w:r>
    </w:p>
    <w:p w14:paraId="54D5D35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С.Бямбацогт:</w:t>
      </w:r>
      <w:r w:rsidRPr="00523FE9">
        <w:rPr>
          <w:rFonts w:ascii="Arial" w:eastAsia="Times New Roman" w:hAnsi="Arial" w:cs="Arial"/>
          <w:color w:val="000000"/>
          <w:sz w:val="24"/>
          <w:szCs w:val="24"/>
          <w:lang w:eastAsia="en-US" w:bidi="ar-SA"/>
        </w:rPr>
        <w:t> Цэрэнпунцаг гишүүн бас ойлгохгүй байж болно оо. Би бас танд ойлгогдохоор тайлбарлах нь зөв байх гэж бодож байгаа юм. Бид нар баруун бүсийн босоо тэнхлэгийн төмөр замын бодлого гээд баталсан. Арц сууриас Шивээхүрэн хүртэл төмөр замын бодлого. Тэрийг өөрчилсөн шалтгаан үндсэндээ энэ урьд нь байсан чиглэл нь буруу юм байна, энэ чиглэлээр ингэж явах юмюу гэдэг юм, тэр чинь Ховдоос Өрөмч рүү тавина гэсэн зам байсан шүү дээ. Ингээд Алтайн нурууг давуулаад төмөр зам барих худлаа юм байна, тийм болохоор Арц сууриас Завханы Могойн голоор дайруулаад Шивээхүрэн рүү төмөр зам тавья. Энэ бол их зөв бодлого юм байна гэдгийг Их Хурал дэмжээд баталсан. Тэрийг би бас зөв гэж боддог юм.</w:t>
      </w:r>
    </w:p>
    <w:p w14:paraId="2A1AA6B9"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Тэрэнтэй адилхан урьд нь 2009 онд баталсан Үйлдвэр, технологийн паркийн эрх зүйн байдлын тухай хууль маань амьдрал дээр хэрэгжихгүй байна, паркууд байгуулъя, үйлдвэрүүдийн үүдийг нээе, нүүрсээ гаргаж байгаа Могойн голоос гарч байгаа, Тавантолгойгоос гарч байгаа нүүрснүүдийг түүхийг нь гаргахаа больё, коксжуулъя. Дарханаас гарч байгаа, энд тэндээс гарч байгаа төмрийн хүдрүүдийг хүдрээр нь гаргахаа больё, энийг бас угааж баяжуулъя, ингээд коксжсон нүүрстэйгээ нийлүүлээд гангийн үйлдвэр байгуулъя. Эрдэнэтээс гарч байгаа Эрдэнэтийн шахаагаар хийж байгаа зэсийн баяжмалыг баяжмалаар нь гаргахаа больё,  зэс хайлуулах үйлдвэр байгуулъя. Ингэх юм бол Монгол Улсад маш их хэмжээний, олон тэрбумаар хэмжих доллар орж ирэх юм байна, олон мянган ажлын байр бий болох юм байна. Ингэх юм бол валютын ханш өсөхгүй юм байна, ард иргэд маань ажилгүй, орлогогүй, ядуу байхгүй юм байна.</w:t>
      </w:r>
    </w:p>
    <w:p w14:paraId="5B7ADE6C"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Ийм эрх зүйн орчныг Улсын Их Хурал, төр бас бодлогоороо баталж өгөх ёстой юм байна. Ингэж байж энэ чинь төрийн бодлого хууль, эрх зүйн орчин ингэж бүрдэж байж, энэ дээр чинь гадна, дотнын хөрөнгө оруулагчид орж ирдэг юм байна. Төрийн болон хувийн хэвшлийн аж ахуйн нэгжүүд энэ дээр үйл ажиллагаа явуулдаг юм байна. Ингэж бодлого зохицуулалтаа хийж байж бид түүхий эд экспортлогчид. Түүхий эд бэлтгэн нийлүүлэгч улс биш, боловсруулсан бүтээгдэхүүн экспортолдог улс болох юм байна. Бид импортын хэрэглэгч биш, экспортлогч үйлдвэрлэгч улс болох юм байна гэдэг бодлогыг нь Улсын Их Хурал баталж өгдөг юм.</w:t>
      </w:r>
    </w:p>
    <w:p w14:paraId="13B3BF9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Урьд нь баталсан Улсын Их Хурлын бодлого буруу байсан учраас, хэрэгжихгүй байсан учраас, сайжруулах гэж энийг Улсын Их Хурал, Засгийн газар оруулж ирж байгаа юм. Энийг бас нэг ялгаад салгаад ойлгочихоосой. Зөвхөн энэ парк байгуулагдсанаар юу болох гэж байна вэ гэхээр би бас Эрдэнэтийн зэсийн баяжмал дээр хэлчихье. Одоо 2.9 тэрбум долларын зэсийн баяжмал гадагшаа гарч байна баяжмалаараа. Энийг дотооддоо зэс хайлуулах үйлдвэр байгуулагдаад энийг тойрсон паркууд орчих юм зөвхөн 3.5 тэрбум долларын катодын зэс үйлдвэрлэдэг болох нь. Мөн дээрээс нь 2 тэрбум долларын зэсийн баяжмал гардаг болох нь. Өөрөөр хэлэх юм бол Монгол Улсын зэсийн баяжмал Эрдэнэтээс олж байгаа орлого хоёр дахин нэмэгдэх нь ээ, 3 орчим тэрбум доллароор нэмэгдэх нь.</w:t>
      </w:r>
    </w:p>
    <w:p w14:paraId="71C8A11F"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Хэрвээ Монгол Улсын төсөвт валютын нөөц 3 тэрбум доллар ороод ирчих юм тэр хэмжээгээр юу болох билээ. Өнөөдөр ханш өсөх билүү, өсөхгүй билүү? Ийм учраас энийг нэг зөв ойлгооч ээ. Та бас энэ асуудлыг бас ойлгох л хүн гэж бодож байгаа. Тэгэхээр энэ талаас нь харж, бодож бас үзээсэй гэдгийг бас хэлье.</w:t>
      </w:r>
    </w:p>
    <w:p w14:paraId="38DA09BD"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Цэдэндамбын Цэрэнбазар гишүүн нэмэлт 1 минут. Тодруулж асууя.</w:t>
      </w:r>
    </w:p>
    <w:p w14:paraId="1FB46BA8"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Ц.Цэрэнпунцаг:</w:t>
      </w:r>
      <w:r w:rsidRPr="00523FE9">
        <w:rPr>
          <w:rFonts w:ascii="Arial" w:eastAsia="Times New Roman" w:hAnsi="Arial" w:cs="Arial"/>
          <w:color w:val="000000"/>
          <w:sz w:val="24"/>
          <w:szCs w:val="24"/>
          <w:lang w:eastAsia="en-US" w:bidi="ar-SA"/>
        </w:rPr>
        <w:t> Тодруулъя. Бямбацогт гишүүн ээ, энэ тодорхой нэг, хоёр тийм төслийн тухай бол би асуугаагүй байна. Тэр утгаар биш. Тэрэн дээр бол та бас зөв ойлгох хэрэгтэй. Хамгийн гол нь зүгээр бодлого л ярьж байгаа юм л даа. Өнөөдрийн энэ хүчин төгөлдөр хэрэгжиж байгаа энэ хуулиудын хүрээнд Эрдэнэт ч юм уу, ямар нэгэн компани орж ирээд цаашаа дахин боловсруулалт хийгээд, дараагийн эцсийн бүтээгдэхүүн хүртэл гаргаад экспортолчих тийм хууль эрх зүйн орчин байхгүй юм уу?</w:t>
      </w:r>
    </w:p>
    <w:p w14:paraId="6792D74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Сандагийн Бямбацогт гишүүн хариулъя.</w:t>
      </w:r>
    </w:p>
    <w:p w14:paraId="0758E6E8"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С.Бямбацогт: </w:t>
      </w:r>
      <w:r w:rsidRPr="00523FE9">
        <w:rPr>
          <w:rFonts w:ascii="Arial" w:eastAsia="Times New Roman" w:hAnsi="Arial" w:cs="Arial"/>
          <w:color w:val="000000"/>
          <w:sz w:val="24"/>
          <w:szCs w:val="24"/>
          <w:lang w:eastAsia="en-US" w:bidi="ar-SA"/>
        </w:rPr>
        <w:t>Өнөөдөр яг наадах чинь дутаад байгаа юм л даа. Тэгээд дэд бүтцийн асуудлыг нь шийдэж өгч чадахгүй, дэд бүтцээ өөрсдөө шийдэж чадахгүй. Нөгөө талдаа татварын бас таатай тэнд орчин бүрдүүлээд өгчих юм бол энэ рүү гадна дотнын хөрөнгө оруулалтууд орж ирээд, олон жил бид нар зэсийн баяжмал, зэс хайлуулах үйлдвэр ярьсан. Яагаад хийгдэхгүй байна гэвэл тодорхой хэмжээний бас төрийн хөшүүрэг, төрийн дэмжлэг ийм байх юм бол ерөөсөө гадна дотныхон ороод хийчихье, ингээд нэмүү өртөг бий болгочихъё гээд байдаг. Тэгэхгүй болохоор асуудал маань ингээд явдаггүй байгаад байгаа юм. Тийм болохоор л энийг энэ хууль дээр тодорхой төр хуулиараа бид та бүхэнд боломжийг чинь бий болгож өглөө. Энэ боломжийг ашиглаад төрдөө ч ашигтай, ард түмэн ч ашигтай хөрөнгө оруулсан хөрөнгө оруулачдад ч ашигтай,  бүгдээрээ оролцогч болгон хожигч байх, үр дүнг нь хүртэгч байх энэ эрх зүйн орчныг л энэ хуулиар бий болгож өгч, уул уурхайн салбарт, хүнд үйлдвэрийн салбарт ялангуяа маш том, үсрэнгүй дэвшлийг л авчиръя гэж байгаа юм.</w:t>
      </w:r>
    </w:p>
    <w:p w14:paraId="789F0348"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Одоо Баттөмөрийн Энхбаяр гишүүн асуулт асууна.</w:t>
      </w:r>
    </w:p>
    <w:p w14:paraId="074DD96C"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Б.Энхбаяр:</w:t>
      </w:r>
      <w:r w:rsidRPr="00523FE9">
        <w:rPr>
          <w:rFonts w:ascii="Arial" w:eastAsia="Times New Roman" w:hAnsi="Arial" w:cs="Arial"/>
          <w:color w:val="000000"/>
          <w:sz w:val="24"/>
          <w:szCs w:val="24"/>
          <w:lang w:eastAsia="en-US" w:bidi="ar-SA"/>
        </w:rPr>
        <w:t> Үйлдвэрлэл, технологийн парктай болохыг дэмжээд байгаа юм. Ухаан орсон цагаасаа л дэмжиж байгаа. Арван жилийн өмнө Баттулга гэж нөхөр макет үзүүлээд л Сайншандын аж үйлдвэрийн парктай болно, ингээд л Монгол Улс хөгжинө гээд л том, том нэвтрүүлэг хийгээд л. Тэгээд энэ танхимд энийг хэрэгжүүлэхгүй байна гээд л, мөнгө гаргаад л. Одоо энэ Хөгжлийн банкны 2016 оны шалгалт дотор байгаа. Сайншандын аж үйлдвэрийн паркаас хэн хэн хулгай хийсэн бэ гээд байж байгаа. Энийг ярих хэрэгтэй шүү. Шалгах хэрэгтэй. Хулгайч хүн чинь ерөөсөө хүний хамаг итгэл найдварыг бөхөөдөг байдаг юм байна. Одоо энийг ярингуут л нөгөө Баттулга шиг бас хулгайлчих болов уу гээд янз бүрийн хар сэр орж ирээд л хүний итгэлүүдийг бөхөөдөг юм байна.</w:t>
      </w:r>
    </w:p>
    <w:p w14:paraId="509AA5E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Дээр нь энэ хуулийнхан их нэмэр болдог юм байна. Би хуулийн байгууллагынхыг хэлэх гэж байгаа юм. Намайг дэд сайдаар ажиллаад Хөгжлийн банкны шалгалтын дүнг ярьж байхад Сайншандын аж үйлдвэрийн парктай арван хэдэн хүнийг эрүүгийн хэрэг үүсгэж яллагдагчаар татаж шалгаж байсан. Энд Баттулгын зөвлөх, туслахууд холбоотой, мэдүүлэг өгсөн байдаг. Сонгон шалгаруулалттай холбоотой хэн хэнд нь шахаж байсан, хэн үүрэг даалгавар өгч байсан, ямар холбоо сүлбээтэй гээд арав гаруй хүний асуудал байгаа. Тухайн үеийн өндөр албан тушаалтнууд оролцсон. Баттулга Ерөнхийлөгчөөр сонгогдоод энэ хүмүүсийн хэрэг бүгд хэрэгсэхгүй болчихсон байгаа. Би сүүлд мэдсэн.</w:t>
      </w:r>
    </w:p>
    <w:p w14:paraId="57DA719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Ямар үндэслэлээр хэрэгсэхгүй болсон юм бүү мэд. Хуулийн хаан болчихоороо өөрийгөө хаацайлдаг. Энэ бол дараа дараагийн хулгай хийх хулгайчдын сэдлийг төрүүлж байгаа юм. Эрх мэдлийн шунал гэдэг бол мөнгөний шунал байна. Энэ шуналд орооцолдсон хүмүүсийг харахаар мөрийтэй тоглогчид бас их байна. Мөрийтэй тоглодог хүмүүс бол ерөөсөө дараагийн юм гэж боддоггүй юм байна. Араа боддоггүй, барьцаа хамаагүй. Тэгээд юунд найддаг гэхээр эзэн нь намайг хаан болж байгаад хариуцлагаас чөлөөлчихнө гэж итгэдэг юм байна. Энэ итгэлд өнөөдрийн хуулийн байгууллагыг толгойлж байгаа энэ хүмүүс хариултаа өгөх хэрэгтэй. Хөгжлийн банкны асуудлыг шалгаж байгаа гэсэн. Би сонсгол дээр харъя гэж хэлсэн. Зарим нь гадагшаа зугтчихсан байна л дээ. Зарим нь одоо ч зугтах гээд байр саваа бэлдээд явж байгаа юм байна лээ. Тийм учраас би Ёндон сайдаас асуух гэж байгаа юм. Өмнөх гарсан хэргүүдийг та мэдэж байгаа юу? Хэр мэдээлэлтэй байна вэ? Энэ хэрэг юу болсон бэ? Өмнөх хулгайнхаа хаалгыг хааж байж дараагийн юмнуудыг яримаар байгаа юм уг нь.</w:t>
      </w:r>
    </w:p>
    <w:p w14:paraId="7243B6CB"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93, Ёндон сайд хариулъя.</w:t>
      </w:r>
    </w:p>
    <w:p w14:paraId="2AC871E6"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Г.Ёндон:</w:t>
      </w:r>
      <w:r w:rsidRPr="00523FE9">
        <w:rPr>
          <w:rFonts w:ascii="Arial" w:eastAsia="Times New Roman" w:hAnsi="Arial" w:cs="Arial"/>
          <w:color w:val="000000"/>
          <w:sz w:val="24"/>
          <w:szCs w:val="24"/>
          <w:lang w:eastAsia="en-US" w:bidi="ar-SA"/>
        </w:rPr>
        <w:t> Энхбаяр шинэ асуултад хариулъя. Сайншанд аж үйлдвэрийн цогцолбор төслийн талаар авах арга хэмжээний тухай 2012 оны 216 дугаар тогтоол гээд гарсан байдаг. Үүгээр бол энэ мастер төлөвлөгөөг боловсруулах үүрэг бүхий компани байгуулахыг Төрийн өмчийн хороонд шаардагдах хөрөнгийг эхний ээлжинд улсын төсвөөс санхүүжүүлэхийг Сангийн сайдад даалгасан байдаг юм байна лээ. Ингээд Засгийн газрын 2013 оны 76 дугаар тогтоол гарч Сайншанд аж үйлдвэрийн цогцолборын бүтээн байгуулалтыг хэрэгжүүлэх үйл ажиллагааг удирдах, зохион байгуулах үүрэг бүхий Төрийн өмчит Сайншанд аж үйлдвэрийн цогцолбор компанийн 34-вөөс доошгүй хувийг нь төр, үлдсэн хэмжээг хувийн хэвшил эзэмшихээр байгуулсан.</w:t>
      </w:r>
    </w:p>
    <w:p w14:paraId="66C64A9C"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Харамсалтай нь Сайншанд аж үйлдвэрийн цогцолборын төрийн өмчийн оролцоотой хаалттай хувьцаат компани энэ аж үйлдвэрийн цогцолборын газрын доорх усны нарийвчилсан хайгуулын судалгаа, бүс нутаг хоорондын ус дамжуулах судалгаа гэх мэтийн ажил хийж байгаад ажил маань үндсэн дээр газар дээрээ ерөөсөө буугаагүй. Ингээд Сайншанд аж үйлдвэрийн цогцолбор төрийн өмчийн оролцоотой компанийн үйл ажиллагааны зардал нь 2014 оноос улсын төсөвт тусгагдахаа больсон. Хувийн хэвшлээс бол үндсэндээ хөрөнгө оруулалт бол бараг орж ирээгүй.</w:t>
      </w:r>
    </w:p>
    <w:p w14:paraId="60293C8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Яг надад байж байгаа тоо мэдээллээрээ барих юм зээлийн эх үүсвэрээр 9 тэрбум, улсын төсвөөс 6 тэрбум төгрөг гарсан гэсэн ийм нэлээн ийм тоо байгаад байгаа. Харин 2018 онд Төрийн өмчит хуулийн этгээдийг татан буулгах тухай тогтоолоор Төрийн өмчийн бодлого, зохицуулалтын газрын 2015 оны 1 дүгээр сарын 30-ны тушаалаар болохоор бол комисс ажилласан байж байгаа. Би Энхбаяр гишүүний асуултад энэ комиссын үр дүнгийн тайлантай илүү нарийвчлан танилцаж яг гаргасан зарцуулсан нийт хөрөнгө мөнгө, үр дүнгийн талаар бол илүү танилцуулъя. Би энэ дээр бас түрүүн Цэрэнпунцаг гишүүний асуусан асуултад бас гүйцээгээд хариулчихъя гэж бодлоо. Түрүүн хэлж байсан. Өмнөх аж үйлдвэрийн паркуудын гол гацаад явахгүй байгаа нэг үндсэн шалтгаан бол би түрүүн хэллээ, энэ томхон үйлдвэрүүдийг ингэж чирээд явчих, аж үйлдвэрийн паркаа өөр нь чирээд явчих тийм төслүүд ялангуяа Эрдэнэт шиг, Тавантолгой шиг жишээ нь Алтанширээт аж үйлдвэрийн цогцолбор гэхэд тэнд өнөөдрийн хийгдсэн байгаа ажлуудыг хийчих хэмжээний тийм локомотив компаниуд их дутагдаад байсан юм байна лээ.</w:t>
      </w:r>
    </w:p>
    <w:p w14:paraId="2903080B"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Өнөөдөр та бүхэн анзаараад харах юм энэ аж үйлдвэрийн паркийн төслүүд нь дандаа том, том төслүүдийг дагасан байж байгаа. Нэгдүгээрт эдгээр том төслүүдээс гарах бүтээгдэхүүнүүд маань дараагийн борлуулалтаа хийх, дараа, дараагийн кластер хэлбэрээр жижиг, дунд үйлдвэрүүд нь дагаад явагдах ийм боломжийг нь нээж өгч байгаа юм. Тэгээд хамгийн гол нь мэдээж шаардлагатай дэд бүтэц. Эрдэнэт дээр гэхэд би түрүүн хэлсэн, авто зам, төмөр зам, цахилгаан хангамж, усан хангамж, дулааны хангамж гээд нийтдээ 130 гаруй тэрбум төгрөгийн хөрөнгө оруулалтыг бол Эрдэнэт үйлдвэр маань хийж байгаа юм. Гол нь Эрдэнэт үйлдвэр маань болохоор бол зэсийн төслийг явуулах гол төв маань энэ болж байна гээд зарлаад, зарлаад өгчих нь бол бас талаасаа их өндөр ач холбогдолтой юм байна лээ.</w:t>
      </w:r>
    </w:p>
    <w:p w14:paraId="7458460A"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Яагаад гэвэл өнөөдөр манай улсад цементийн гурван том үйлдвэр бий болчихсон. Хэрвээ үеэсээ цементийн аж үйлдвэрийн парк нь ийм төсөл байна гээд ингээд явсан бас өнөөдрийнх шиг ингээд эдгээр үйлдвэрүүд маань харилцан бие биеийгээ дэгээдсэн, хүчин чадалдаа хүрч ажиллаж чаддаггүй. Ингэснээрээ ТЭЗҮ-д тооцогдсон хэмжээгээрээ буцаж орж ирдэггүй, хөрөнгө оруулалтын хугацаа сунадаг ч гэдэг юм уу ийм асуудлууд байгаад байгаа юм. Хамгийн гол нь энэ том үйлдвэрүүд нь дагасан жижиг дунд үйлдвэрүүдийг чирээд явчих ийм боломжтой болохоороо энэ их чухал ач холбогдолтой. Тэгээд эхний ээлжид бол хугацаатайгаар хөнгөлөлт дэмжлэг үзүүлээд дараа нь хөл дээрээ босоод ирснийх нь дараа бол бүх зүйлийг бусадтайгаа адилхан татвар хураамжаа төлөөд явчих ийм ач холбогдолтой байж байгаа юм. Баярлалаа.</w:t>
      </w:r>
    </w:p>
    <w:p w14:paraId="7983E8BD"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Ширнэнбаньдын Адьшаа гишүүн, хууль санаачлагч хариулъя.</w:t>
      </w:r>
    </w:p>
    <w:p w14:paraId="54848548"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Ш.Адьшаа:</w:t>
      </w:r>
      <w:r w:rsidRPr="00523FE9">
        <w:rPr>
          <w:rFonts w:ascii="Arial" w:eastAsia="Times New Roman" w:hAnsi="Arial" w:cs="Arial"/>
          <w:color w:val="000000"/>
          <w:sz w:val="24"/>
          <w:szCs w:val="24"/>
          <w:lang w:eastAsia="en-US" w:bidi="ar-SA"/>
        </w:rPr>
        <w:t> Энэ Үйлдвэрлэл, технологийн паркийн эрх зүйн байдлын тухай хуулийг санаачлагчийн нэг нь би байгаа юм. Энэ үйлдвэрлэл технологийн паркийн санаачлах болсон эдийн засгийн үр өгөөжийн тухай бас түрүүн ярьсан байх.</w:t>
      </w:r>
    </w:p>
    <w:p w14:paraId="7AFA0746"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Энхбаяр гишүүний асуудалд би бас хариулт өгье гэж бодож байна. Энэ үйлдвэр технологийн парк хэрэгтэй юу, хэрэггүй юу гэдэг тухай л ярих ёстой. Гэтэл өнөөдөр Энхбаяр гишүүн бүх л юман дээр авлига, хээл хахууль, хуулийн байгууллага болохгүй байна, бүтэхгүй байна гэдэг ийм юм яриад л. Энийгээ боль оо, Энхбаяр аа. Чи нээрээ арай дэндэж байгаа шүү. Чи аягүй дараа нь чи эзнийхээ төлөө ярьсан гэж надыг ярина. Одоо тэр Зоригийн хэрэг, Нямдорж та хоёрын тухай яривал би зөндөө юм ярина шүү дээ, өнөөдөр. Ийм юм ярихаа больё оо. Тэгээд л энэ чинь яг хууль ярихаар л дандаа, өглөө ч л нэг хууль ярьсан. Өөр юм ярих нь байж болно шүү дээ, хүнд бол. Ээнэ хуулийн тухай л ярья.</w:t>
      </w:r>
    </w:p>
    <w:p w14:paraId="64F60CC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Энхбаярын Батшугар гишүүн асууна.</w:t>
      </w:r>
    </w:p>
    <w:p w14:paraId="4E54198F"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Э.Батшугар:</w:t>
      </w:r>
      <w:r w:rsidRPr="00523FE9">
        <w:rPr>
          <w:rFonts w:ascii="Arial" w:eastAsia="Times New Roman" w:hAnsi="Arial" w:cs="Arial"/>
          <w:color w:val="000000"/>
          <w:sz w:val="24"/>
          <w:szCs w:val="24"/>
          <w:lang w:eastAsia="en-US" w:bidi="ar-SA"/>
        </w:rPr>
        <w:t> Та бүхэнд энэ өдрийн мэндийг хүргэе. Ямар ч байсан энэ хуулийн төслийг дэмжиж байгаа юм. Үйлдвэрлэл, технологийн парк Монгол Улсын эдийн засгийн том тулгуур болж экспортыг дэмжиж, мөн импортыг орлох том бололцоо, боломж гэж харж байна. Дэлхийн жишгүүд байна. Сайн жишиг ч байна, муу жишиг ч байна. Би нэг сайн жишгийг нь ярья гэж бодож байна. Вьетнамд бол 2002 онд ойролцоогоор 71 үйлдвэр технологийн парк байсан. Тухайн үед Вьетнам улсын экспорт нь бол 16 тэрбум доллар. 2021 онд Вьетнам улсад 575 үйлдвэр технологийн парк байна. Экспорт нэмэгдээд 336 тэрбум доллар олсон. 21 дахин нэмэгдсэн. Энэнийх нь бараг 90 хувийг нь нөгөө үйлдвэр технологийн паркийн үйл ажиллагаануудад нь экспорт нэмэгдсэн. Тэгэхээр эргэж харахад энэ амжилттай кейсийн талаар уншихад хамгийн зөв амжилтад хүрдэг хэд хэдэн зарчмын зүйл байна.</w:t>
      </w:r>
    </w:p>
    <w:p w14:paraId="0B656DCD"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Нэгдүгээрт, зорилго нь маш тодорхой байх ёстой. Буруу жишиг бол Пакистан дээр судалгаа гарсан байна лээ. Үйлдвэр технологийн паркууд нь ерөөсөө үйл ажиллагаа нь яваагүй. Амжилтад хүрээгүй. Юу вэ гэвэл зорилго нь өөр. Нэг парк жишээлбэл хүнд үйлдвэрийн технологи болон хүнд үйлдвэрийг зэрэг хөгжүүл гээд тавьчихсан. Тэгээд энэ чинь хоорондоо зөрчилдөөд ерөөсөө явдаггүй юм байна. Хоёр дахь нь, дэд бүтцийн интеграчлал маш чухал. Ялангуяа олон улсын стандарт нь байх ёстой. Гуравт нь, эрх зүйн болон татварын дэмжлэг бас том үүрэг рольтой. Дөрөв дэх нь, ажиллах хүч зайлшгүй шаардлагатай. Тэгэхээр энэ зөв практикууд харж байхад би Монголд хийх бололцоо нь бүрэн нээлттэй байна. Ялангуяа хүнд үйлдвэрийг манайд дэмжих, экспортод гаргах бололцоотой. Ялангуяа ган төмөр хайлуулах. Манайд кокс нь байна, нүүрс нь байна, жонш нь байна, молебдин байна, төмрийн хүдэр нь байна. Тэгэхээр чинь энэ бүхнийг хийх, зүгээр үйлдвэрийг нь бариад технологийг нь авчраад, тэгээд экспортод гаргаад импортоо орлох бүрэн бололцоотой.</w:t>
      </w:r>
    </w:p>
    <w:p w14:paraId="4D3205B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Асуулт байна, гурван асуулт байна л даа.</w:t>
      </w:r>
    </w:p>
    <w:p w14:paraId="13116EA9"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Эхний асуулт нь энэ хууль шинэ сэргэлтийн бодлого, ялангуяа аж үйлдвэрийн сэргэлттэй хэр зэрэг нийцэж байгаа вэ гэж асуумаар байна. Жишээлбэл Алтанширээт, аль эсвэл Шинэ Ховд аж үйлдвэрийн парк гэх мэтчилэн. Хоёрт нь, өнөөдрийн байдлаар яг Монгол Улсад хэдэн аж үйлдвэрийн парк бүртгэгдсэн үйл ажиллагаа явуулж байгаа вэ? Гуравт нь, тэр бүртгэгдсэн, үйл ажиллагаа явуулж байгаа аж үйлдвэрийн паркт яг хэдэн төгрөгийн хөрөнгө оруулалт орчихсон байгаа вэ, нийтдээ? Баярлалаа.</w:t>
      </w:r>
    </w:p>
    <w:p w14:paraId="1ECEF993"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Зочдыг танилцуулъя. Улсын Их Хурлын гишүүн Даваажанцангийн Сарангэрэлийн урилгаар Хан-Уул дүүргийн иргэдийн төлөөлөл, Улсын Их Хурлын үйл ажиллагаа, Төрийн ордонтой танилцаж байна. Улсын Их Хурлын гишүүдийн нэрийн өмнөөс та бүхэнд эрүүл энх, сайн сайхныг хүсэн ерөөе. Ахмадууд голдуу улсууд байна.</w:t>
      </w:r>
    </w:p>
    <w:p w14:paraId="05494E6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Асуултад Сандагийн Бямбацогт гишүүн, хууль санаачлагч хариулна.</w:t>
      </w:r>
    </w:p>
    <w:p w14:paraId="685087C6"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С.Бямбацогт:</w:t>
      </w:r>
      <w:r w:rsidRPr="00523FE9">
        <w:rPr>
          <w:rFonts w:ascii="Arial" w:eastAsia="Times New Roman" w:hAnsi="Arial" w:cs="Arial"/>
          <w:color w:val="000000"/>
          <w:sz w:val="24"/>
          <w:szCs w:val="24"/>
          <w:lang w:eastAsia="en-US" w:bidi="ar-SA"/>
        </w:rPr>
        <w:t> Батшугар гишүүн маш чухал мэдээлэл бас хэллээ. Бас маш их уншиж судалдаг юм байна. Баярлалаа танд. Сая үнэхээр яг тийм. Өнөөдөр дэлхий нийтээрээ ингээд нөгөө цар тахлын болон бас энэ дайны нөхцөл байдлаас л улбаалаад хямралтай байгаа. Энэ хямралтай энэ хүнд хэцүү цаг үед хамгийн эдийн засгийн тогтвортой өсөх хандлагатай улс 2022 онд Вьетнамаас улс гарсан байгаа юм. Яагаад Вьетнам ийм байна гээд үзэхээр ерөөсөө саяын хэлж байгаа асуудал. Эдийн засгаа маш сайн төрөлжүүлж чадсан, энэ паркуудыг маш сайн хөгжүүлж чадсан. Энэ нь өнөөдрийн хямралаас гарах. Сая хэллээ шүү дээ. Анх 71 парктай байсан, 16 тэрбум долларын дотоодын бүтээгдэхүүн үйлдвэр байсан бол одоо 575 парктай болсон, 336 тэрбум гэж 20 дахин нэмэгдсэн. Энэ судалгаануудыг бас манай Улсын Их Хурлын Тамгын газрын Судалгааны газраар бид нар гаргуулж хийлгэсэн юм. Тэгээд эндээс сайн жишээнүүдээс бас авсан юм.</w:t>
      </w:r>
    </w:p>
    <w:p w14:paraId="74759B08"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Яг таны хэлж байгаа дэд бүтцийн асуудлыг нь төр дэмжиж өгөх ёстой юм байна. Татварын хөнгөлөлт чөлөөлөлтийн асуудлыг бас төр дэмжиж өгөх ёстой юм байна. Тодорхой хэмжээгээр санхүүжилтийн эх үүсвэр дээр төр бас анхаарал тавих ёстой юм байна гэдэг. Дээрээс нь сая ярьж байгаа, эдийн засгийг төрөлжүүлэх, паркуудыг төрөлжүүлэх, мөн ажиллах хүчний асуудал гэдэг дээр асуудал бас бид анхаарах ёстой. Яг төрөлжилт, ажиллах хүчний асуудал дээр үндсэндээ Засгийн газарт бас тодорхой эрх нь байхаар тухайн үед нь шийдэхээр, хаана яаж байгуулах юм шийдэхээр ийм байдлаар хуулийн төсөл тусгаж өгсөн байгаа.</w:t>
      </w:r>
    </w:p>
    <w:p w14:paraId="5EC97585"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Энэ паркууд байгуулагдсанаар үндсэндээ зөвхөн хүнд үйлдвэрийн салбарт 10 их наядын хөрөнгө оруулалт хийгдэнэ. Нийтдээ жилдээ 10 их наядын борлуулалтын орлого олдог болох ийм тодорхой хэмжээнд техник, эдийн засгийн судалгааг бол манай Уул уурхай, хүнд үйлдвэрийн яам хийсэн байдаг юм. 10 их наядын өөрөөр хэлэх юм бол үндсэндээ манай төсвийн орлогоос давсан хэмжээний орлого энэ аж үйлдвэрийн паркууд байгуулагдсанаар, хүнд үйлдвэрийн парк байгуулснаар олдог болох нь ээ. Үүнээс нэг удаадаа бид татварын хөнгөлөлт, одоо бол байхгүй, төлөхгүй байгаа татвар ерөөсөө. 11 парк өнөөдөр үйл ажиллагаа явуулж байгаа. 11 паркаас 7 нь бол үлгэн салган үйл ажиллагаа, орон нэр төдий. 4 нь татан буугдсан. Эндээс жилд улсын төсөвт төлж байгаа татвар хураамж байна уу гэхээр нэг төгрөгийн татвар төлсөн юм байхгүй байгаад байгаа юм.</w:t>
      </w:r>
    </w:p>
    <w:p w14:paraId="71AE53A5"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Хэрвээ энэ хууль батлагдсаны дараа нэг удаадаа ингээд татвараас чөлөөлөхөд байхгүй татвараас шинээр, ирээдүйд татвар авна шүү, орлого татвар төлнө шүү гээд нэг удаа чөлөөлөх юм цаашдаа жилдээ жил болгон 480 тэрбум төгрөгийн улсын төсөвт орлого оруулдаг болох нь ээ. Нэг удаадаа 500 орчим тэрбум гээд хөнгөлөлт, чөлөөлөлтийг өгье. Цаашдаа жил болгон 500 орчим тэрбумын төсөвт орлого нэмэгдэж ордог болох ийм бололцоо байгаа юм.</w:t>
      </w:r>
    </w:p>
    <w:p w14:paraId="47CBC319"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Тийм болохоор түрүүн Цэрэнпунцаг гишүүн татвараас хөнгөлнө, чөлөөлнө гээд байх юм, яасан их татвараас чөлөөлдөг юм гэж. Төлж байгаа татвар нэг ч байхгүй байгаа. Төлж байгаа нэг төгрөгийн татвар байхгүй байгаа юм. Тийм болохоор тэрийг ирээдүйд ийм орлого олохын тулд өнөөдөр тодорхой хэмжээний дэмжлэг төр үзүүлчихье. Тэгсний дараа нь жил болгон улсын төсөв маань 500 тэрбум төгрөг нэмэгдээд байх бололцоотой болох юм байна гэдэг тооцоо гарсан.</w:t>
      </w:r>
    </w:p>
    <w:p w14:paraId="6F086E1F"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Шинэ сэргэлтийн бодлоготой хэрхэн уялдаж байна гэж. Тэгэхээр Монгол Улсын Алсын хараа урт хугацааны хөгжлийн бодлогод 2021-2030 онд хэрэгжүүлэх үйл ажиллагааны 4.2.14-т уул уурхайн ордыг ашиглалтад оруулж өндөр технологийн хүнд үйлдвэрийн нүүрс, хими, эрчим хүч, бетон хийн үйлдвэрлэх нар байгуулна. Хөгжлийн ирээдүйтэй суурин газарт бүс нутгийн онцлог, нүүдлийн мал аж ахуйд тулгуурлан хөдөө аж ахуйн үйлдвэр эхо технологийн 33 парк байгуулна гэж заасан байгаа.</w:t>
      </w:r>
    </w:p>
    <w:p w14:paraId="31758583"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Монгол Улсыг хөгжүүлэх 2021-2025 онд хөгжүүлэх үндсэн чиглэлийн 8.3.12-т малын гаралтай түүхий эд боловсруулах, экспортлох үйлдвэр технологийн парк байгуулж ажлын байрыг шинээр бий болгож малчдын орлогыг өсгөнө. 9.5.4-т дагуул хотуудад дэвшилт технологи бүхий үйлдвэр технологи, паркуудыг байгуулж ажлын байрыг нэмэгдүүлнэ. Засгийн газрын үйл ажиллагааны хөтөлбөрийн 3.2-ын 1.6-д</w:t>
      </w:r>
    </w:p>
    <w:p w14:paraId="048FBBF3"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Дараа хэлэлцүүлэгт хариулаарай. Батшугар гишүүн маш чухал асуудал хөндөж байгаа шүү. Энийг ер нь үндэсний үйлдвэрлэл хөгжсөн улсууд л цар тахлыг нь ч тэр, дайны ч гэсэн энэ хориг саад, санкци үед үнийн өсөлтгүй хамгийн тайван амгалан гэж хэлэх нь наашаа юм, ер нь хөгжиж эрсдэлээс хамгаалагдаж чадаж байна гэж байгаа. Энэ экспортын чиг баримжаатай үйлдвэрлэл ч гэсэн ганцхан хараат хэдэн уул уурхайн бүтээгдэхүүнтэй. Тэгээд энэ үйлдвэржилтийн асуудлыг л үйлдвэрлэл, технологийн паркаар дамжуулж хөгжүүлдэг энэ тогтолцооны талаар ажлын хэсэг дээр бас Батшугар гишүүн орж ажиллаад, энэ дээр үйлдвэржилтийн бодлогын талаар шинэ өнцгөөр сайн юм боловсруулах хэрэгтэй.</w:t>
      </w:r>
    </w:p>
    <w:p w14:paraId="192A0616"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Одоо Нямаагийн Энхболд гишүүн.</w:t>
      </w:r>
    </w:p>
    <w:p w14:paraId="7C38454B"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Н.Энхболд:</w:t>
      </w:r>
      <w:r w:rsidRPr="00523FE9">
        <w:rPr>
          <w:rFonts w:ascii="Arial" w:eastAsia="Times New Roman" w:hAnsi="Arial" w:cs="Arial"/>
          <w:color w:val="000000"/>
          <w:sz w:val="24"/>
          <w:szCs w:val="24"/>
          <w:lang w:eastAsia="en-US" w:bidi="ar-SA"/>
        </w:rPr>
        <w:t> Баярлалаа дарга аа. Энэ Үйлдвэр технологийн парк байгуулах, эдийн засгийн чөлөөт бүс байгуулах асуудлыг Энхбаяр гишүүн шигээ ухаан орсоноосоо хойш дэмжиж ирсэн. Хоёр гараа өргөөд л дэмжээд байгаа. Хоёр гар маань ядарч байгаа сүүлдээ. Энэ ерөөсөө олигтой урагшаа манайд ахихгүй байгаа юм. Тэгээд маш товчхон хэлэхэд ийм парк, ийм эдийн засгийн чөлөөт бүсүүдийг байгуулахад хамгийн гол чухал үзүүлэлт нь тогтвортой байдал, хөрөнгө оруулалт, технологи л юм байна лээ. Тогтвортой байдлаа бид нар бас ингээд хагас хугас заримдаа солигдоод, ингээд улс төрийн бус тогтвортой байдлаа хадгалахчаан болоод яваад байгаа юм, хувьсгал, дайн болчихгүйхэн шиг.</w:t>
      </w:r>
    </w:p>
    <w:p w14:paraId="15C73D25"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Хөрөнгө оруулалт, технологи хоёр дээр нь бол бид нарт үүрсэн тийм чадал байхгүй ээ. Үнэтэй бол бүгдээрээ санал нэгдэх байх аа. Яах вэ, төр хувийн хэвшил нийлээд юмнууд гаргаж болно л доо. Гэхдээ хөгжсөн орнуудын туршлагаас үзэхэд үндсэндээ ийм бүсүүдийг бий болгосон гол хүчин зүйл нь ерөөсөө л хөрөнгө оруулалт юм байна лээ. Сая Батшугар гишүүн сүүлийн хэдхэн жилийн жишээ ярилаа. Сүүлийн 30, 40 жилийн хугацаанд хамгийн хурдан хөгжсөн улс орнуудын амжилтад хүрсэн шалтгаан нь хөрөнгө оруулалтыг л зөв татаж чадсан. Хамгийн гол зүйл энэ. Энэнээс өөрөөр бид нар ямар ч хууль гаргаад элдэв янзын юм амлаад тэгээд орж ирэхгүй юм байна лээ. Тэгэхээр би энэ хууль дээр хоёр зүйлийг нэммээр санагдаад байх юм.</w:t>
      </w:r>
    </w:p>
    <w:p w14:paraId="17816154"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Ерөнхийдөө би хэлэлцэхийг нь дэмжиж байна. Тэгэхдээ би хууль санаачлагчдаас бусад хүмүүсээс хоёр зүйл асуух гээд байгаа юм. Энэ хууль дотроо Монголын төр гадаад, дотоодын хөрөнгө хамгаалалтыг, хувийн өмчийг баталгаатай хамгаална гэсэн заалт оруулж болохгүй юу? Энэгүйгээр цааш юм байхгүй. Ялангуяа сүүлийн үед манай Засгийн газраас авч байгаа арга хэмжээнүүдийг би зөв гэж бодож байгаа. Энэ хууль бусаар авсан зүйлүүдийг эргээд төрийн мэдэлд аваад тэгээд эргээд тэрийгээ байнга барь гэхгүй байгаа шүү, нар чинь энийгээ төрийн өмчийн биш болгоё, олон нийтийн болгоё гээд ярьж байгаа.</w:t>
      </w:r>
    </w:p>
    <w:p w14:paraId="597F7F6C"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Гэхдээ энэний хажуугаар гарч байгаа нэг яриа нь хууль, шүүхийн шийдвэргүйгээр ингээд л хувийн өмч рүү халдаад булааж байна гэсэн, бас буруу юм хийсэн мөртөө тэрийгээ зөвтгөж яриад байгаа хүмүүс байгаа. Энийг бид нар дотроо ойлгож болох ч гэсэн гаднынхан нарийн ширийн мэдэхгүй, эд нар бол хөрөнгө оруулчихвал хуваагаад авчихдаг юм маань, хувийн юмыг авчихдаг юм байна гэсэн ийм л ойлголттой явж байгаа. Тэгэхээр одоо энэ хуулийг хэлэлцэх явцдаа бүр тусгай бүлэг гаргаад, энэ өөрөө их том асуудал л даа. Монголын төр хүний хөрөнгийг, хувийн хөрөнгийг оруулсан хөрөнгө оруулалтыг нь найдвартай баталгаатай хангана гэсэн ийм заалт утга агуулга оруулж болох уу? Зөвшөөрөх үү? Түүнээс дэмжлэг үзүүлнэ, баталгаа гаргаж өгнө, энэ юмнууд бид нар олон жил ийм хууль гаргасан, ерөөсөө хэрэгжихгүй л байгаа шүү дээ. Итгэхгүй байгаа бид нарт. Орж ирэхгүй байж байгаа. Нэгдүгээрт нэг ийм асуудал байна. Ийм тусгайлан бүлэг оруулаад, өөрчилж болох уу, нэмж болох уу гэж.</w:t>
      </w:r>
    </w:p>
    <w:p w14:paraId="0B483D03"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Хоёр дахь асуудал. Энэ дагаж орж ирж байгаа хуулиудыг би бүгдийг нь харлаа. Харамсалтай нь энэ дотор гадаадын хөрөнгө оруулалтын тухай хуульд нэмэлт, өөрчлөлт оруулах тухай юм байхгүй байна. Миний ойлгож байгаагаар манайд хөрөнгө оруулалт ирэхгүй байгаа, бидэнд итгэхгүй байгаагийн нэг шалтгаан нь одоо хүчин төгөлдөр мөрдөж байгаа манай гадаадын хөрөнгө оруулалтын хуулийг энэ бол хөрөнгө оруулалт хийх баталгаатай суурь, баталгаатай.дархлаа хамгаалалт гэж үзэхгүй байгаа юм гаднынхан.</w:t>
      </w:r>
    </w:p>
    <w:p w14:paraId="6D594958"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Би энэ яагаад ярьж байна гэхээр яг энэ тэр хуулийг гарч ирэх үед бас ажлын хэсэгт нь ороод ажиллаж байхад маш олон гадаадынхан ирээд ерөөсөө яг ийм л юм ярьж байсан. Тэрнээс хойших практик харж байхад бас анхаарах ёстой зүйл байна.</w:t>
      </w:r>
    </w:p>
    <w:p w14:paraId="155FAA16"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Сандагийн Бямбацогт гишүүн. Түрүүчийнхийгээ гүйцээгээд хариуцаарай.</w:t>
      </w:r>
    </w:p>
    <w:p w14:paraId="120CBDE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С.Бямбацогт:</w:t>
      </w:r>
      <w:r w:rsidRPr="00523FE9">
        <w:rPr>
          <w:rFonts w:ascii="Arial" w:eastAsia="Times New Roman" w:hAnsi="Arial" w:cs="Arial"/>
          <w:color w:val="000000"/>
          <w:sz w:val="24"/>
          <w:szCs w:val="24"/>
          <w:lang w:eastAsia="en-US" w:bidi="ar-SA"/>
        </w:rPr>
        <w:t> Батшугар гишүүний асуултад гүйцээгээд хариулчихъя. Аж үйлдвэрийн парк үйлдвэрлэл, технологийн парк байгуулах талаар Засгийн газрын 2020-2024 оны үйл ажиллагааны хөтөлбөрийн 3.2.6-д Тавантолгойн нүүрсний бүлэг ордын дэд бүтцийг бүрдүүлж, үйлдвэрлэл, технологийн парк байгуулах ажлын хүрээнд нүүрс баяжуулах үйлдвэр ашиглалтад оруулна. 3.7.2-т Эрдэнэт үйлдвэрийг түшиглэн үйлдвэрлэл, технологийн парк байгуулна. Паркийн бүрэлдэхүүн зэсийн баяжмал боловсруулах үйлдвэр болон исэлдсэн хүдрийн нуруулдуулах технологиор катодын зэсийн үйлдвэр байгуулна. Мөн Засгийн газрын үйл ажиллагааны хөтөлбөрийн 6.1.11-д дагуул хотуудад дэвшилт технологи бүхий үйлдвэрлэх паркуудыг байгуулж, ажлын байрыг нэмэгдүүлнэ гэж заасан байгаа юм.</w:t>
      </w:r>
    </w:p>
    <w:p w14:paraId="0DDCF07A"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Мөн шинэ сэргэлтийн бодлого дотор бас тодорхой заалтууд орсон байгаа. Хүнд үйлдвэртэй холбоотойгоор шинэ сэргэлтийн бодлого аж үйлдвэрийн сэргэлтийн бодлогын хүрээнд Эрдэнэт үйлдвэр төрийн өмчит үйлдвэрийн газрын үр ашгийг нэмэгдүүлэх зорилгоор уул уурхайн металл уураг, химийн нэмүү өртөг шингэсэн бүтээгдэхүүний үйлдвэрлэл цогцолбор байгуулна. Мөн Тавантолгойн нүүрс баяжуулах үйлдвэрийг ашиглалтад оруулж ордыг иж бүрэн ашиглах нөхцөлийг бүрдүүлнэ гэж оруулсан. Мөн хөнгөн үйлдвэрийн салбарын хүрээнд бол шинэ аж үйлдвэрийн сэргэлтийн бодлогын хүрээнд Дархан аж үйлдвэрийн цогцолбор парк, малын гаралтай түүхий эд боловсруулах, Шинэ Ховд үйлдвэр, технологийн паркийг байгуулах ажлуудыг хийж хэрэгжүүлнэ гэж тусгасан байгаа юм. Өөрөөр хэлэх юм үндсэндээ Монгол төрийн урт хугацааны бодлогод туссан дунд хугацааны бодлогод туссан, богино хугацааны бодлого туссан Монгол Улсын Их Хурал, Засгийн газраас баталсан бодлого зорилгыг хэрэгжүүлэхэд энэ хууль маань маш чухал шаардлагатай гэж үзэж Их Хурлын хууль санаачилсан гишүүд бид санаачилсан юм гэдгийг хэлье.</w:t>
      </w:r>
    </w:p>
    <w:p w14:paraId="70023157"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Энхболд гишүүний асуултад хариулахад үнэхээр хувийн хэвшлийн хөрөнгө оруулалтыг хамгаалах, тэр дотроо гадаадынх ч байж болно, дотнынх ч байж болно. Аль алины нь энэ бол маш чухал асуудал. Бид хувийн хэвшлээ татвар төлөгчдөө баялаг бүтээгчдээ дэмжиж байж, хамгаалж байж, мэдээж зөв буруугаар нь хууль зөрчсөн зөрчөөгүйг ялгах ёстой. Хууль зөрчихгүй Монгол Улсын хууль эрх зүйн орчин, Монгол Улсын төрийн бодлогыг хэрэгжүүлэх хүрээнд үйл ажиллагаа явуулж байгаа ямар ч гадна дотнын хөрөнгө оруулагч нар айх аюулгүй, айдасгүй бизнес үйл ажиллагаа эрхлэх бол эрхтэй. Бас эрсдэлгүй байх ёстой. Энэ бол Монгол Улсын Үндсэн хуулиар олгогдсон бас төрийн үүрэг. Тийм болохоор энийг бид нар хэзээ ч мартаж болохгүй ээ.</w:t>
      </w:r>
    </w:p>
    <w:p w14:paraId="1F2BB937"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Энэ хүрээндээ энэ хуулиар 5 хүртэл жилийн хугацаатай тусгай зөвшөөрөл олгодог байсныг бид нар 15 жилийн хугацаатай олгодог байя, дахиад 15 жилээр сунгадаг байна. Өөрөөр хэлэх юм бол 30 жилийн хугацаатай тусгай зөвшөөрөл олгох үндсэндээ эрх зүйн орчныг тогтвортой болгох ийм асуудлыг шийдэж байгаа. Түрүүн хэлсэн тийм үү? Хөрөнгө оруулалтыг бид нар газрыг нь төр мэдэлдээ аваад үйл ажиллагаа явуулах зөвшөөрлийг нь төр дэмжээд өгчихнө гэдэг байдлаар. Мөн Хөрөнгө оруулалтын тухай хуульд бол бас энэ гадаадын хөрөнгө оруулалт, энэ зөвхөн гаднын гэхгүй ер нь хөрөнгө оруулалтыг хамгаалах эрх зүйн орчин бас хангалттай туссан байгаа. Гэхдээ үүнийг бас нэмэгдүүлээд энэ хуулийг хэлэлцэх эсэх нь шийдэгдсэний дараа илүү баталгаатай, илүү тодорхой болгох үүднээс маш том бодлогын асуудал учраас бид нар Хөрөнгө оруулалтын тухай хууль, Татварын хууль, бусад хуулиудаараа зохицуулаад Газрын тухай хуулиараа илүү баталгаатай болгох бололцоо бас яригдаж болно гэж үзэж байгаа.</w:t>
      </w:r>
    </w:p>
    <w:p w14:paraId="6B6D27F4"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Өөрөөр хэлэх юм Хөрөнгө оруулалтын тухай хуульд нэмэлт оруулах асуудлыг ажлын хэсэг байгуулагдаад Байнгын хороон хэлэлцэх явцад нь санаачлагч татаж аваад нэмэх бололцоотой, Татварын хуулийн хөрөнгө оруулалтын хуулийн зөрчилтэй заалтуудыг бас нэг мөр болгох, Газрын тухай хуульд бас яг үүнтэй бас нийцсэн ийм зохицуулалтуудыг 60 жилийн хугацаанд тусгай зөвшөөрлийг нь тогтвортой байлгах ч гэдэг юм уу, тогтвортой байдлыг гэрчилгээ олгох ч гэдэг юм уу ийм байдлаар үндсэндээ зохицуулаад явах бололцоо, хөрөнгө оруулагчдыг эрсдэлээс хамгаалах ийм зохицуулалтыг бол хийх нь шаардлагатай байх аа. Яагаад гэвэл энэ бол маш том, манай аж үйлдвэрийн салбарт Монгол Улсын эдийн засгийн хөгжилд маш том үсрэлт авчрах хууль учраас иймэрхүү зохицуулалтыг нэмээд оруулчих бас бололцоотой гэж би бас бодож байна. Хэлэлцэх явцдаа.</w:t>
      </w:r>
    </w:p>
    <w:p w14:paraId="55A2A597"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Нямаагийн Энхболд гишүүн тодруулж асууя, 1 минут.</w:t>
      </w:r>
    </w:p>
    <w:p w14:paraId="5BB765B3"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Н.Энхболд: </w:t>
      </w:r>
      <w:r w:rsidRPr="00523FE9">
        <w:rPr>
          <w:rFonts w:ascii="Arial" w:eastAsia="Times New Roman" w:hAnsi="Arial" w:cs="Arial"/>
          <w:color w:val="000000"/>
          <w:sz w:val="24"/>
          <w:szCs w:val="24"/>
          <w:lang w:eastAsia="en-US" w:bidi="ar-SA"/>
        </w:rPr>
        <w:t>Би гол нь энэ хуулиа хэлэлцэх эсэхийг нь дэмжчихээд хэлэлцэх явцдаа тийм бүлэг оруулаад тийм заалтууд, баталгааны зүйлүүд оруулж болох уу л гэж асуусан л даа. Сая Бямбацогт дарга хэлэхдээ энийгээ гаргачхаад, тэгээд дараа нь дахиад татвар, бусад юмаа ярьж болно гэж байна. Тэгэхээр уг нь болж өгвөл энэ хугацаандаа л хийчих хэрэгтэй юм байгаа юм. Энэ чинь өөрөө том асуудал. Тэгэхээр бүлэг дээрээ ярья, Засгийн газартай санал солилцъё, хэлэлцэх явцдаа.</w:t>
      </w:r>
    </w:p>
    <w:p w14:paraId="25C567AF"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Ер нь бүр том утгаар нь яривал өнөөдөр манай нам эрх барьж байгаа намын хувьд хүний эрхийн асуудлыг маш онцгой анхаарч ажиллаж байгаа. Энэ чөлөөт ардчилсан нийгэм, зах зээлийн эдийн засаг оршин тогтнох хамгийн том баталгаа бол хувийн өмчийн халдашгүй байдлын баталгаа шүү дээ. Энэнгүй юм явахгүй байна гэдэг нь харагдаад байгаа юм. Тэгээд энэ гадаадын, дотоодын хамаагүй, хөрөнгө оруулсан л хууль номын дагуу ажилласан тэрийг ньбүх л талаар хамгаалдаг ийм эрх зүйн тогтолцоо бий болгохгүйгээр бид нар цаашдаа хөгжих, тэр тусмаа том хөрөнгө оруулалт, технологи татаж, үйлдвэрлэл, технологийн парк, чөлөөт эдийн засгийн бүс байгуулах ажил бас л ингээд яриад л нэг жижигхэн, жижигхэн алхам хийсэн, нээрэн эд нар чинь өөрчлөгдчихсөн байна уу, баталгаатай боллоо гэж хэлэх ийм юм гарахгүй л надад санагдаад байгаа юм л даа. Тэгэхээр хэлэлцүүлгийнхээ явцад энэ хэдийгээ энийг хийнэ гэвэл хууль санаачлагч маань хэр яаж байгаа вэ? Тэгэхдээ энийг бид нар ганц, хоёроороо санаачилахгүй, энэ чинь том асуудал шүү дээ.</w:t>
      </w:r>
    </w:p>
    <w:p w14:paraId="21276E6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Бүлэг дээр заавал ярих ёстой хэрэг гарна. Бодлогодоо их том өөрчлөлт оруулж байна гэж Монгол Улс харагдах хэмжээний тийм баталгаанууд гаргаж өгөх хэрэгтэй байхгүй юу. Тэгэхгүй бол миний итгэл үнэмшил нэг иймэрхүү хуулиуд гараад, урьд нь манай чөлөөт бүсийн тухай хэд хэдэн хууль чөлөө бүс байгуулах тухай шийдвэрүүд гарч байсан. Хэрэгжихгүй байгаагийн гол шалтгаан нь ерөөсөө л тогтвортой байдал, хөрөнгө оруулалт татаж чадахгүй байгаа байдал, технологи чадахгүй байгаа. Хөрөнгө оруулалт байхгүй бол технологи очиж чадахгүй.</w:t>
      </w:r>
    </w:p>
    <w:p w14:paraId="00C255DC"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Сандагийн Бямбацогт гишүүн.</w:t>
      </w:r>
    </w:p>
    <w:p w14:paraId="3A648B8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С.Бямбацогт:</w:t>
      </w:r>
      <w:r w:rsidRPr="00523FE9">
        <w:rPr>
          <w:rFonts w:ascii="Arial" w:eastAsia="Times New Roman" w:hAnsi="Arial" w:cs="Arial"/>
          <w:color w:val="000000"/>
          <w:sz w:val="24"/>
          <w:szCs w:val="24"/>
          <w:lang w:eastAsia="en-US" w:bidi="ar-SA"/>
        </w:rPr>
        <w:t> Энхболд гишүүн бол маш чухал асуудал хөндөөд байгаа юм. Хувийн хэвшил, ер нь бол хөрөнгө оруулалтыг хамгаалах, хүний өмчийг хамгаалах, энэ тал дээр бас тодорхой бодлого хийхгүй бол бас өгч байгаа мессеж дохионууд хаашаа бас жоохон буруу болчих гээд байна шүү гэдэг дээр бас бид цааш цаашдаа ер нь төр бас анхаарах ёстой байх аа.</w:t>
      </w:r>
    </w:p>
    <w:p w14:paraId="3E487848"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Энэ паркийн тухай хуулийн 16 дугаар зүйл дээр 16.1.3 паркийн нутаг дэвсгэрт үйл ажиллагаа явуулах этгээд хөрөнгө оруулалт татах, үйл ажиллагаа явуулах таатай, тогтвортой орчныг бүрдүүлсэн байх. Мөн төр, хувийн хэвшлийн түншлэл, хөрөнгө оруулалтыг хөхүүлэн дэмжих харилцааг харилцан хамгаалах ийм шаардлагууд тавигдана шүү гэдэг байдлаар паркт тавигдах шаардлагыг ингэж үндсэндээ хөрөнгө оруулж байгаа хөрөнгө оруулагчдын гадна дотнынхны хөрөнгө оруулалтыг хамгаалах ийм зохицуулалт орсон байгаа.</w:t>
      </w:r>
    </w:p>
    <w:p w14:paraId="7D3B2BBC"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Мөн 17.1.9 дээр Хөрөнгө оруулалтын тухай хуулийн дагуу тогтворжуулах гэрчилгээ олгож хөрөнгө оруулалтын гэрээ байгуулна. Ингэж оруулсан байж байгаа. Өөрөөр хэлэх юм үндсэндээ энэ паркт хөрөнгө оруулаад үйл ажиллагаа явуулж байгаа гадна дотнын хөрөнгө оруулагч, хувийн хэвшлийнхэнд ямар нэгэн.</w:t>
      </w:r>
    </w:p>
    <w:p w14:paraId="6209B35F"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Шинэ сэргэлтийн бодлоготойгоо хамт Хөрөнгө оруулалтын хууль энэ тэр гэж байгаа шүү дээ, тийм ээ? Нямаагийн Энхболд гишүүн бас ажлын хэсэгт ажиллаад энэ асуудлаа яривал. Одонгийн Цогтгэрэл гишүүн.</w:t>
      </w:r>
    </w:p>
    <w:p w14:paraId="293328E4"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О.Цогтгэрэл:</w:t>
      </w:r>
      <w:r w:rsidRPr="00523FE9">
        <w:rPr>
          <w:rFonts w:ascii="Arial" w:eastAsia="Times New Roman" w:hAnsi="Arial" w:cs="Arial"/>
          <w:color w:val="000000"/>
          <w:sz w:val="24"/>
          <w:szCs w:val="24"/>
          <w:lang w:eastAsia="en-US" w:bidi="ar-SA"/>
        </w:rPr>
        <w:t> Үйлдвэрлэл, технологийн паркийн тухай, ер нь тэгээд үйлдвэрлэлийг хөгжүүлэх тухайд ингээд санаачилгаар орж ирж байгаа нь бас сайшаалтай байна л даа. Гэхдээ бодлогын хувьд хэд хэдэн хэлэх зүйл байна. Ер нь төрөөс үйлдвэрлэлийг дэмжинэ, ажлын байр бий болгоно, нэмүү өртөг бий болгоно гэхээр яг ингээд нийлүүлэлтийг яаж дэмжих вэ гэдэг бодлогууд ороод ирчихдэг. Зүй нь бол яг борлуулалтыг, эрэлтийг яаж дэмжих вэ гэдэг энэ төрийн бодлогын дэмжлэгүүд, магадгүй энэ нь софт байдлаар бодлогын чиглэлд байх ёстой юм болов уу л гэж боддог юм. Энэ хуулийн 5.2.1 дээр байгаа энэ стратегийн ач холбогдолтой гэж үзвэл үндэс гэж үзвэл төрийн өмчит парк байна л гэсэн заалт байна л даа. Яг энэ заалт гэхэд дахиад л нөгөө нэг төрийн оролцоо, олон зүйлийг л нэмсэн.</w:t>
      </w:r>
    </w:p>
    <w:p w14:paraId="2AB48374"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Энэ хүрээнд гэхэд өнгөрсөн хугацаанд 11 парк байгуулагдсан, 30 гаран орчим тэрбум төгрөгийн ТЭЗҮ буюу баахан цаас хийгдчихсэн, ямар ч үр дүн байхгүй нэг ийм л байдалтай байгаа. Тэгэхээр энийг хувийн хэвшлийг оролцох оролцоог нэмэгдүүлэх болон дэд бүтэц болоод бусад зүйлээр нь төрөөс дэмжиж өгөх. Тэгэхдээ энэний цаана дахиад л нэг төрийн өмчит аж ахуйн нэгж байгуулагдана гэдэг энэ заалт үнэхээр дэмжих боломжгүй ийм заалт байна л даа. Одоо яг энэний цаана чинь дахиад л асуудал гарна. Хэн их лобби хийсэн нь, гишүүд бараг л нэг баахан паркийн зөвшөөрөл гарч тэнд үндсэндээ нэг л уриа, лоозон болох тал руугаа ороод нэг төрийн өмчит аж ахуйн нэгж байгуулагдаад өнгөрчих вий гэж.</w:t>
      </w:r>
    </w:p>
    <w:p w14:paraId="6A23BDB3"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Миний хувьд бас яг энэ чиглэлээр Засгийн газраас төрийн өмчит аж ахуйн нэгжийг нэмж байгуулахгүй байх, хувьчлах, нэгдэх, нийлүүлэх замаар хэрвээ байгуулбал зөрүүлж бас төрийн өмчит аж ахуйн нэгжүүдийн тоог хязгаарлаж байх ийм тогтоолын төсөл дээр санал аваад явж байгаа. Тэгэхээр хууль санаачлагчдын төрийн өмчит аж ахуйн нэгж энэ дээр нэмэгдэж байгуулна гэдэг дээрээ бас тайлбар өгөөч.</w:t>
      </w:r>
    </w:p>
    <w:p w14:paraId="78315D95"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Хоёрдугаарт нь, түрүүн бас гишүүдийн саналаас гарч байна. Хууль, эрх зүйн хамгаалалт нь ямар байх юм гэж. Яг энэн дээр бас нэг асуудал байгаад байгаа нь Засгийн газрын улсын тусгай хэрэгцээнд газар нь байгаа. Тэгэхээр энэ дээр зөвхөн ашиглах эрх зүй үүснэ. Эзэмших, өмчлөх харилцаа үүсэхгүй. Зөвхөн ашиглахаар болохоор үл хөдлөх хөрөнгийн болоод бусад хууль, эрх зүйн баталгаа үүсэхгүй. Тэгээд гаднын ч бай, дотоодын ч бай тэр хөрөнгө оруулагчдыг зөрүүлж яг хууль, эрх зүйн хувьд нь яаж хуулиар хамгаалах гэж байгаа юм? Таван жил байсан нь нэмэгдэж байгаа юм байна. Тэгэхдээ л хуулиар тэнд байгаа миний үл хөдлөх хөрөнгө өмч болж баталгаажихгүй байгаа тохиолдолд хэрхэн яаж би хуулиар хамгаалагдах юм. Тэгээд аягүй нэг төрийн өмчит аж ахуйн нэгжийн захирал цаана нь сууж байдаг. Манайх ямар билээ? Тэгэхээр яг энэ зүйл, заалтаас чинь болоод гаднын байтугай дотоодын хөрөнгө оруулагчид энд чинь ороход яг энэ зүйл заалтууд чинь өөрөө зөрчилтэй байна шүү дээ. Бусад орнуудын туршлага энэн дээр ямар байна вэ? Эцсийн дүндээ төрийн өмчит аж ахуйн нэгж энд байгуулагдана гэдэг энэ зүйл заалт чинь л ерөөсөө энэ хуулийн төслийг дэмжихэд, би ерөнхийд нь бол дэмжиж байгаа юм. Тэгэхдээ энэ зүйл заалт бол үнэхээр үзэл санааны хувьд, үзэл баримтлалын хувьд ухралт болж байна л гэж үзэж байна. </w:t>
      </w:r>
    </w:p>
    <w:p w14:paraId="18E00A0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Зочид танилцуулъя. Дараа нь Бямбацогт гишүүн хариулна.</w:t>
      </w:r>
    </w:p>
    <w:p w14:paraId="65EC78FD"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Улсын Их Хурлын гишүүн Цэндийн Сандаг-Очир Сайнбуянгийн Амарсайхан нарын урилгаар Багануур дүүргийн ахмадын төлөөлөл болон Гүн галуутай үндэсний бөхийн холбооны бөхчүүдийн төлөөлөл, Улсын Их Хурлын үйл ажиллагаа, Төрийн ордонтой танилцаж байна. Та бүхэнд Улсын Их Хурлын гишүүдийн нэрийн өмнөөс ажил хөдөлмөрийн болон өндөр амжилт болгон сайн сайхныг хүсэн ерөөе.</w:t>
      </w:r>
    </w:p>
    <w:p w14:paraId="3BEA7DB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Сандагийн Бямбацогт гишүүн асуултад хариулна.</w:t>
      </w:r>
    </w:p>
    <w:p w14:paraId="2DE4CBD7"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С.Бямбацогт:</w:t>
      </w:r>
      <w:r w:rsidRPr="00523FE9">
        <w:rPr>
          <w:rFonts w:ascii="Arial" w:eastAsia="Times New Roman" w:hAnsi="Arial" w:cs="Arial"/>
          <w:color w:val="000000"/>
          <w:sz w:val="24"/>
          <w:szCs w:val="24"/>
          <w:lang w:eastAsia="en-US" w:bidi="ar-SA"/>
        </w:rPr>
        <w:t> Цогтгэрэл гишүүн бас чухал асуудал хөндөж байгаа юм. Төр бүх юмыг мэддэг, төр давамгай байдаг, хувийн хэвшил нь дандаа ингээд дээрэлхүүлж байдаг. Ийм байж болохгүй шүү дээ, заавал төрийн өмчит парк байх юм уу, хувийн хэвшлийнх байж болохгүй юм уу гэсэн асуудал асууж байгаа юм. Энэ дээр үндсэндээ бол паркийг уян хатан байя, төр гарцаа байхгүй, стратегийн ач холбогдолтой төр бодлогоор нь барьж байх ёстой гэсэн газраа бол төрийн өмчит парк байя. Хувийн хэвшлийнхэн гарц байхгүй энийг бид нар хийгээд явчхаж чадна гэх юм бол тэр хувийн өмчит парк нь байж болно. Энэ паркийн нэгж, паркийг байгуулахдаа гадна, дотнын хөрөнгө оруулагчтай хамтраад хийж болно. Энэ бол нээлттэй байгаа юм. Өөрөөр хэлэх юм, 5.2-ын таны шүүмжилж байгаа заалт дээр парк нь дараах төрөлттэй байна. 5.2.1 стратегийн ач холбогдол бүхий үндэсний хэмжээний төсөл, хөтөлбөрийг хэрэгжүүлэх зорилго бүхий төрийн өмчит парк, 5.2.-т нь 5.2.1-д зааснаас бусад парк. Энүүгээр таны хэлж байгаа шүүмжлэлийг л хаачхаж байгаа юм ерөөсөө.</w:t>
      </w:r>
    </w:p>
    <w:p w14:paraId="3D6CB718"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Төрийн өмчит байж болно, төрийн өмчөөс бусад чөлөөтэй ямар ч хэлбэртэй байж болно гээд. Төрийн өмчтэй, хамтарсан байж болно, дангаараа хувийнх байж болно, гадна дотнын хөрөнгө оруулалттай байж болно. Одоо жишээ нь Алтан ширээгийн парк бол үндсэндээ бол хувийн хэвшилдээ тулгуурлаж байгаа парк. Эрдэнэтэд байгаа бол төрийн өмчит компани дээр тулгуурлаж байгаа парк. Гэхдээ тэр паркийн нутаг дэвсгэр дээр үйл ажиллагаа явуулах паркийн нэгжүүд нь хэн ч байж болно. Тэнд чинь ганцхан паркийн зөвшөөрөл авсан тусгай чөлөө авсан аж ахуй чинь ганцхан ганцхан төрлийн үйл ажиллагаа явуулахгүй. Зөвхөн Алтан ширээ дээр гэхэд чинь ийм байгаа юм, төмрийн хүдэр, нойтон баяжуулах үйлдвэр, нүүрс баяжуулах үйлдвэр, коксын үйлдвэр, төмрийн хорголжийн үйлдвэр, ширний үйлдвэр, цаашлаад гангийн үйлдвэр нөгөө арматурын үйлдвэр гэдэг юм уу, ийм байдлаар.</w:t>
      </w:r>
    </w:p>
    <w:p w14:paraId="0EB8F235"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Энэ болгон чинь ингээд хэний ч хөрөнгө оруулалттай төрийнх ч байж болно, хувийнх ч байж болно, хамтарсан ч байж болно. Ийм байдлаар үндсэндээ паркийн удирдлага нь тусгай зөвшөөрөл авсан байна. Тэр дотор нь хэдэн ч үйлдвэр хэний ч хөрөнгө оруулалттай байгуулж болох юм. Паркийн удирдлага нь өөрсдөө төрийн өмчит байж болно, хувийн хэвшлийнхэн байж болох юм. Ийм байдлаар орж орж өгч байгаа юм биш үү? Энийг та ялгаад бас харчхаарай гэж хэлэх гэж байгаа юм.</w:t>
      </w:r>
    </w:p>
    <w:p w14:paraId="6830909A"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Хоёрдугаар асуултын тухайд, газар ашиглах эрх дээр хөрөнгө оруулах уу, хөрөнгө нь баталгаажих уу, өмч болох уу? Энэ маш чухал асуудал. Үндсэндээ газраас салгавал үнэ цэнээ алддаг хөрөнгө үл хөдлөх хөрөнгө гэж байгаа. Гэтэл газар дээр нь байшин барьчихаад газар нь хүнийх байх юм дээдэх байшин нь хэнийх байх бол гэж. Энийг бас зохицуулж байсан практик туршлагууд байгаад байгаа юм. Энэ дээр чөлөөт бүсүүд байгуулагдсан. Замын-Үүдийн чөлөөт бүс, Алтанбулагийн чөлөөт бүс. Энэ дээр үндсэндээ бол газрыг тусгай хэрэгцээнд авсан. Газрыг тусгай хэрэгцээнд авсан газар дээрээ тэнд чөлөөт бүс үйл ажиллагаа явж байгаа аж ахуй гэж байшин барилгаа барьж байгаа. Тэдгээр дээр улсын комисс ажиллаад түүн дээр нь үл хөдлөх хөрөнгийн гэрчилгээ гаргаж өгөөд, энэ бол таны өмч шүү гэж байгаа. Ийм байдлаар зохицуулж бай.</w:t>
      </w:r>
    </w:p>
    <w:p w14:paraId="2A284A6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Яг үүнтэй адилхан байдлаар ямар нэгэн байдлаар паркийн нутаг дэвсгэрийг төрийн өмчит тусгай хэрэгцээнд авчихна, түүн дээр ашиглах эрхийн гэрчилгээ олгоно. Зориулалтын дагуу ашиглахгүй бол, хэрвээ өмчлөх, эзэмших эрх олгочих юм бол газрыг, тэгэх юм бол тэр чинь онцгой эрхтэй болчхож байгаа юм. Зориулалтын дагуу ашиглахгүй, үйлдвэрлэлээ явуулахгүй, үйлчилгээ явуулахгүй эсвэл паркийн үйл ажиллагаанд зөвшөөрснөөс төрлийн үйл ажиллагаа явуулаад эхлэх юм бол та болохгүй байна гээд шахаж гаргаад паркийн зорилгод нийцсэн үйл ажиллагаа явуулах, дараагийн аж ахуйг оруулах ёстой. Тэгэхийн тулд ашиглах эрхтэй байлгана. Ашиглах эрхийг нь баталгаажуулахдаа үйл ажиллагаа явуулахад нөгөө хөрөнгийг нь баталгаажуулах үүднээс тэр өмчлөх эрхийн гэрчилгээ нь бол олгогдоод явах ийм байдлаар үндсэндээ тэр хөрөнгө оруулагчийг хамгаалах өмчийг нь баталгаажуулах зохицуулалт бол Чөлөөт бүсийн тухай хууль дээр байгаатай адилхнаар зохицуулагдаад явчих юм гэдгийг бас хэлье.</w:t>
      </w:r>
    </w:p>
    <w:p w14:paraId="66BA03F6"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Ёндон сайд.</w:t>
      </w:r>
    </w:p>
    <w:p w14:paraId="0936F253"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Г.Ёндон:</w:t>
      </w:r>
      <w:r w:rsidRPr="00523FE9">
        <w:rPr>
          <w:rFonts w:ascii="Arial" w:eastAsia="Times New Roman" w:hAnsi="Arial" w:cs="Arial"/>
          <w:color w:val="000000"/>
          <w:sz w:val="24"/>
          <w:szCs w:val="24"/>
          <w:lang w:eastAsia="en-US" w:bidi="ar-SA"/>
        </w:rPr>
        <w:t> Үндсэндээ сая Бямбцогт гишүүн бол ер нь голыг нь хэлчихлээ л дээ. Тэгээд ер нь газрыг бол угаасаа Монгол Улсын иргэн л өмчилж авдаг шүү дээ. Бусад тохиолдолд бол түрүүн хэлсэн, одоо яг үйлдвэр, технологийн паркийн Эрдэнэтийн хувьд жишээ авах юм энэ зөвшөөрөл 1200 га газар нь өнгөрсөн жил Орхон аймгийн    иргэдийн Төлөөлөгчдийн Хурлаараа шийдвэр нь гараад Эрдэнэт үйлдвэр эзэмшиж байгаа. Ингэхдээ зөвхөн эзэмшиж байгаа.</w:t>
      </w:r>
    </w:p>
    <w:p w14:paraId="1BFB1A98"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Харин энэ газар дээр байгуулагдсан үл хөдлөх хөрөнгө нь бол бүгдээрээ л тухайн хөрөнгө оруулагчийн өмч байна гэсэн үг. Мөн Иргэний хуулийн 150 дугаар зүйлд заасны дагуу төртэй гэрээ байгуулан газар ашиглах гэрээг сонгох боломжтой тул энийг нь үндэслээд бас гэрчилгээ олгох боломжтой гэдгийг нэмж хэлэхийг хүсэж байна.</w:t>
      </w:r>
    </w:p>
    <w:p w14:paraId="0B37F4CA"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Одоо Цэндийн Сандаг-Очир гишүүн асуулт асууна.</w:t>
      </w:r>
    </w:p>
    <w:p w14:paraId="7CB6AC5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Ц.Сандаг-Очир:</w:t>
      </w:r>
      <w:r w:rsidRPr="00523FE9">
        <w:rPr>
          <w:rFonts w:ascii="Arial" w:eastAsia="Times New Roman" w:hAnsi="Arial" w:cs="Arial"/>
          <w:color w:val="000000"/>
          <w:sz w:val="24"/>
          <w:szCs w:val="24"/>
          <w:lang w:eastAsia="en-US" w:bidi="ar-SA"/>
        </w:rPr>
        <w:t> Баярлалаа. 2009 онд Үйлдвэрлэл, технологийн паркийн хууль батлагдаж байсан. Өнөөдөр 13 жил өнгөрчээ. Тэгээд өнөөдөр 13 жилийн дараа май гээд хүнд үзүүлчих нэг ч парк байхгүй, нэг ч үйлдвэр байхгүй ийм л явж ирсэн байна. Тэгээд өнөөдөр бас хууль оруулж ирж байна. Бусад яамдууд нь хаачихсан юм бол? Энэ чинь зөвхөн Уул уурхай Ёндон сайдын ажил биш гэж би хувьдаа ойлгож байгаа юм. Үйлдвэрлэл, технологийн парктай холбогдуулаад Хөдөө аж ахуйн яам, Эрчим хүчний яам, Барилга, хот байгуулалтын яам гээд бүх яамдууд хамтарч байж. Өнгөрсөн хугацаанд яагаад үйлдвэр байгуулагдаагүй юм бэ гэхээр үндсэндээ дэд бүтэц төрөөс дэмжлэг үзүүлээгүй учраас л ийм байдалтай байгаа юм байна лээ. Өнөөдөр тэгээд хэдэн, долоон үйлдвэр, технологийн парк эхлэл төдий байна гэж, тэрний гурав нь жишээ нь Багануур, Налайх, Багахангай дээр байж байх жишээтэй. Тэнд газар байна, орон тоо, бүтэц нь байна. Өнгөрсөн хугацаанд зураг төсөлтэй болсон. Ингээд л таг. Одоо тэд нар юу хүсэж байна гэхээр хөрөнгө оруулалт хүсэж байна. Дэд бүтэц татах хөрөнгө оруулалтыг л хүсэж байна. Тэрийг нь хэн хийх юм? Тэр үйлдвэр, технологийн паркийн орон нутгийн өмчит аж ахуйн үйлдвэрийн газрын дарга нар хөөцөлдөх юм уу, дүүргийн аймгийн дарга нар хөөцөлдөх юм уу, яам хөөцөлдөх юм уу гээд хэн хөөцөлдөх нь тодорхойгүй.</w:t>
      </w:r>
    </w:p>
    <w:p w14:paraId="06FF7AD4"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Уг нь бол энэ үйлдвэр, технологийн парк чинь нэг жижигхэн сум, суурин бий болох юм байгаа шүү дээ. Жижигхэн хот байгуулах хэмжээний асуудал үүсэх юм байгаа юм. Цэвэрлэх байгууламж, усны асуудал, цахилгааны асуудал, замын асуудал, цахилгаан, интернэт холбоо гээд энэ бүхнийг нэгдсэн бодлогоор дэмжихгүй бол энэ зүгээр нэг паркийн ажлын даргын ажил биш, зүгээр нэг яамны ажил биш. Яг энэ Хөшигийн хөндийн үйлдвэр, одоо энэ хот дээр Засгийн газар яаж хүчээ хаяж, бөөнөөрөө нэгдсэн бодлогоор анхаарал хандуулж ажиллаж байгаа вэ, яг энэнтэй адилхан ажиллахгүй бол энэ хууль зүгээр цаасан дээр хавтсан дотор ингээд хоосон хууль болж хувирна.</w:t>
      </w:r>
    </w:p>
    <w:p w14:paraId="1217C10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Тийм учраас Засгийн газар үнэхээр үйлдвэрлэл байгуулъя гэж байгаа бол, ажлын байрыг бий болгоё гэж байгаа бол хөрөнгө оруулалтыг татъя гэж байгаа бол үнэхээр нэгдсэн бодлогоор энэ эхлэл төдий байгаа паркууд дээр бодлогоо гаргаж ажиллахгүй бол энэ хууль цаашдаа явахгүй ээ. Хоосон хууль болж хувирна. Тийм учраас Засгийн газар нь цаашдаа энэ яг эхний ээлжид аль хаанахын үйлдвэр технологийн паркийг бодлогоор дэмжье гэсэн бодолтой байгаа вэ? Ёндон сайд ер нь алслагдсан гурван дүүрэг дээр байгаа энэ үйлдвэр, технологийн паркуудын талаар ямар мэдээлэлтэй байгаа вэ? Ямар түвшинд байгаа вэ? Эд нарт цаашдаа юу хэрэгтэй байгаа гэдгээ хэрхэн яаж төсөөлж байгаа вэ? Тэгэхгүй бол энэ хууль ахиад 13 жилийн дараа яг өнөөдрийн бахь байдгаараа байж чадна шүү. Тийм учраас Засгийн газар энэ дээр нь бодлого хэрэгтэй байна, нэгдсэн бодлого хэрэгтэй байна. Нэгдсэн төсөв хуваарилахад мөнгө хэрэгтэй байна.</w:t>
      </w:r>
    </w:p>
    <w:p w14:paraId="3455E5B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Эхний ээлжид төр дэд бүтцийг нь татаж өгөхгүй бол үнэхээр энэ дээр ажил явахгүй юм байна лээ. Ирэх жилийн 2023 онд улсын төсөв дээр яг аль паркуудыг дэмжих юм? Нэгдсэн бодлогоо гаргахгүй бол олон парк хэрэггүй юм байна. Зүгээр, нэг, хоёрхон паркийг авч аваад л, тэрэн дээр нь анхаарлаа хандуулаад л ажиллаж болдоггүй юм уу? Үлгэр жишээ үзүүлэхээр хүнд харуулчихаар, тэгээд ийм олон арваад паркад тусгай зөвшөөрөл өгчхөөд алийг нь дэмжихээ мэдэхгүй, яаж дэмжихээ мэдэхгүй, хэн хийх нь мэдэгдэхгүй, хэнд харьяалах нь мэдэгдэхгүй ийм байдалтай явж байгаа шүү дээ. Энэ дээр ямар бодлого байна вэ, нэгдсэн бодлого? Энэ дээр хариулж өгөөч.</w:t>
      </w:r>
    </w:p>
    <w:p w14:paraId="5E5B7194"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Ёндон сайд хариулъя. Уул уурхайн үйлдвэрийн сайд Гэлэнгийн Ёндон, 93.</w:t>
      </w:r>
    </w:p>
    <w:p w14:paraId="7521268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Г.Ёндон:</w:t>
      </w:r>
      <w:r w:rsidRPr="00523FE9">
        <w:rPr>
          <w:rFonts w:ascii="Arial" w:eastAsia="Times New Roman" w:hAnsi="Arial" w:cs="Arial"/>
          <w:color w:val="000000"/>
          <w:sz w:val="24"/>
          <w:szCs w:val="24"/>
          <w:lang w:eastAsia="en-US" w:bidi="ar-SA"/>
        </w:rPr>
        <w:t> Сандаг-Очир гишүүний асуултад хариулъя. Яагаад өмнө нь байсан паркууд маань ингээд явсангүй вэ гэдэг асуудал бол энэ маш сайн, бодож үзэх ёстой асуудал байгаад байгаа юм. Яагаад гэхээрээ дахиад л түрүүнийхээ асуудлаар буцаад орох юм болбол. Аливаа үйлдвэр, технологийн парк маань, түрүүн   Батшугар гишүүн бас их онцгой юм хэлсэн л дээ. Пакистанд яагаад явсангүй вэ гээд. Тэгэхээрээ тэр чинь хүнд үйлдвэр, шал хоёр өөр юм болчихсон.</w:t>
      </w:r>
    </w:p>
    <w:p w14:paraId="13CF5113"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Өнөөдөр жишээ нь Эрдэнэтийн үйлдвэр технологийн паркийн талбай дотор магадгүй сүүний ч юм уу, юуны чинь ийм юм байх юм бас л тэрийг байр сууриа олохгүй л болчхоод байгаа юм. Тэгэхээр энэ үйлдвэр, технологийн парк яг манай салбартай холбоотой энэ төмөрлөгийн зэсийн үйлдвэр, технологийн паркууд маань үйлдвэр, технологийн паркаар зогсохгүй энэ бүхэл бүтэн салбарын суурийг тавьж байгаа юм шүү. Энэ юу гэсэн үг вэ гэхээрээ, өнөөдөр зэсийн энэ чинь өнгөт төмөрлөгийн суурийг тавьчихаж байгаа юм. Яагаад вэ гэхээр энэ нэг дор газар аваад, нэг дор ингээд бүх дэд бүтцийг нь шийдээд өгчихөөрөө тэрийг цаашаа дагаад явах кластер хэлбэрээр хөгжих ёстой үйлдвэрүүд маань энэ түүхий эдээ нааш цааш нь тээвэрлэж зөөж, түүнд илүү зардал гаргахгүй гэх мэтээсээ авхуулаад маш амар болчхож байгаа юм.</w:t>
      </w:r>
    </w:p>
    <w:p w14:paraId="13660585"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Жишээ нь Эрдэнэтэд Эрдмийн гэж үйлдвэр катодын зэс үйлдвэрлэж эхэлснээс хойш бол Эрдэнэтэд Монгол Улсын үйлдвэр зэс, цахилгаан утас үйлдвэрлээд эхэлсэн шүү дээ. Зэс, тууз гэх мэтээр. Ингээд энэ чинь үндсэндээ бид нар бол зэс төмөр, газрын тос гээд тэгэх юм Алтан ширээтийн газрын тос боловсруулах үйлдвэр дээр Монгол Улсын нефть, химийн салбарын суурь нь бий болох юм. Энэ чинь өнөөдөр нэг мод тарьчихаж байгаа байхгүй юу бид нар. Мод тариад энэ мод маань цаашаагаа салаа мөчир болоод дараа дараачийн юмнууд нь хийгдээд эхэлж байгаа юм.</w:t>
      </w:r>
    </w:p>
    <w:p w14:paraId="4BEE7AF5"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Саяхан өнгөрсөн долоо хоногт болсон нэг үйл явдал та бүхэн бас үзсэн байх. Металл нунтгийг бий болгож эхэлсэн. Хэрвээ анхны ингээд Эрдмийн ч байдаг юм уу, Ачит ихтийн өнөөдөр энэ катодын зэс үйлдвэрлэж эхлээгүй байсан бол манайд энэ өндөр технологийн аж үйлдвэрийн дөрөвдүгээр хувьсгалын металл нунтаг зэс нунтаг үйлдвэрлэгдэх боломж бий болохгүй байхгүй юу даа. Тэгэхээр гангийн үйлдвэрийн энэ аж үйлдвэрийн парк чинь болохоороо бол үндсэндээ аж үйлдвэрийн хүнд үйлдвэрийн суурийг маань, нөгөө талх гэж хэлдэг гангийн маань хэрэглээний минь суурь нь болгоод өгчхөж байгаа юм.</w:t>
      </w:r>
    </w:p>
    <w:p w14:paraId="16EFF953"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Тавантолгой дээр нүүрс баяжуулах үйлдвэрийг аж үйлдвэрийн парк маань болохоор бол нүүрс, химийн кокс, химийн салбарын модны үндсийг нь бид нар тавьж өгөөд байгаа байхгүй юу. Зөв байршилд нь зөв услаад өгөх энэ нөхцөлийг нь сонгоод өгчих юм бол цаашаагаа, нүүрснээс гаргаж авдаг 400-гаад янзын бүтээгдэхүүн байдаг. Гоо сайхны бүтээгдэхүүнээс авхуулаад л эм ч байдаг юм уу? Тэгэхээр эдгээрийн хамгийн гол шалтгаан нь бол ерөөсөө бид нар нэг ийм чирсэн локомотив ийм үйлдвэрүүд нь зайлшгүй байх ёстой юм байгаа юм.</w:t>
      </w:r>
    </w:p>
    <w:p w14:paraId="0F3CA359"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Эрдэнэт шиг, түрүүн хэлсэн, Эрдэнэс Тавантолгой шиг ч байдаг юм уу. Эд нар маань өөрсдийнх нь бүтээгдэхүүнүүдийг нь дараа, дараачийн тэр хөрөнгө оруулах хувийн хэвшлийнхэнд бүх боломж бололцоог нь бий болгоод өгчхөж байгаа юм. Ингэж байж өнөөдөр тэр нунтаг, металлын үйлдвэр, металл нунтаг гэж яриад байгаа бид нар. Тэр маань бий болж байна. Монгол Улсын үйлдвэрт газрын хэвлийгээс гарсан зэсээр цахилгаан утас үйлдвэрлээд эхэлж байна. Монгол айл бүхэнд өнөөдөр зэс халбага, сэрээтэй болсон, аягаа зэсээр доторлодог болсон. Өмнө тийм юм байдаггүй байсан шүү дээ. Тэгэхээр ийм дараа дараачийн үйлдвэрүүдийн чинь суурийг нь тавьж өгөөд байгаагаараа энэ аж үйлдвэрийн паркийн онцлог бол тийм байж байгаа.</w:t>
      </w:r>
    </w:p>
    <w:p w14:paraId="245337AB"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Сая Сандаг-Очир гишүүн бас хэллээ. Багануурт байгаа, Налайхад байгаа үйлдвэр технологийн паркуудын асуудал бол энэ ерөөсөө л саяын шалтгаантай холбоотой. Уг нь яг тэр зэсийн үйлдвэрийг түшиглэсэн үйлдвэр технологийн паркт бол зэсээ дагнасан, энийгээ чиглэсэн энэ бүх л кластер хэлбэрийн юмнууд нь цаашаагаа салаалаад мөчирөө ингээд ургаад явах ёстой. Гэтэл өмнө нь, өнөөдрийн байж байгаагаар нэгдүгээрт дагуулаад явах том үйлдвэрүүд байхгүй, хоёрдугаарт янзын янз янзын есөн шидийн юмнууд байгаа учраас, тэгээд дэд бүтцийнх нь асуудлыг шийдэж өгөөгүй учраас л явахгүй болчхоод байгаа асуудал. Гол шалтгаан нь тэр байгаад байгаа юм.</w:t>
      </w:r>
    </w:p>
    <w:p w14:paraId="278B66A7"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84, Хүнс, хөдөө аж ахуй, хөнгөн үйлдвэрийн яам.</w:t>
      </w:r>
    </w:p>
    <w:p w14:paraId="29EDCBB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М.Дондогдорж:</w:t>
      </w:r>
      <w:r w:rsidRPr="00523FE9">
        <w:rPr>
          <w:rFonts w:ascii="Arial" w:eastAsia="Times New Roman" w:hAnsi="Arial" w:cs="Arial"/>
          <w:color w:val="000000"/>
          <w:sz w:val="24"/>
          <w:szCs w:val="24"/>
          <w:lang w:eastAsia="en-US" w:bidi="ar-SA"/>
        </w:rPr>
        <w:t> Хүнс, хөдөө аж ахуй, хөнгөн үйлдвэрийн яамны Хөнгөн үйлдвэрийн бодлогын хэрэгжүүлэх зохицуулах газрын дарга Дондогдорж. Сайд өнөөдөр Атрын дөрөвдүгээр аян гээд газар тариалангийн улсын зөвлөлийн гурван өдөр болж байгаа. Тэр арга хэмжээнд бас оролцож байгаа учраас ирж амжаагүй байгаа. Хөнгөн үйлдвэрийн технологийн паркийн хувьд гэх юм бол Улаанбаатар хотын хувьд Сандаг-Очир гишүүний асуултад зориулахад Эмээлтийн хөнгөн үйлдвэрийн технологийн парк 2009 онд байгуулагдаж байсан. Одоо бол зөвхөн хэсэгчилсэн ерөнхий төлөвлөгөө ТЭЗҮ-ийг боловсруулсан. Өөр яг бүтээн байгуулалтын ажил бол хийгдээгүй явж байгаа.</w:t>
      </w:r>
    </w:p>
    <w:p w14:paraId="22ADFEE8"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Налайхын үйлдвэр технологийн паркийн хувьд бол энэ нь барилгын материалын үйл ажиллагааны чиглэлээр байгуулагдсан. Нийт 120 га талбайтай. Одоо бол 110 кВ-ийн дэд станц, гүний хоёр худаг, үерийн байгууламж, авто замууд байгуулагдсан. Нийтдээ одоогийн байдлаар есөн аж ахуйн нэгжид бол энэ газар олголт хийгдээд энэ үйл ажиллагаа бас төдийлөн сайн эхлээгүй ийм байдалтай явж байгаа. Багахангайн үйлдвэр технологийн парк анх бас мал аж ахуйн болон хүнд үйлдвэрийн чиглэлээр гэж байгуулагдаж байсан. Ер нь бол холимог хэлбэрийн парк гэж байгуулагдаж байсан. Одоогоор бол энэ дээр ТЭЗҮ, хэсэгчилсэн ерөнхий төлөвлөгөө Улаанбаатар хотын төсвөөс хийгдсэнээс цааш бол бас хөрөнгө оруулалт, дэд бүтцийн хөрөнгө оруулалтын асуудлаас болоод хийгдээгүй байж байгаа.</w:t>
      </w:r>
    </w:p>
    <w:p w14:paraId="0818DDA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Багануур үйлдвэр технологийн парк мөн Хөдөө аж ахуй, хүнд үйлдвэрийн холимог хэлбэрийн парк гэж байгуулагдсан. Энд Багануур үйлдвэр технологийн парк дээр бас 2013 онд Японы хөрөнгө оруулалтын техникийн ноос үйлдвэрлэх, эсгий хийхээр орж ирсэн боловч хөрөнгө оруулалтын бас асуудлаас болоод энэ ажил хийгдээгүй ингээд зогсонги байдалтай явж байгаа. Тэгэхээр Улаанбаатар хотын хэмжээнд бүрэн үйлдвэр технологийн паркийн үйл ажиллагаа бол зогсонги байдалтай, тусгай зөвшөөрлийн хугацаанууд нь дууссан ийм байдалтай байж байгаа.</w:t>
      </w:r>
    </w:p>
    <w:p w14:paraId="3CFD160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Энэ онд Шинэ сэргэлтийн бодлогын хүрээнд бас Дархан шинэ цогцолборыг байгуулахаар ажиллаж байгаа. Энэ паркийн хувьд гэх юм бол 4.4 сая ширхэг арьс боловсруулах хүчин чадалтай, 4 сая ширхэг хонь, ямааны арьс, 400 мянган үхрийн шир боловсруулах ийм төлөвлөгөөтэй ажиллаж байгаа. Энд эхний ээлжид бид нар Итали улсын компаниудтай хамтраад техник, эдийн засгийн урьдчилсан шатны боловсруулалтыг хийж дууссан байгаа. Бүх тоног төхөөрөмж, технологийг бол Италиас авахаар Италийн тоног төхөөрөмжид суурилсан энэ үйлдвэр технологийн паркийг байгуулна. Энэ парк байгуулагдсанаараа бол өнөөгийн түвшинд байгаа энэ арьс ширний үнэгүйдлийг арилгах, түүхий хонины нэхийг 6500 хүртэл төгрөгөөр худалдаж авах. Энийг бол зах зээлд эргээд 30000 төгрөг боловсруулах энэ хэмжээний техник эдийн засгийн урьдчилсан үндэслэлтэйгээр явж байгаа.</w:t>
      </w:r>
    </w:p>
    <w:p w14:paraId="5443F99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Ховд үйлдвэр технологийн паркийн хувьд түрүүн Бямбацогт гишүүн танилцуулсан. Улсын төсвөөр цэвэрлэх байгууламж хийгдсэн. Энэ оноос эхлээд цахилгаан, дулаан уур, цэвэр ус, замын ажлын тендер зарлагдсан. Одоо энэ тендер шалгаруулалт бол ирэх долоо хоногт дуусгаж байгаа. Гүйцэтгэгчийг сонгон шалгаруулаад гэрээ байгуулагдаад энэ дэд бүтцийн ажил бол улсын төсвийн хөрөнгө оруулалтаар энэ жилээс 2023 онд энэ бүтээн байгуулалт, дэд бүтцийн бүтээн байгуулалтын ажил хийж дуусгана.</w:t>
      </w:r>
    </w:p>
    <w:p w14:paraId="4ECBF6C4" w14:textId="0ED3CC8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Зочид танилцуулъя. Улсын Их Хурлын гишүүн Жаргалтулгын Эрдэнэбат, Чинбатын Ундрам, Дамдинсүрэнгийн Өнөрболор нарын урилгаар Сэлэнгэ аймгийн Алтанбулаг сумын Засаг даргын Тамгын газрын ажилтнуудын төлөөлөл Улсын Их Хурлын үйл ажиллагаа, Төрийн ордонтой танилцаж байна. Та бүхэнд ажлын өндөр амжилтыг хүсэн ерөөе.</w:t>
      </w:r>
    </w:p>
    <w:p w14:paraId="01C6AB47"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Жигжидийн Батжаргал гишүүн асуулт асууна. Дараа нь асуулт хариултын цаг дуусна. Санал хураалт явуулна.</w:t>
      </w:r>
    </w:p>
    <w:p w14:paraId="3DA56FC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Ж.Батжаргал:</w:t>
      </w:r>
      <w:r w:rsidRPr="00523FE9">
        <w:rPr>
          <w:rFonts w:ascii="Arial" w:eastAsia="Times New Roman" w:hAnsi="Arial" w:cs="Arial"/>
          <w:color w:val="000000"/>
          <w:sz w:val="24"/>
          <w:szCs w:val="24"/>
          <w:lang w:eastAsia="en-US" w:bidi="ar-SA"/>
        </w:rPr>
        <w:t> Баярлалаа. Энэ хуулийг дэмжиж байгаа. Тэгэхдээ бидэнд бас хэлэлцүүлгийн түвшинд анхаармаар зүйлүүд байгаад байх шиг байгаа юм. Засгийн газрын эрх хэмжээний хүрээнд энэ паркуудын байршил, чиглэл тэгээд энэ тусгай зөвшөөрөл зөвшөөрлийн бүхий л эрхийг тийшээ өгч байгаа. Ер нь бол бид урьдчилаад нэлээн олон парк байгуулахаар тодорхой баримт бичгүүдэд тусчихсан юмнууд байгаад байгаа юм. Энэ бүх паркуудыг бүгдийг нь дэд бүтэц, юмнуудыг нь төрийн хөрөнгөөр хийчхэж чадахгүй ээ. Тийм учраас давын өмнө аль байршил дээр, ямар чиглэлийн парк байгуулах юм гэдэг юмаа тодорхой тогтмоор байгаад байгаа юм. Тогт гэдгийг нь энэ хуулиараа Засгийн газарт эхний ээлжид чиглэл юмнуудыг нь өгмөөр байгаа юм.</w:t>
      </w:r>
    </w:p>
    <w:p w14:paraId="0EBCF1FF"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Дээр нь бид ерөөсөө угаасаа энэ том төслүүд эхлүүлээд л гэдэг юм уу, том үйлдвэрүүд байгуулаад явахдаа дагаж бий болох тэр үйлдвэрүүдийнхээ асуудлыг дутуу судлаад гэдэг юм уу, тэр чиглэл рүүгээ чиглэсэн ямарваа нэгэн дэмжлэг бага явуулсан. Тэрнээс болоод кластерын гэдэг юм уу, паркийн хэлбэрээрээ хөгжих бололцоо боломжийг нь хаачихсан юм байна лээ. Би бол тэгж ойлгоод байдаг юм, тэр цогцолбороороо хөгжих юм. Тэгэхээр төрийн бодлого, санхүү, татвар, зээлийн бодлого энэ бүх юм нь цогцоороо нэг бий болчихсон том юмаа дагаж хөгжих тэр юмнууд руугаа түшиглэж, бодлого нь чиглэж явах юм бол зоргоороо ирсэн санал болгоныг дэмжсээр байтал сүүлдээ бид бүхэн чинь байж байгаа хязгаарлагдмал нөөцөө үр дүнгүй байршуулчхаад, тэгээд үр өгөөж гарч өгөхгүй яваад байгаа юм биш байгаа даа. Тийм учраас дэмжлэгийнхээ бодлого чиглэлийг бас зөв чиглүүлэх юмыг нь харах ёстой юу гэсэн ийм юм байгаад байгаа юм. Тэгэхээр энэ дээр би энэ паркийн хуулийн Засгийн газрын чиглэлийн эрх хэмжээн дээр нэг ийм юмнуудыг яаж зөв тогтоох вэ гэдэг асуудал.</w:t>
      </w:r>
    </w:p>
    <w:p w14:paraId="019C749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Хоёрдугаарт, нэгэнт бид бүгдийг нь өөрсдөө хийж чадахгүй байгаагаас хойш ер нь шууд хөрөнгө оруулалтыг татах хэлбэрийн бололцоо, боломжоо нэлээн сайн хийж өгөх хэрэгтэй байгаад байна л даа. Тэгэхээр эдийн засаг, төсөв, санхүү, татварын тэр цогц тааламжтай орчин бүрдүүлэх чиглэлээрээ бид юу хийж чадах юм гэдэг асуудал. Хоёр дахь нь бол яах аргагүй Энхболд гишүүний яриад байгаа, нэгэнт бий болж байгаа хөрөнгүүд хамгаалалтын асуудлыг, тэр ойлголтыг яаж бид энэ хөрөнгө оруулагч нарт баталгаатай, итгэлцэлтэй бий болгож өгч чадах юм бэ гэдэг л асуудал байгаад байгаа юм л даа. Ингэж чадах юм бол бас нэг жоохон шууд хөрөнгө оруулалт татах бололцоо байгаад байгаа юм уу гэж ингэж хараад байгаа юм.</w:t>
      </w:r>
    </w:p>
    <w:p w14:paraId="6A30A99A"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Эргээд яг энэнээсээ улбаалаад наад паркийн захиргаа гэдэг чинь заавал төрийн чиг үүрэг хэрэгжүүлдэг байгууллага байх ёстой юм уу даа? Зарим газраа бол төр, хувийн хэвшлийнхэн оролцоотой гэдэг юм уу, тэр чиглэл дээрээ паркийн захиргаа юм нь байх бололцоо байж болохгүй юу? Тийм олон улсын сайн туршлага энэ тэр юм байна уу? Үнэхээр Засгийн газар байршлаа чиглэлээ тодорхойлоод олон нийтэд ил зарлаж чадвал тэрийг дагаад гадаад, дотоодын шууд хөрөнгө оруулалтыг татах хэлбэрээр дэд бүтцийг нь ч тэр, бүтээн байгуулалтын асуудлыг нь ч тэр авч явах менежментийнх нь асуудлыг ч тэр, ер нь хувийн хэвшил дээрээ тулгуурлаад явчих, тэгвэл энэ чинь бас арай илүү хурдан урагшаа ахичих юм биш байгаа даа.</w:t>
      </w:r>
    </w:p>
    <w:p w14:paraId="67E76B5C"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Хэрэв дан ганц төрийн менежменттэй байна, дэд бүтцийг нь ер нь төр хийчихнэ шүү гэсэн санаа өгчих юм бол өөрсдөө энэ паркийнхаа урагшаа явах юмыг чөдөрлөчих юм биш байгаа даа гэсэн нэг ийм бодол болгоомжлол байгаад байна л даа. Тэгээд паркийн хуулиар тэр татварын хөнгөлөлт хөнгөлөлт байгаад байгаа юм. Би тэрийг бол ялгамжтай тогтооё, өөрийнхөө хөрөнгөөр дэд бүтцээ хийгээд.</w:t>
      </w:r>
    </w:p>
    <w:p w14:paraId="340E9BBD"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Хууль санаачлагч Сандагийн Бямбацогт гишүүн хариулъя.</w:t>
      </w:r>
    </w:p>
    <w:p w14:paraId="2F796A0B"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С.Бямбацогт:</w:t>
      </w:r>
      <w:r w:rsidRPr="00523FE9">
        <w:rPr>
          <w:rFonts w:ascii="Arial" w:eastAsia="Times New Roman" w:hAnsi="Arial" w:cs="Arial"/>
          <w:color w:val="000000"/>
          <w:sz w:val="24"/>
          <w:szCs w:val="24"/>
          <w:lang w:eastAsia="en-US" w:bidi="ar-SA"/>
        </w:rPr>
        <w:t> Батжаргал гишүүний хөндөж байгаа асуудал маш чухал байгаад байгаа юм. Төрийн бодлого тодорхойлох асуудал бол Их Хурал шийдээд, өөрөөр хэлэх юм бол Паркийн эрх зүйн байдлын тухай хуулийг шинэчлэн найруулж батлаад үүндээ зарчим, тавигдах шаардлага, шалгуур эдгээрийг тодорхойлж өгөөд, яг үүний дагуу Засгийн газар маань паркуудыг хаана, зах зээлийнхээ багтаамж, дэд бүтцийнхээ хөгжил, хүн ам, газар зүйн байршил, нутаг суурьшлынх нь байдал энэ зэргийг харж байгаад яаж хуваарилж, яаж төлөвлөж аа түүнийгээ яаж эрэмбэлж ач холбогдлынх нь хувьд эхний ээлжид я хэрхэн яаж шийдэх вэ гэдгээ ингэж шийдэх нь зөв байх аа. Тэгэхгүй, үзэмжээрээ эсвэл зоргоороо асуудалд хандах нь бас буруу. Тийм болохоор Засгийн газар бол хуулийг хэрэгжүүлэхтэй холбоотойгоор журам гаргах байх. Энэ журамдаа гарцаа байхгүй энэ зарчим шалгуур яаж эрэмбэлэх, ямар нөхцөл байдлыг нь тулгуурлах ач холбогдолтой гэж үзэх гэдгээ бас тодорхойлж өгөх ёстой байх.</w:t>
      </w:r>
    </w:p>
    <w:p w14:paraId="5FE5ED4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Ингэхдээ мэдээж хэлж байгаа, тийм үү. Заавал төр бүх паркуудын дэд бүтцийг тэр бүгдийг нь шийдэж өгөхгүй. Хувийн хэвшлийнхэн бид паркаа байгуулъя, дэд бүтцээ бид өөрсдөө шийдье гэхэд нь, үгүй, заавал төр шийдэж өгөх ёстой бид нар шийднэ гэхгүй. Энэ хуулиар энийг уян хатан байдлыг зохицуулж байгаа. Мөн паркийн захиргааг заавал төрийнх байх ёстой бол үгүй. Хувийн хэвшлийнхэн паркийн захиргаа парк байгуулах зөвшөөрлөө хүсээд тусгай зөвшөөрөл аваад үйл ажиллагаа явуулж болно. Тэр паркийн захиргааны паркийн нутаг дэвсгэр дээр төрийнхөн ч, хувийн хэвшлийнхэн ч, гадна, дотнын хөрөнгө оруулагч хэн нь ч тийм үйл ажиллагаа явуулах нь нээлттэй. Ийм байдлаар уян хатан зохицуулагдах юм. Бусдад паркийн захиргаа нэг төрийн өмчит, дахиад л нэг төсвөөс цалин авдаг хүмүүс бий болно гэсэн үг биш. Өөрөөр хэлэх юм бол парк тодорхой хэмжээгээр орлогын төлөө, байгууллага, ашгийн төлөө байгууллага. Гэхдээ парк дотор үйл ажиллагаа бол аж ахуйн нэгжийнхээ бодлого зохицуулалтыг хийдэг ийм байгууллага байх юм. Энэ бол төрийнх биш байх юм.</w:t>
      </w:r>
    </w:p>
    <w:p w14:paraId="12CDA3DA"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Хөрөнгө хамгаалах татвар уян хатан байх тал дээр бас ялгаа байхгүй. Аль салбарыг, аль үйл ажиллагааг ач холбогдолтой гэж үзэж байна тэр хэмжээгээрээ бас Засгийн газраас зохицуулаад зохицуулаад байх бололцоотой ийм байдлаар байхаар. Одоо бол яг энэ хүрээндээ авч үзэх юм Дархан аж үйлдвэрийн парк, Ховд үйлвэр, технологийн паркийг барьж байгуулж байгаа. Энэ хоёр хоёулаа хөдөө аж ахуйн парк, хөнгөн үйлдвэрийн парк. Энэ дээр үндсэндээ бол малын гаралтай түүхий эдийг цэвэрлэе, малын гаралтай түүхий эдийг боловсруулъя, арьс ширээ, боловсруулъя, ноос, ноолуураа боловсруулъя, адууны дэл сүүлээ боловсруулъя, сарлагийн хөөвөр хялгасаа боловсруулъя хаягдаад байгаа хог болж байгаа ясыг боловсруулж, тэжээл хийе юм уу, өөх тосыг боловсруулж саван хийе гэдэг юм уу, энэ чиглэл рүү. Энэ аймаг болгонд парк байгуулаад, аймаг болгонд арьс ширний үйлдвэр байгуулах нь бол зохимжгүй. Яагаад гэвэл арьс ширний боловсруулахад тодорхой хэмжээний химийн бодис ордог, байгаль орчинд сөрөг нөлөөтэй. Тийм болохоор бүсчилж байгуулах бодлогын хүрээнд үндсэндээ баруун бүсийн малын гаралтай түүхий эдийг Ховд аймагт төвлөрүүлж, төвийн бүсийн болон зүүн бүсийн малын гаралтай түүхий эдийг    Дархан-Уул аймаг дээр төвлөрүүлж ийм байдлаар шийдүүлэхээр үндэсний засгийн бодлого гараад явж байгаа юм болов уу гэж бодож байгаа.</w:t>
      </w:r>
    </w:p>
    <w:p w14:paraId="7613A5DA"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Энэ хүрээндээ ийм байдлаар юу гэдэг юм эрэмбэлж ийм байдлаар төрөлжүүлж, ийм байдлаар нөөц болон газар зүйн байршлынх нь хувьд хооронд нь давхцуулахгүйгээр, өрсөлдүүлэхгүйгээр, ач холбогдолгүй болгохгүйгээр байх асуудал. Засгийн газар бодлогынхоо хүрээнд төрийн бодлогыг Монгол Улсын урт хугацааны хөгжлийн бодлого, алсын хараа бодлогоо хэрэгжүүлэх хүрээнд хийх ёстой байх аа. Алсын хараад орсон хөгжлийн бодлогод бол бодлогод 33 парк байгуулагдсан байгаа.2030 он хүртэлх хугацаанд 33 парк байгуулна, Монгол Улсын хэмжээнд. Тэр 33 паркаа хэрхэн хаана, ямархуу хэмжээгээр, яаж байршуулж шийдэх нь үндсэндээ бол Засгийн газрын шийдэх асуудал болох ёстой болов уу гэдэг байдлаар. Эрх зүйн орчныг бид бүрдүүлээд өгчихье гэдэг байдлаар хуулийн төсөл санаачилж байгаа юм. Баярлалаа.</w:t>
      </w:r>
    </w:p>
    <w:p w14:paraId="6ACE9D38"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Гишүүд асуулт асууж хариулт авч дууслаа. Одоо хэлэлцэх эсэхээр санал хураалт явуулна. Санал хураалт явуулахын өмнө дэмжсэн, дэмжээгүй үг хэлэх гэж үг байна уу? Бямбацогт гишүүнээр тасаллаа. Хүрэлбаатарын Булгантуяа гишүүн.</w:t>
      </w:r>
    </w:p>
    <w:p w14:paraId="13726575"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Х.Булгантуяа:</w:t>
      </w:r>
      <w:r w:rsidRPr="00523FE9">
        <w:rPr>
          <w:rFonts w:ascii="Arial" w:eastAsia="Times New Roman" w:hAnsi="Arial" w:cs="Arial"/>
          <w:color w:val="000000"/>
          <w:sz w:val="24"/>
          <w:szCs w:val="24"/>
          <w:lang w:eastAsia="en-US" w:bidi="ar-SA"/>
        </w:rPr>
        <w:t> Би бол дэмжиж байгаа юм. Тэгэхдээ энэ паркийн захиргааг ялангуяа томоохон үйлдвэр, технологийн паркийг бид нар хувийн хэвшилд ёстой жинхэнэ хариуцуулаад менежментийг нь бүр жишиг болгож тогтоолгоод, эсхүл олон улсын мэргэжлийн компаниар байдаг юм уу? Ингээд бид нар өмнө нь амжилт гаргаагүй олон паркууд хөрөнгө оруулалтууд бас энд тэнд байна. Үүнийг нэг жишиг болгоод тогтоолгох дээр хууль, эрх зүйн орчныг нь бас давхар бас бий болгох нь зүйтэй юм гэж үзэж байгаа юм.</w:t>
      </w:r>
    </w:p>
    <w:p w14:paraId="26AAF393"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Төр, хувийн хэвшлийн түншлэлийг удахгүй хууль нь орж ирэх байх. Үүнийг бол жинхэнэ утгаар нь, жишээлбэл Индонез улс тэр битгий хэл гаалийнхаа үйлчилгээг олон улсын логистикийн компаниар хийлгэж байсан. Бидний хувьд одоо сонсоход аймаар сонсогдож байж магадгүй. Тэгэхдээ нөгөө талаар ингэж байж авлигыг бууруулж жинхэнэ тээвэр логистик сайжирсан ийм туршлага бас байдаг юм байна лээ. Шинэ Зеланд улс гэхэд төрийн байгууллагуудынхаа цалингийн шатлал, дүрэм журмыг нь хуулиараа тогтоолгож өгчхөөд, үүнийгээ жишээлбэл хувийн хэвшлээр хийлгэж байсан бас ийм туршлагатай. Тэгэхээр яг үүнтэй адилхан бид нар нэгэнт манайх үйлдвэр технологийн томоохон, ялангуяа энэ үйлдвэрлэлийн чиглэлийн том парк байгуулж байсан туршлага бас жаахан дутмаг байдаг учраас үүн дээрээ төр хувийн хэвшлийн түншлэлээр, тэр тусмаа олон улсын ийм үйлдвэр технологийн паркийг бий болгож байсан, авч явж байсан хүмүүсээр удирдуулан зохион байгуулбал их үр ашигтай байж магадгүй. Тэгээд паркийн захиргаа гэдэг ийм захиргаанууд маш олон бий болсон. Тэгээд томоохон үйлдвэржилтийг бид нар явуулж чадахгүй байгаа нь бол бас үнэн. Нэг ийм саналыг хэлээд дэмжих гэсэн юм.</w:t>
      </w:r>
    </w:p>
    <w:p w14:paraId="074F1F7B"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Цэдэндамбын Цэрэнпунцаг гишүүн.</w:t>
      </w:r>
    </w:p>
    <w:p w14:paraId="01775355"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Ц.Цэрэнпунцаг:</w:t>
      </w:r>
      <w:r w:rsidRPr="00523FE9">
        <w:rPr>
          <w:rFonts w:ascii="Arial" w:eastAsia="Times New Roman" w:hAnsi="Arial" w:cs="Arial"/>
          <w:color w:val="000000"/>
          <w:sz w:val="24"/>
          <w:szCs w:val="24"/>
          <w:lang w:eastAsia="en-US" w:bidi="ar-SA"/>
        </w:rPr>
        <w:t> Энэ хуулийг дэмжиж байна. Түрүүн бас нэлээн нарийсгаж асуусан. Ерөнхийдөө хууль санаа санаачилж байгаа гишүүдээс. Хамгийн гол нь бид нар парк, энэ үндэсний парк байгуулна гэдгээ чухам хаана тэр паркуудаа байгуулах вэ гэдгийг бодохоос илүү, энэ хууль өөрөө зохицуулахаас илүү парк, технологийн төв хаана үүсэж бий болохоор бололцоотой тэр эко систем нь үүсэж байгаа юм, бий болж байгаа гэдгийг нь бас нар сайн мэдрэх хэрэгтэй байгаа байхгүй юу.</w:t>
      </w:r>
    </w:p>
    <w:p w14:paraId="59C48658"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Бид нар өнөөдөр судалгаа мэдэж нарийн мэдээлэл байхгүй. Жишээлбэл Оюу толгойг тойроод ямар төрлийн жижиг бизнесүүд дагаад ямар төрлийн үйлчилгээ үзүүлээд үйлчилгээгээ Оюу толгойд зараад ингээд тэнд ямар төрлийн бизнесүүдийг очих юм бол татварыг нь хөнгөлөх юм, ямар төрлийн татварын бус дэмжлэгийг үзүүлэх юм, төрөөс үзүүлэх чадах тэр дэмжлэг бол ерөөсөө татвар дээр л байгаа шүү дээ. Энийг нь бид нар яаж, ямар, ямар төрлийн бизнесүүд явж байгаа юм гээд өнөөдөр судалгаа байна уу? Байхгүй байна. Эрдэнэтэд жишээ аваад яриад байгаа байхгүй юу. Эрдэнэтэд энэ зэс, энэ катодын зэс гарснаас хойш бол энийг чинь дагаад өчнөөн юм хөгжиж байгаа. Тэр төрлийн бизнесүүдээ бид нар дэмжлэг үзүүлэх, татвараар дэмжих, татварын бодлогоор дэмжих ийм л юмаа харж, энэ хууль маань өөрөө тэрнийг зохицуулсан уян хатан ийм л хууль гарах ёстой гэж хараад байгаа юм. Тэгээд нэг жишээ яриад байгаа юм л даа.</w:t>
      </w:r>
    </w:p>
    <w:p w14:paraId="6362CD16"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Манай дэмжиж байгаа, энд төсөл санаачилсан гишүүд түрүүн ярилаа, зарим гишүүд ярилаа, Вьетнамын жишээг ярьж байна, их амжилттай болсон гээд сайн жишиг. Тэгэхдээ ямар нэр төрлийн хууль гаргаад яг л адил төрлийн төсөл, энэ үйлдвэр, технологийн парк эхлэхэд Вьетнамчууд, Монголчууд, Германууд гээд гурван төрөл яг адилхан төслийг адилхан хөрөнгө оруулалт хийгээд эхлэхэд бол гурван өөр дүн л гарна шүү. Энэ нь ерөөсөө л юу байгаа юм, нөгөө л хариуцлагагүй хууль ёс дээдэлдэггүй, авлига хээл хахуультай холбоотой учраас бол ингээд л гурван үр дүн гарна.</w:t>
      </w:r>
    </w:p>
    <w:p w14:paraId="6062B89B"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Вьетнамд хөрөнгө оруулсан гаднын хөрөнгө оруулагчдын ярьж байсан, Вьетнамд ялангуяа төрийн албан хаагчдынх нь тэр ёс суртахууныг магтаж, хувийн эрх ашиг, ашиг сонирхол гэдэг юмыг хойш нь тавьсан, нийтийн архи ашиг, улс орны эх аршийг өмнөө тавьсан тэр ёс суртахуунтай байдлыг нь магтсан магтаж ярьсан юм хөрөнгө оруулагчдын ярилцлага зөндөө л байсан шүү дээ, энэ тэнд. Тэр үед Вьетнамууд амжилт гарч байгаа нь бол тэнд л байгаа байхгүй юу. Тэрнээс хууль нь их нарийн сайндаа ч биш. Тэр технологийн парк, зэс бол учиргүй зөв, тэр бараа бүтээгдэхүүн зөв үйлдвэрлэл зөв технологио Вьетнамууд илүү сонгочихсондоо ч биш. Ерөөсөө л тэнд хандаж байгаа хандлага, тэрийг хийж гүйцэтгэхдээ бид нарын цаанаа хувийн эрх ашигтай холилдоод явж байгаа юм уу, хувьсгалын юм хийж байгаа юм уу.</w:t>
      </w:r>
    </w:p>
    <w:p w14:paraId="4650F69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Энд яаж хандаж байгаагаас шалтгаалж үр дүн гурав, дөрөв янз гарч байгаа шүү дээ. Тэгэхээр бид нар учиргүй нарийн мундаг, сайн боловсруулсан хуультай байгаад учиргүй бид нар ухаантай улсууд сууж, юу юу хийхийг нь оновчтой зааж өгөөд, яаж хийхийг нь зааж өгөөд хаана хүртэл борлуулахыг нь зааж өгөөд, ингээд гайхамшигтай, илүү амжилттай энэ төсөл явчихна гэж бодохгүй байна. Тэгэхээр бид нарын болгоомжлоод байгаа, Энхбаяр гишүүнийг хэлээд болгоомжлоод байгаа бол үнэн шүү дээ. Одоо тэгээд л эхнээсээ ингээд л баахан хууль гараад байдаг. Үр дүн нь гарахгүй болохоор чинь хөрөнгө оруулагчид хүртэл ямар ч хариу үйлдэл байхгүй. Тэр чинь ямар хууль вэ, монголчууд нь хууль гаргаж л байдаг, тэгээд үр дүн байхгүй гээд. Хэрвээ өнөөдөр өнөөдөр хариуцлагатай хуулиа гаргаад, гаргасан хуулиа араасаа хэрэгжүүлээд тэрнийгээ эцсийн үр дүнг нь бид нар үзээд ингээд гаргадаг бол энэ хөрөнгө оруулагчид хариуцлагатай юм, нэг хууль гаргавал ер нь чинь сэрцгээж л харна шүү дээ. Өнөөдөр бид нар энэ хуулийг гаргалаа, гаднын хөрөнгө оруулагч наашаа анхаарал тавиад хандах нь юу л явах бол.</w:t>
      </w:r>
    </w:p>
    <w:p w14:paraId="2B0FCD8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Тэгээд цаашдаа энэ ажлын хэсэг дээрээ бид нар энийг анхаарч хуулиа сайн, Бямбацогт гишүүний ярьж байгаа шиг уян хатан, хувийн хөрөнгө оруулагчдыг, гадаадын хөрөнгө оруулагчдыг ажиллах бололцоог нь бүрэн хангасан, дээрээс нь Энхболд гишүүний хэлээд байгаа хувийн өмч, тэр хөрөнгө оруулагчдын өмч ороод ирсэн байхад нь оруулж яваад л, тас гэж хаагаад л, тэгээд л араас нь залгаад л, өөр юм яриад, ингээд л энэ бүдүүлэг, ийм үйлдэл гаргадаг. Энийгээ л зогсоох ёстой.</w:t>
      </w:r>
    </w:p>
    <w:p w14:paraId="184B8384"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Бадмаанямбуугийн Бат-Эрдэнэ гишүүн.</w:t>
      </w:r>
    </w:p>
    <w:p w14:paraId="24011487"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Б.Бат-Эрдэнэ: </w:t>
      </w:r>
      <w:r w:rsidRPr="00523FE9">
        <w:rPr>
          <w:rFonts w:ascii="Arial" w:eastAsia="Times New Roman" w:hAnsi="Arial" w:cs="Arial"/>
          <w:color w:val="000000"/>
          <w:sz w:val="24"/>
          <w:szCs w:val="24"/>
          <w:lang w:eastAsia="en-US" w:bidi="ar-SA"/>
        </w:rPr>
        <w:t>Тэгэхээр энэ хэлэлцүүлгээр үйлдвэр технологийн паркийн байршлын бүсийг тогтооно. Тэгээд ихэнх агуулга нь бол шинээр үйлдвэр, технологийн парк байгуулахтай холбоотой асуудал руу л яриад байна гэж ингэж ойлгогдохоор байна л даа. Өмнө нь боломж нь бүрдчихсэн ийм газар байршлуудыг яаж авч үзэх юм бэ гэдэг асуудлыг л би Бор-Өндөрийн уулын баяжуулах үйлдвэр, Бор-Өндөр хотын бий болчихсон, хуучин тогтолцооны үед Зөвлөлт Холбоот Улсын /ЗХУ/ хөрөнгө санхүү, тусламжаар бий болгочихсон энэ боломжийг би жишээ татаж хэлээд байгаа юм л даа. Дархан болж байна. Гэхдээ сая хууль санаачлагчийн зүгээс хэлж байгаагаар бол өмнөд бүс, зүүн бүс, төвийн бүсийн мал аж ахуйн гаралтай түүхий эд, бүтээгдэхүүнийг ганцхан Дарханд аваачиж боловсруулах тухай асуудал яриад байгаа юм. Энэ хэрболомжтой, зохимжтой юм бол? Ийм нэг зааг ялгааг нь гаргаж өгсөн юмыг энэ хуулиар зарчмыг нь Засгийн газар тогтоож өгөх юм уу, үгүй юу?</w:t>
      </w:r>
    </w:p>
    <w:p w14:paraId="587D5403"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Ер нь тодорхой санахад аль бололцоотой төмөр замаар хамгийн тээвэр ложистик, энэ талаасаа хамгийн бага зардлаар Дархан руу хүргэх ийм боломжийг нь түшиглэж говийн бүсэд, зүүн бүсэд энэ үйлдвэр технологийн парк, мал аж ахуйн гаралтай бүтээгдэхүүнийг боловсруулахтай холбоотой ийм асуудлыг авч үзэж болно. Цаашлах юм бол мод боловсруулах модон эдлэл, хийцийн ийм технологийн паркийг хаана хийвэл зохимжтой байх вэ? Энийг давхар үзэж болно. Энэ бол шинэ паркийн тухай асуудал биш. Би хуучин бий болчихсон, дэд бүтэц хүний нөөц энэ бүх боломжийг нь та нар судалж үзээсэй билээ л гэж би ийм зүйлийг хэлээд байгаа юм л даа.</w:t>
      </w:r>
    </w:p>
    <w:p w14:paraId="5B0CD02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Бор-Өндөр уул уурхайн нэг тодорхой түвшний хэмжээний ийм үйлдвэр технологийн парк байх бүрэн бололцоотой л гэж би энэ асуудлыг л хэлээд байгаа юм. Баргилтын төмрийн орд бол 18 сая тонноор нөөцийг нь тогтоосон. Нөөцийг нэмэгдүүлэх чиглэлээр та бүхэн маань хайгуул судалгаа хийгээд энэ магадгүй хоёр дахин нэмэгдэхээр тийм боломж бололцоо бий тухай асуудал яригдаж байгаа. Хэрвээ ингэх юм дахиад цаашдаа 20 жил зөвхөн төмрийнхөө орд, нөөц дээр ажиллах бололцоо байна шүү дээ. Дээрээс нь санаатай юу, ямар зорилгоор байх вэ, өөрийнхөө мэдлийн байсан тэр хайгуулын лицензүүдийг алдчихсан хувийн хэвшилд шилжчихсэн ийм лиценз, нөөцийн боломж Бор-Өндөрийг тойрсон тэр бүс нутагт бол байгаа шүү дээ. Зөвхөн төмөр, жоншоор хязгаарлагдахгүйгээр бусад үнэт металл, ховор металл өөр юу байдаг юм. Ийм, ийм боломжууд дээр нь тулгуурлах бололцоо байх уу? Одоо 50-хан километрт шинэ цементийн үйлдвэр байгаа. Энэ шинэ цементен үйлдвэртэй хамтран зохион байгуулалт хийгээд Бор-Өндөрт тухайлах юм бол төмөр бетон хийцийн үйлдвэр байгуулагдах бүрэн боломж, нөөц бий тухай намайг очиж уулзалт хийж байхад тэр үйлдвэрийн удирдлагууд хүмүүс танилцуулж байсан гэх мэтчилэнгээр ийм санаанууд байх юм.</w:t>
      </w:r>
    </w:p>
    <w:p w14:paraId="159B4D6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Түрүүн Ёндон сайд 98 хувийн агууламжтай ийм жоншны боловсруулалт хийх ёстой энийгээ хийж чадахгүй гээд байгаа. Тэрийг хийх бүрэн бололцоо нөөц байдаг бол тэрийг нь хийгээд үүнтэй уялдуулсан дахиад нэмүү өртөг шингээсэн ямар бүтээгдэхүүн боловсруулж болох юм. Ингээд санаачилга хийх юм би Бор-Өндөрийг дахин дахин яагаад ярьж байна гэхээр тэнд үнэхээр бүрэн бололцоо нь байгаа байхгүй юу. Өнөөдөр ч дахиад дэд бүтцийг нь сайжруулах чиглэлээр улсын төсвөөс хөрөнгө мөнгийг чинь тэр лүү хийж байна шүү дээ.</w:t>
      </w:r>
    </w:p>
    <w:p w14:paraId="01F62AD7"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Нийгэм соёлын Монросцветмет нэгдэл уулын баяжуулах үйлдвэрт хариуцаж байсан нийгэм соёлын барилга байгууламж, тэр дэд бүтцийн асуудлуудыг чинь дэс дараалалтайгаар төрийн мэдэл рүү аваад төр төсвөөсөө санхүүжилт хийгээд, тухайлах юм тэр Бор-Өндөрийн сольж чадаагүй, 40-өөд жил болчихсон газар доорх шугам сүлжээг чинь шинэчлэх энэ ажлыг чинь улс хөрөнгөөрөө хийж байна шүү дээ. Ийм боломж нэмэгдээд байхад зөвхөн яг 2009 онд батлагдсанаараа нөгөө л нэг шинэ газар хашаа хатгаад, тэгээд л дэд бүтэц, бүх юмыг нь улсаас хийлгэнэ. Ингээд хараад суух юм бол дахиад 10 жил болоход энэ хууль чинь хэрэгжилт нь тун тааруухан шиг байж магадгүй учраас би ийм зүйлийг л нэг Бор-Өндөр хот дээр тулгуурлаад л дахин дахин хэлээд байгаа нь энэ зүйл шүү дээ.</w:t>
      </w:r>
    </w:p>
    <w:p w14:paraId="5BD61E38"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Санал хураалт явуулъя. Гишүүд үг хэлж дууслаа.</w:t>
      </w:r>
    </w:p>
    <w:p w14:paraId="4052395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Байнгын хорооны саналаар Үйлдвэрлэл, технологийн паркийн эрх зүйн байдлын тухай хуулийн шинэчилсэн найруулгын төсөл болон хамт өргөн мэдүүлсэн Үйлдвэрлэл, технологийн паркийн эрх зүйн байдлын тухай хууль хүчингүй болсонд тооцох тухай, Үйлдвэрлэл технологийн парк эрх зүйн байдлын тухай хуулийн шинэчилсэн найруулгыг дагаж мөрдөх журмын тухай, Газрын тухай хуульд нэмэлт, өөрчлөлт оруулах тухай, Монгол Улсын Засгийн газрын тухай хуульд нэмэлт оруулах тухай, Улсын тэмдэгтийн хураамжийн тухай хуульд өөрчлөлт оруулах тухай, Гаалийн албан татвараас чөлөөлөх тухай, Нэмэгдсэн өртгийн албан татвараас чөлөөлөх тухай, Аж ахуйн нэгжийн орлогын албан татвар тухай хуульд нэмэлт оруулах тухай, Газрын төлбөрийн тухай хуульд өөрчлөлт оруулах тухай, Хувь хүний орлогын албан татварын тухай хуульд нэмэлт оруулах тухай, Инновацын тухай хуульд өөрчлөлт оруулах тухай, Үл хөдлөх эд хөрөнгийн албан татварын тухай хуульд нэмэлт, өөрчлөлт оруулах тухай, Төрийн болон орон нутгийн өмчийн тухай хуульд нэмэлт оруулах тухай хуулийн төслүүд, Хууль баталсантай холбогдуулан авах арга хэмжээний тухай Улсын Их Хурлын тогтоолын төслийг үзэл баримтлалын хүрээнд хэлэлцэх нь зүйтэй гэсэн саналын томьёоллоор санал хураалт явуулна.</w:t>
      </w:r>
    </w:p>
    <w:p w14:paraId="2D6DA348"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Санал хураалт</w:t>
      </w:r>
    </w:p>
    <w:p w14:paraId="621DC63D"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34 гишүүн дэмжиж 77.3 хувийн саналаар дэмжигдлээ.</w:t>
      </w:r>
    </w:p>
    <w:p w14:paraId="2B4AFE2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Төслүүдийг хэлэлцэх нь зүйтэй гэж гишүүдийн олонх үзсэн тул төслийг үзэл баримтлалын хүрээнд хэлэлцэхийг дэмжсэнд тооцон анхны хэлэлцүүлэгт бэлтгүүлэхээр Үйлдвэржилтийн бодлогын байнгын хороонд шилжүүлж байна.</w:t>
      </w:r>
    </w:p>
    <w:p w14:paraId="77042E5F"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Дараагийн асуудалд орно.</w:t>
      </w:r>
    </w:p>
    <w:p w14:paraId="7673F269"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Гурав.Гол нэр төрлийн зарим бараа, бүтээгдэхүүний үнийн өсөлт, хомстлоос сэргийлэх, сөрөг нөлөөллийг бууруулах тухай хуулийн төсөл болон хамт өргөн мэдүүлсэн хуулийн төслүүдийн эцсийн хэлэлцүүлгийг хийнэ</w:t>
      </w:r>
      <w:r w:rsidRPr="00523FE9">
        <w:rPr>
          <w:rFonts w:ascii="Arial" w:eastAsia="Times New Roman" w:hAnsi="Arial" w:cs="Arial"/>
          <w:color w:val="000000"/>
          <w:sz w:val="24"/>
          <w:szCs w:val="24"/>
          <w:lang w:eastAsia="en-US" w:bidi="ar-SA"/>
        </w:rPr>
        <w:t>.</w:t>
      </w:r>
    </w:p>
    <w:p w14:paraId="5927A8B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Төслийг эцсийн хэлэлцүүлэгт бэлтгэсэн талаарх Эдийн засгийн байнгын хорооны танилцуулгыг Улсын Их Хурлын гишүүн, Улсын Их Хурал дахь Монгол Ардын Намын бүлгийн дэд дарга, Тогтвортой хөгжлийн зорилгын дэд хорооны дарга Хүрэлбаатарын Булгантуяа танилцуулна.</w:t>
      </w:r>
    </w:p>
    <w:p w14:paraId="618171F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Х.Булгантуяа:</w:t>
      </w:r>
      <w:r w:rsidRPr="00523FE9">
        <w:rPr>
          <w:rFonts w:ascii="Arial" w:eastAsia="Times New Roman" w:hAnsi="Arial" w:cs="Arial"/>
          <w:color w:val="000000"/>
          <w:sz w:val="24"/>
          <w:szCs w:val="24"/>
          <w:lang w:eastAsia="en-US" w:bidi="ar-SA"/>
        </w:rPr>
        <w:t> Улсын Их Хурлын дарга, эрхэм гишүүд ээ,</w:t>
      </w:r>
    </w:p>
    <w:p w14:paraId="3DFCFA2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Монгол Улсын Засгийн газраас 2022 оны 4 дүгээр сарын 5-ны өдөр Улсын Их Хуралд өргөн мэдүүлсэн Гол нэр төрлийн зарим бараа бүтээгдэхүүний үнийн өсөлт, хомстлоос сэргийлэх, сөрөг нөлөөллийг бууруулах тухай хуулийн төсөл болон хамт өргөн мэдүүлсэн хууль, тогтоолын төслийн анхны хэлэлцүүлгийг Улсын Их Хурал 2022 оны 4 дүгээр сарын 13-ны өдрийн чуулганы нэгдсэн хуралдаанаар хийж, эцсийн хэлэлцүүлэгт бэлтгүүлэхээр Эдийн засгийн байнгын хороонд шилжүүлсэн байгаа. Тус байнгын хорооны 2022 оны 4 дүгээр сарын арван дөрөвний өдрийн хуралдаанаар гол нэр төрлийн зарим бараа бүтээгдэхүүний үнийн өсөлт, хомстлоос сэргийлэх, сөрөг нөлөөллийг бууруулах тухай хуулийн төсөл болон хамт өргөн мэдүүлсэн хууль, тогтоолын төслийн эцсийн хэлэлцүүлгийг Монгол Улсын Их Хурлын чуулганы хуралдааны дэгийн тухай хуулийн 42 дугаар зүйлд заасны дагуу хэлэлцсэн болно.</w:t>
      </w:r>
    </w:p>
    <w:p w14:paraId="2D1473B8"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Ажлын хэсгийн танилцуулгатай холбогдуулан Улсын Их Хурлын гишүүн С.Чинзориг, Б.Баттөмөр, О.Цогтгэрэл нар асуулт асуусан бөгөөд чуулганы нэгдсэн хуралдааны анхны хэлэлцүүлгийн үеэр Улсын Их Хурлын гишүүдээс гаргасан санал, 30 гаруй иргэдээс Ди парламент аппликэйшнээр ирүүлсэн саналуудыг ажлын хэсгийн түвшинд хэлэлцсэн талаар Улсын Их Хурлын гишүүн, ажлын хэсгийн ахлагч Х.Булгантуяа танилцууллаа.</w:t>
      </w:r>
    </w:p>
    <w:p w14:paraId="04A8285F"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Чуулганы нэгдсэн хуралдааны анхны хэлэлцүүлгээр санал хурааж олонхын дэмжлэг авсан саналуудыг хуулийн төсөлд нэмж тусган төслийн агуулга, зарчмыг алдагдуулахгүйгээр үг хэллэг, хууль зүйн техникийн шинжтэй засваруудыг хийж, төслийг эцсийн хэлэлцүүлэгт бэлтгэсэн эцсийн хувилбарын төслийг та бүхэнд тараасан байгаа.</w:t>
      </w:r>
    </w:p>
    <w:p w14:paraId="422185C6"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Улсын Их Хурлын эрхэм гишүүд ээ,</w:t>
      </w:r>
    </w:p>
    <w:p w14:paraId="1B15DECA"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Гол нэр төрлийн зарим бараа бүтээгдэхүүний үнийн өсөлт, хомстлоос сэргийлэх, сөрөг нөлөөллийг бууруулах тухай хуулийн төсөл болон хамт өргөн мэдүүлсэн хууль, тогтоолын төслийн эцсийн хэлэлцүүлэгт бэлтгэсэн талаарх Эдийн засгийн байнгын хорооны танилцуулгыг хэлэлцэн шийдвэрлэж, хууль, тогтоолын төслийг баталж өгөхийг та бүхнээс хүсье. Анхаарал хандуулсанд баярлалаа.</w:t>
      </w:r>
    </w:p>
    <w:p w14:paraId="3110A767"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Байнгын хорооны танилцуулгатай холбогдуулан асуулт асуух, Улсын Их Хурлын гишүүн байна уу? Сандагийн Бямбацогт гишүүнээр тасаллаа. Мөнхөөгийн Оюунчимэг гишүүн асуулт асууя.</w:t>
      </w:r>
    </w:p>
    <w:p w14:paraId="66F2E0D9"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М.Оюунчимэг:</w:t>
      </w:r>
      <w:r w:rsidRPr="00523FE9">
        <w:rPr>
          <w:rFonts w:ascii="Arial" w:eastAsia="Times New Roman" w:hAnsi="Arial" w:cs="Arial"/>
          <w:color w:val="000000"/>
          <w:sz w:val="24"/>
          <w:szCs w:val="24"/>
          <w:lang w:eastAsia="en-US" w:bidi="ar-SA"/>
        </w:rPr>
        <w:t> Мэдээж энэ асуудлыг цаг алдалгүй шуурхай шийдэх ёстой гэдэг дээр бараг бүх гишүүн санал нэгтэй байгаа. Тэгээд бид нар энэ дээрээ яг шийдэхдээ зохион байгуулалт тал дээр маш сайн анхаарч Улсын Их Хурлаас энэ хуулийн төслийг гаргахдаа бас тодорхой зааж өгөх шаардлага байгаа юм. Бид нар 2012-2014 оны хооронд Үнэ тогтворжуулах хөтөлбөрийн яг яаж явагдсан хүндээ хүрсэн үү, энэ хөтөлбөрийн үр дүн үнэхээр зах зээл дээр тухайн аж ахуйн нэгжүүд дээр үнэ ханш дээр гарсан уу гэдгийг Монголбанкан дээр шалгах ажлын хэсгийн нэг гишүүнээр би ороод шалгахад байсан л даа. 4 орчим их наяд төгрөг яг энэ үнэ тогтворжуулахтай холбоотой гарсан. Тэгэхдээ яг сайн зохион байгуулалт яг эзэндээ очиж чадаагүй учраас үр дүн нэг их сайн өгөөгүй. Харин энэ нэрэн дор асар их хөрөнгө мөнгө гарч явсан л даа. Бараг салхинд хийсэн зарим нь гэж хэлж болно. Тэгэхээр бид нар өнөөдөр мах, гурил, бензин шатахуун тухай ярьж байгаа. Ялангуяа нефть бүтээгдэхүүний үнэ ханшийг бол тогтворжуулах тэр илүүтэй энэ ойрын хугацаанд бол үр дүнгээ өгөх байх гэж бид харж байна. Харин мах, гурил дээр бол ирэх жил илүү их нөөц хуримтлуулах, бас ингээд хөл алдчихгүй байх дээр бид бэлэн байх үүднээс ингээд урьдчилан сэргийлэх арга хэмжээг бас авч байгаа нь харагдаж байна л даа.</w:t>
      </w:r>
    </w:p>
    <w:p w14:paraId="0EA8DB26"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Ер нь мэдээж үнэ ханш бол зөвхөн манай улсад ингэж өсөөгүй. Өчигдөр НҮБ-аас гаргадаг дэлхийн хүнсний үнийн индексээс харахад 1990 оноос хойш хамгийн өндөр түвшиндээ хүрсэн үзүүлэлтүүд гарсан байгаа. Гэхдээ харамсалтай нь Азийн орон дотроо манай Монгол Улс хамгийн өндөр буюу 14.6 хувийн инфляцтай байгаад байгаа юм. Энэний хамгийн гол шалтгаан нь гэхээр бид дотооддоо юу ч бараг үйлдвэрлэхгүй байгаатай холбоотой байна л даа. Бүх юмаа гаднаас авдаг. Тэр битгий хэл дотоод дотооддоо үйлдвэрлэж байна гээд жишээлбэл эмийн үйлдвэр ч гэдэг юм уу, бусад сав баглааны үйлдвэр байгаа хэрнээ бүх тэр нарийн юмнуудаа дандаа урд улсаас оруулж ирдэг.</w:t>
      </w:r>
    </w:p>
    <w:p w14:paraId="7EEBED0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Тэгээд өнөөдөр хил хаасан чинь нөгөө үндэсний гэх үйлдвэрүүд маань ихэнх нь үүдээ барьчихсан, эсвэл түүхий эдгүй болчихсон ийм байгаад байгаа юм. Тэгэхээр бид нар нэг ажлыг хийхдээ яг л зориулалтаар, дотооддоо үйлдвэрлэнэ гэсэн бол дотооддоо үйлдвэрлэдэг, үнэ тогтворжуулах юм уу, үнээс урьдчилан сэргийлэх арга хэмжээ авъя гэвэл яг тэр мах бэлтгэх гэж байгаа хүмүүст мөн гурил үйлдвэрлэгчдэд юм уу, эсвэл нефть бүтээгдэхүүн хийж байгаа хүмүүс яг юун дээр нь, хаана нь шалтгаан байгаад байна гэдгийг нь олоод, тэр шалтгааныг нь бид зохицуулах арга хэмжээг л авахын тулд өнөөдөр Улсын Их Хурал Засгийн газраас оруулж ирж байгаа энэ хуулийн төслийг хэлэлцэж байгаа гэж би бодож байгаа.</w:t>
      </w:r>
    </w:p>
    <w:p w14:paraId="3BF06C6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Тийм учраас би бас Улсын Их Хурлын даргын зүгээс, ер нь өнөөдөр манай гишүүд маань ч гэсэн энэ хуулийн заалт болгон дээр багахан л хэмжээний заалт шүү дээ. Тэр зохион байгуулалт, эргээд бид энийг хариуцлага тооцох, эсвэл хяналтын механизмыг нь хүртэл тодорхой зааж өгөөд эргээд үр дүнг нь хэмжихдээ бид яг ингэж тусгаж өгсөн, зориулалт нь ийм байсан, үр дүн нь тэр хугацааны дараа ингэж гарна гэдгийг маш сайн тусгаж өгөх ёстой шүү гэдгийг би хэлэхийг хүсэж байгаа юм.</w:t>
      </w:r>
    </w:p>
    <w:p w14:paraId="117A6217"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Энэ бол санал гэж хэлж болно. Энэ Холбооны Бүгд Найрамдах Герман Улсын Бундетагийн гишүүдтэй өчигдөр манай Сарангэрэл гишүүн бид нар уулзсан. Герман улс төсвөө жилд хоёр удаа хагас жилээр хийдэг юм байна. Манайх шиг бүтэн жилээр нь биш. Тэгээд 7 сарын 1-нд яг тэтгэвэр, цалинтай дандаа тохиргоо хийдэг. Тохиргоо хийхдээ улс төрийн нөлөөлөлгүй зөвхөн статистик, тэр индексжүүлсэн байдал дээрээ яг автоматаар бүх юм нь гарч ирээд л тооцоо судалгаануудаа хийгээд, тэгээд хагас жилээр төсвөө хэлэлцээд явчихдаг учраас өнөөдөр энэ улс 2008 он, 2009 оны эдийн засгийн хямралд өртөөгүй. Өнөөдөр ч гэсэн КОВИД-ын нөхцөл байдлын үед жишээ нь тэтгэврээ огцом нэмэх нөхцөл бололцоо бүрдэж байгаа гээд өчигдөр ярьж байна лээ л даа. Тэгэхээр бид нар ч гэсэн цаашдаа төсөв хэлэлцэх үедээ ч гэсэн маш ингэж нэлээд няхуур хандаж байх ёстой шүү гэдгийг бас хэлмээр санагдсан.</w:t>
      </w:r>
    </w:p>
    <w:p w14:paraId="1F11BD36"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Бид ингээд л байсхийж байгаад төсвөө тодотгоод ороод ирдэг. Тэгээд дахиад л бүх юмаа эхнээс нь ингээд хөдлөхөд хүрдэг. Энэ нь эргээд асар их ажил, цаг хугацаа, хөрөнгө мөнгө үрдэг. Тэгэхээр энэ байдлыг бас ер нь цаашдаа халах ёстой юм байна гэсэн бодолтой байгаагаа хэлье гэж бодож байна. Баярлалаа.</w:t>
      </w:r>
    </w:p>
    <w:p w14:paraId="06948495"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Санал юм даа. Бадмаанямбуугийн Бат-Эрдэнэ гишүүн асуулт асууя.</w:t>
      </w:r>
    </w:p>
    <w:p w14:paraId="0AAEF1F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Б.Бат-Эрдэнэ:</w:t>
      </w:r>
      <w:r w:rsidRPr="00523FE9">
        <w:rPr>
          <w:rFonts w:ascii="Arial" w:eastAsia="Times New Roman" w:hAnsi="Arial" w:cs="Arial"/>
          <w:color w:val="000000"/>
          <w:sz w:val="24"/>
          <w:szCs w:val="24"/>
          <w:lang w:eastAsia="en-US" w:bidi="ar-SA"/>
        </w:rPr>
        <w:t> Баярлалаа. Би товчхон зүйл хэлье. Энэ чинь асууж болох л зүгээр үг хэлэх билүү.</w:t>
      </w:r>
    </w:p>
    <w:p w14:paraId="74846BA9"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Асуулт шүү дээ. Байнгын хорооны танилцуулгаас.</w:t>
      </w:r>
    </w:p>
    <w:p w14:paraId="17232CA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Б.Бат-Эрдэнэ:</w:t>
      </w:r>
      <w:r w:rsidRPr="00523FE9">
        <w:rPr>
          <w:rFonts w:ascii="Arial" w:eastAsia="Times New Roman" w:hAnsi="Arial" w:cs="Arial"/>
          <w:color w:val="000000"/>
          <w:sz w:val="24"/>
          <w:szCs w:val="24"/>
          <w:lang w:eastAsia="en-US" w:bidi="ar-SA"/>
        </w:rPr>
        <w:t> Байнгын хорооноос би асуух гээд байгаа юм. Өмнө нэг зүйл хэлэхэд бид нар 2012-2016 онд Үнэ тогтворжуулах хөтөлбөр гэж хэрэгжүүлсэн шүү дээ. Тэгэхээр тэр үнэ тогтворжуулах хөтөлбөрийн гаргасан алдаа завхралыг л бид давтаж болохгүй учиртай юм л даа. Тийм учраас бол энэ хэлэлцүүлгийн явцад гишүүд бид нар нэлээн сайн хэлсэн. Энэ ажлын хэсэг бол сайн шат шатандаа энийг засаад одоо ийм алдаа гарахааргүйгээр оруулж ирсэн гэж ингэж ойлгож байгаа. Монголбанкнаас шууд мөнгө хэвлэж нийлүүлэх ийм алдаа дутагдлыг бол гаргахааргүйгээр оруулж ирсэн гэж би ингэж ойлгож байгаа. Энэ бол их сайн үзүүлэлт.</w:t>
      </w:r>
    </w:p>
    <w:p w14:paraId="3B75D379"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Нөгөө талынх нь юм бол би өмнө нь асуух гээд асууж чадаагүй хоёр зүйл байгаа юм. Бид нар одоо ингээд махны үнийг тогтвортой барина, гурилын үнийг тогтвортой барина гээд. Ингээд мах бэлтгэн нийлүүлдэг компаниуд руугаа, гурил үйлдвэрлэгч компаниуд руугаа л боломж олгох гээд байгаа ийм асуудал шүү дээ. Тэгэхээр би удаа дараа хэлээд байгаа юм бол яг анхан шатанд нь үйлдвэрлэгч, баялаг бүтээгч тэр хүмүүс рүүгээ, тухайлбал малчид руугаа хандсан ямар бодлого байх вэ. Нөгөө талынх нь юм бол үр тариа үйлдвэрлэж байгаа энэ үйлдвэрлэгч аж ахуйн нэгжүүд, хувь хүн, газар тариалан эхэлж байгаа хүмүүс рүүгээ ямар дэмжлэг байх юм бэ? Энийг тодорхой болгооч гэж удаа дараа ийм асуудлыг тавьсан. Тэгэхээр энэ дээр Байнгын хороон дээр юу гэж үзсэн юм бэ? Энэ хуулийн төсөлд тодорхой, Улсын Их Хурлын гишүүд Туваан гишүүн байна, хэд хэдэн гишүүн бид нар нэг байр суурьтай л ийм асуудлуудыг тавьж байсан л даа. Энэ дээр нэг хариулт авмаар байна. Хүнсний ногоо, ялгаа байхгүй. Хүнсний ногоотой холбоотой, цаашлах юм бол өвлийн хүлэмжтэй холбоотой.</w:t>
      </w:r>
    </w:p>
    <w:p w14:paraId="323E8EA4"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Энэ КОВИД-ын цар тахлын үед чинь хил хаалттай үед саладны байцаа нэг килограмм нь 25000 төгрөг хүрлээ шүү дээ. Бид нар ийм арчаагүй сууж байж таарахгүй байх гэж ингэж л үзээд байгаа юм л даа. Нарийн ногооны хэрэглээ ихэнхдээ төв суурин газрын, төв суурин газартаа ресторан, хоолны газар, үйлчилгээний газруудад л хэрэглэнэ шүү дээ. Тэгтэл бид нар дандаа гаднаас дээвэр туургаар энийгээ авдаг. Энэ өвлийн хүлэмжийг хөгжүүлэхтэй холбоотой энэ хүндрэл бэрхшээл бол нөгөө талдаа бидэнд боломж нээж өгдөг учраас энэ асуудлыг цогцоор нь авч үзсэн ийм зүйлүүд байгаа юу? Энэнтэй холбоотой асуудал яригдсан. Энэ бас тодорхой хэмжээнд тусгалаа олсон байх гэж ингэж бодож байгаа. Миний асуусан түрүүний хоёр асуултад хариулт өгөөч. Баярлалаа.</w:t>
      </w:r>
    </w:p>
    <w:p w14:paraId="24F3009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Хүрэлбаатарын Булгантуяа гишүүн асуултад хариулъя.</w:t>
      </w:r>
    </w:p>
    <w:p w14:paraId="1969B676"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Х.Булгантуяа:</w:t>
      </w:r>
      <w:r w:rsidRPr="00523FE9">
        <w:rPr>
          <w:rFonts w:ascii="Arial" w:eastAsia="Times New Roman" w:hAnsi="Arial" w:cs="Arial"/>
          <w:color w:val="000000"/>
          <w:sz w:val="24"/>
          <w:szCs w:val="24"/>
          <w:lang w:eastAsia="en-US" w:bidi="ar-SA"/>
        </w:rPr>
        <w:t> Хүнс, хөдөө аж ахуй, хөнгөн үйлдвэрийн сайд энэ урамшуулал бол намар 8 сараас ерөнхийдөө эхлэх юм байна. Гурил, мах худалдан авалт авдаг гол бизнесүүдэд санхүүгийн эх үүсвэрийг бий болгоход зарцуулагдана. Одоо харин хавар тариалан эрхлэлт, малчдад арьс шир, ноос ноолуур, газар тариалангийн хувьд 10 их наядын цогц төлөвлөгөөний хүрээнд энэ санхүүжүүлэгдээд дэмжигдээд бас явж байгаа. Төсөв дээр бас тодорхой хэмжээний урамшууллууд тавигдаад явж байгаа. Зөвхөн 10 их наядын хүрээнд гэхэд газар тариалангийн үйлдвэрлэл хаврын тариалалтад нийтдээ 629 зээлдэгч хамрагдаад 2021 онд гэхэд 43.3 тэрбум төгрөгийн зээллэг авсан байна.</w:t>
      </w:r>
    </w:p>
    <w:p w14:paraId="0789830B"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Малчдыг дэмжих гэдэг дээр 20000 орчим зээлдэгч хамрагдсан. Нийтдээ 200 орчим тэрбум төгрөг гарсан гэдэг ийм тоон мэдээллүүдийг Хүнс, хөдөө аж ахуйн яамнаас өгсөн юм. Энэ бол ерөнхийдөө яг нөөц бүрдүүлэлттэй холбоотой. Гэхдээ Бат-Эрдэнэ гишүүний хэлж байгаа үнэн л дээ. Энэ хавар хэрвээ газар тариалан яг энэ хаврын тариалалтыг дэмжихгүй бол энэ хавар онд өнөтэй ороод хавар мал төллөлтийн үеэр бас малчдаа дэмжихгүй бол намар бид нар юугаа хурааж авах вэ? Яаж махаа нөөцлөх вэ? Түүн дээр нь бол энэ 10 их наядын, дээрээс нь нэмээд жил болгон төсөв дээр тавьж явдаг малчдын, газар тариаланчдыг дэмжих санхүүгийн дэмжлэгүүд маань дэмжээд явчхаж байгаа.</w:t>
      </w:r>
    </w:p>
    <w:p w14:paraId="4174FCFC"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Харин намар тийшээ болохоор яг мах нөөцлөх бид нар хэдхэн сарын хугацаанд махаа нөөцлөх хэрэгтэй болдог. Гурилын үйлдвэрүүд будаануудаа худалдаж авах хэрэгтэй болдог. Гурил будаа, мах нөөцлөх хангалттай хэмжээний мөнгийг бид нар тавиад дэмжээд өгчхөж байгаа юм байна гэвэл малчид маань ч гэсэн илүү дуртайгаар, илүү итгэл үнэмшилтэйгээр, газар тариалан эрхлэгчид маань ч гэсэн илүү их итгэл үнэмшилтэйгээр газар тариалан эрхлэхэд дэмжлэг болох юм гэж үзэж оруулж ирсэн юм байна лээ.</w:t>
      </w:r>
    </w:p>
    <w:p w14:paraId="401A2E08"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Одоо эрхэм гишүүн Дамдинсүрэнгийн Өнөрболор.</w:t>
      </w:r>
    </w:p>
    <w:p w14:paraId="4764C49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Д.Өнөрболор:</w:t>
      </w:r>
      <w:r w:rsidRPr="00523FE9">
        <w:rPr>
          <w:rFonts w:ascii="Arial" w:eastAsia="Times New Roman" w:hAnsi="Arial" w:cs="Arial"/>
          <w:color w:val="000000"/>
          <w:sz w:val="24"/>
          <w:szCs w:val="24"/>
          <w:lang w:eastAsia="en-US" w:bidi="ar-SA"/>
        </w:rPr>
        <w:t> Энэ хуулийн хувьд дэмжиж байгаа юм. Хууль маань бол богино хугацааны шокийг тайлах, болзошгүй эрсдэлээс хохирол багатай гарах зэрэг арга хэмжээнүүд байгаа учраас ер нь бол дэмжиж байна. Гэхдээ энэ суурь өөрчлөлт, бодлогын өөрчлөлтийг бид нар зайлшгүй хийх ёстой гэж бодож байна. Энэ цар тахал, дайны нөлөөллөөс гэдэг энэ гадаад шалтгааныг бид нэрлэхээс гадна энэ суурь шалтгааныг дотоод шалтгаантайгаа холбож харах нь бас их зөв байна гэж бодож байна. Инфляцын нийт тоон дүнгийн хойноос бид нар хөөцөлдөх гэхээсээ илүү статистикийн тоо баримтаас харах юм инфляцын 50.9 хувийг импортын барааны өсөлт эзэлж байгаа гэдэг нь үнэхээр гол онош нь байгаад байгаа юм. Тиймээс бид хил гаалийн энэ гацаа хүндрэлээ хаана байгааг шийд гэсэн үг. Импортын урсгалыг саадгүй болго гэсэн үг. Дээрээс нь импортын хэрэгцээгээ өөрсдөө хангадаг болоход бодлогоо чиглүүлье гэсэн үг. Тэгэхээр Ерөнхий сайд гэхээсээ илүү энэ салбарын сайд нар, тэр дундаа энэ бодлогын яамдыг тэргүүлж байгаа сайд нар маань илүү сайн ажлаа хий гэсэн үг юм.</w:t>
      </w:r>
    </w:p>
    <w:p w14:paraId="7FD7C7D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Өнөөгийн энэ хямралт нөхцөл байдалд олон шалтгаан бий л дээ. Гэхдээ тэр дотроо өнөөдөр бид сүүлийн 30 гаруй жил өрхийн үйлдвэрлэлээс үндэсний үйлдвэрлэл, үндэсний баялаг бүтээгчид хүртэлх энэ аж ахуйн харилцаагаа дэмжээгүйтэй холбоотой. Үндэсний үйлдвэрлэл, өрхийн аж ахуйг дэмждэггүй улс, төр засаг бол өнөөдөр өрийн хавх, валютын ханшийн дарамт, импортын хараат байдал, инфляц, үнийн өсөлт зэрэг ийм хүндрэлээс гарах боломжгүйг бид нар ойлгох ёстой.</w:t>
      </w:r>
    </w:p>
    <w:p w14:paraId="1419CF1C"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Улс орны эдийн засаг өнөөдөр давхар ийм хүнд нөхцөлд байгаа бодит байдалтай болоод бид нар нүүр тулгарч, үнэхээр эвлэрч энэ алдаагаа засах хэрэгтэй. Суурь өөрчлөх бодлогын өөрчлөлт хийхгүй бол ийм түр зуурын өнгөц заслаар хол явахгүй гэж хэлмээр байна. Энэ болгон нь гадааддаа ч тэр, дотооддоо ч тэр өнөөдөр гол асуудал нь Монгол Улс Худалдааны хуультай болох асуудал байсан. Сая энийг Эдийн засгийн байнгын хороон дээр ч гэсэн ярьж байна лээ. Миний би Улсын Их Хурлаас энэ Худалдааны хуулийн төслийг боловсруулах ажлын хэсгийг ахалж ажиллаж байгаа. Энэ хууль гурван ч удаа Улсын Их Хурлыг дамжсаар батлагдах нь битгий хэл бараг хэлэлцэгдээгүй, унаж унагаж ирсэн ийм түүхтэй хууль юм байна лээ.</w:t>
      </w:r>
    </w:p>
    <w:p w14:paraId="3D2B168D"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Тэгээд эцсийн эцэст сүүлд сүүлдээ энэ хууль, эрх зүйн шинэчлэлтэй холбоотойгоор, энэ шинэ бүтэцтэй холбоотойгоор Хөрөнгө оруулалтын хуулийн төслөөр дамжуулаад миний нэр хүндэд халдах,тэр байтугай үндэсний дайсан мэт болгох ийм оролдлогыг холбож хийсэн. Тэгэхээр хийе, бүтээе гэсэн нэгнээгээ бас ингэж хорлож болохгүй ээ. Өнөөдөр улс орны эдийн засаг, эрх ашгийн өмнө бид нар өнөөдөр сахилга баттай, зөв хандлагатай, хариуцлагатай байх ёстой гэж бодож байна. Улсаа хөгжүүлэх, энэ эдийн засгаа тэлэх хүндрэлийг даван туулах гол арга хэрэгсэл үнэхээр яалт ч үгүй энэ Монгол Улсад Худалдааны хуультай болох асуудал байгаа юм. Энэ дээр манай гишүүд үнэхээр анхаарлаа хандуулж дэмжиж өгөөч гэж та бүгдээс хүсье.</w:t>
      </w:r>
    </w:p>
    <w:p w14:paraId="390CED99"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Хүрэлбаатарын Булгантуяа гишүүн, ажлын хэсэг асуултад хариулъя.</w:t>
      </w:r>
    </w:p>
    <w:p w14:paraId="4003E046"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Х.Булгантуяа:</w:t>
      </w:r>
      <w:r w:rsidRPr="00523FE9">
        <w:rPr>
          <w:rFonts w:ascii="Arial" w:eastAsia="Times New Roman" w:hAnsi="Arial" w:cs="Arial"/>
          <w:color w:val="000000"/>
          <w:sz w:val="24"/>
          <w:szCs w:val="24"/>
          <w:lang w:eastAsia="en-US" w:bidi="ar-SA"/>
        </w:rPr>
        <w:t> Үнэн, энэ хуулийг хэлэлцэх явцад бас иргэд олон нийтээс ч гэсэн өмнөх Үнэ тогтворжуулах хөтөлбөрөөс юугаараа ялгаатай юм, байнгын ийм байдалтай байх юм шиг бас нэлээн шүүмжлээд ирсэн байна лээ. Гэхдээ өнөөдрийн энэ КОВИД бол олон салбарын алдаа дутагдлуудыг юу нь болохгүй байгаа, юу нь болж байгааг бас их харуулж байна гэж бодож байгаа. Хүнс, хөдөө аж ахуйн салбарт бид нар өөрсдөө үйлдвэрлэгч улс биш байсан. Өнөөдрийг болтол бид нар улсын төсвөөс маш их дэмжлэг олгож байсан ч гэсэн дэмжлэгээс дэмжлэгийн хооронд явж байсан болохоос биш биеэ даагаад өөрөө өөрийгөө өнөөдрийг болтол бас аваад явах ийм хүчтэй салбар болж хөгжиж бас чадсангүй.</w:t>
      </w:r>
    </w:p>
    <w:p w14:paraId="6FBFA12A"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Хил нь хаагдахад бид нар өнөөдөр сүүгээ ч гэсэн яаж хайрцаглах вэ гээд сандраад явж байгаа ийм улс орон бас болсон байна. Тийм учраас үүн дээрээ нэг удаа бид нар өнөөдөр энэ оныг дуустал энэ хуулийг баталж байгаа. Энэ нь ерөөсөө юмыг яаж мэдэх вэ, энэ дайн байлдааны хүнд нөхцөлд монголчууд бидний хамгийн өргөн хэрэглээ болсон инфляцад хамгийн хүчтэй нөлөөлж байгаа энэ гурван бараа бүтээгдэхүүнийхээ үнийг л бид нар тогтворжуулах, хангалттай нөөцийг нь бий болгох, ирэх өвлийг энэ намрыг бид нар ажил хэрэгч байдлаар нөөцөө бүрдүүлэх ийм л ажлыг зохион байгуулах гэж байгаа юм. Тэгэхдээ энэ холбогдох хуулиудыг, энэ төлөвлөгөөнүүдийг би холбогдох Байнгын хороод нь сонсоод бас явах ёстой гэж үзэж байгаа юм.</w:t>
      </w:r>
    </w:p>
    <w:p w14:paraId="2596A9E4"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Тэгээд иргэд, олон нийтийн зүгээс ялангуяа улс эх орныхоо хүнс, хөдөө аж ахуйн салбарыг жижиг дунд бизнесийг бүр дэмжих цогц төлөвлөгөөг бид нар үүнийг дагуулаад гарах ёстой юм байна. Бас худалдааны том хуультай болох ёстой юм байна гэдэг энэ бүх санал санаачилгыг бол дэмжиж байгаа.</w:t>
      </w:r>
    </w:p>
    <w:p w14:paraId="20005D6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Энхбаярын Батшугар гишүүн асуулт асууна.</w:t>
      </w:r>
    </w:p>
    <w:p w14:paraId="490B2C0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Э.Батшугар:</w:t>
      </w:r>
      <w:r w:rsidRPr="00523FE9">
        <w:rPr>
          <w:rFonts w:ascii="Arial" w:eastAsia="Times New Roman" w:hAnsi="Arial" w:cs="Arial"/>
          <w:color w:val="000000"/>
          <w:sz w:val="24"/>
          <w:szCs w:val="24"/>
          <w:lang w:eastAsia="en-US" w:bidi="ar-SA"/>
        </w:rPr>
        <w:t> Ер нь хүнсний үнийн өсөлт заавал Монголын биш бүх дэлхийн асуудал болчихсон байгаа юм. Ялангуяа энэ геополитикийн хүнд нөхцөлтэй холбоотойгоор. Орос, Украин хоёр нийлээд нийт хүнсний 12 хувийг нь хангадаг юм байна дэлхийн. Тэгээд сая 3 сард НҮБ-ын хүнсний үнийн индексийг харахад 12.6 хувиар өсчихсөн байна. Бусад улс орнуудын инфляцыг харахад бас өндөр өссөн. Жишээлбэл Турк улсын үнийн өсөлт нь бол 61 хувьд хүрсэн, Америкийнх 41 жилд байгаагүй өндөр түвшинд 8.5 хувьд хүрсэн. Мөн Хятад улсын үйлдвэрлэлийн инфляц нь бол 8.3 хувьд хүрсэн. Тэгэхээр юу харагдаж байна гэхээр ерөөсөө дэлхий дахин ийм үнийн өсөлт гэсэн тийм том проблемуудад нүүрлэлээ. Тэгэхдээ ганцхан яг өнөөдрийн байдлаар ганц Монгол Улс ийм хууль баталж байгаа шүү. Тэрийг бас онцлох нь зүйтэй гэж бодож байна.</w:t>
      </w:r>
    </w:p>
    <w:p w14:paraId="4CA3ED1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Бусад улс орнуудад бол Төв банк болон Засгийн газар, Их Хурал нь хамтраад ийм хууль баталчихсан жишээ өнөөдрийн байдлаар байхгүй байгаа. Яах вэ, тус тусдаа бодлого хэрэгжүүлж байгаа. Жишээлбэл Америкийн улсын Төв банк нь дөрвөн жилдээ анх удаа өөрийнхөө бодлогын хүүгээ өсгөсөн, мөн бусад улс орнууд. Үүнтэй холбоотой бас Жозеф… гэдэг нэртэй Нобелийн шагналтай эдийн засагч энэ 2 сард нэг судалгаа хийж үг хэлсэн байдаг юм. Нийлүүлэлтийн гаралтай инфляци өнөөдрийн нөхцөл байдалд эрэлтийг нь болиулж үнэнд барина гэж байхгүй, харин нийлүүлэлтээр нь анхаарах ёстой гээд. Тэгээд өнөөдөр бид нар яг энийг л хийж байна л даа бас.</w:t>
      </w:r>
    </w:p>
    <w:p w14:paraId="47CA82B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Асуулт байгаа юм. Энэ асуулт нь бас энэ хуультай холбоотой асуулт юу вэ гэвэл Оюу толгой 2021 онд ойролцоогоор 2 тэрбум долларын борлуулалт хийсэн, баяжмалаар. Энэний 750 сая доллар нь алт юм, 750 сая доллар. Энэ бол бараг нөгөө Монголбанкны ноднин худалдаж авсан 20 тонн алттай тэнцүү. Тэгэхээр энэ хуулийг ашиглаад одоо явж байгаа баяжмал нь Хятадад очоод боловсруулах үйлдвэрт очиж байгаа. Тэгэхээр яг энэ алтыг нь мөнгөжүүлсэн алт болгоод Монголбанкны дансанд Лондон ч юм уу, байршуулаад Монголбанк төгрөгөөр энд Оюу толгойд худалдаж авах бололцоо байгаа юу?</w:t>
      </w:r>
    </w:p>
    <w:p w14:paraId="3F0467CA"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Мөн үүнтэй холбогдоод 5 хувийн премиум нь эдлээд бас нөгөө нэг хуулийн дагуу татвараас нь бас тодорхой хэмжээний нөгөө 5 хувьтай холбоотой чөлөөлчих, ингэснээр бид нар чинь бас алт худалдаад худалдан авалтаа 20 тоннд биш 40 тонн болгоод мөн ахиад 800 сая долларын илүү гадаад валютын нөөц бүрдүүлэх бололцоо байж магадгүй гэж л хараад байна л даа. Үүнд Монголбанкны талаас ямар нэгэн хариулт байгаа юу, тайлбар? Баярлалаа.</w:t>
      </w:r>
    </w:p>
    <w:p w14:paraId="270E7FA9"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Хүрэлбаатарын Булгантуяа гишүүн ажлын хэсгийн ахлагч, Эдийн засгийн байнгын хороо асуултад хариулна.</w:t>
      </w:r>
    </w:p>
    <w:p w14:paraId="7244309C"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Х.Булгантуяа:</w:t>
      </w:r>
      <w:r w:rsidRPr="00523FE9">
        <w:rPr>
          <w:rFonts w:ascii="Arial" w:eastAsia="Times New Roman" w:hAnsi="Arial" w:cs="Arial"/>
          <w:color w:val="000000"/>
          <w:sz w:val="24"/>
          <w:szCs w:val="24"/>
          <w:lang w:eastAsia="en-US" w:bidi="ar-SA"/>
        </w:rPr>
        <w:t> Батшугар гишүүн маш зөв асуудал бас хөндлөө. Энэ хуулийн 5.1.6 дээр Лондонгийн металлын биржийн үнэ дээр ингээд 5 хувийн нэмэгдэлтэйгээр гадаад дотоодын зах зээл дээрээс алт худалд алт худалдан авч гадаад валютын улсын нөөцийг нэмэгдүүлнэ гэж нэгдүгээрт орсон байгаа. Мөн энэ цаг үед Уул уурхай, хүнд үйлдвэрийн яамнаас бас санал болгоод Монголбанктай хамтраад гадаад валютын улсын нөөцийг нэмэгдүүлэх зорилгоор алт олборлогч аж ахуйн нэгжид эргэлтийн хөрөнгийн болон урьдчилгаа төлбөрийн санхүүжилтийг олгох, 5.1.5 дээр шаардлагатай тохиолдолд банкнаас зээл олгоход олгоход тавигдах зохистой харьцааны болон бусад шалгуур үзүүлэлт, зээлийн шаардлага, нөхцөлийг бас тусгайлан тогтооно гээд ялангуяа алт олборлолтыг нэлээн дэмжсэн зүйл заалтууд нь бас орсон.</w:t>
      </w:r>
    </w:p>
    <w:p w14:paraId="3D09D60B"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Үүн дээр Засгийн газраас Оюу толгойтой яг асуудлыг ярьж байгаа юм байна лээ. Тэгээд Оюу толгойн зүгээс ч гэсэн бид бас нааштай хариу өгч шийдэгдэнэ гэж харж байгаа. Мөн энэ хуулийн 9.1 дээр энэ хууль хүчин хүчин төгөлдөр мөрдөгдөж эхэлснээс өмнөх хугацаанд Ашигт малтмалын тухай хуулийн 35.6-д заасныг зөрчсөн этгээдийг энэ хууль үйлчлэх хугацаанд бол аливаа хариуцлагаас чөлөөлнө гэж байгаа. Энэ нь энэ Ашигт малтмалын тухай хуулийн 35.6-д тухайн жилдээ олборлосон алтаа тухайн жилдээ тушаана гэж байдаг. Хэрвээ дараагийн жилд байдаг юм уу, хоёр гурван жил хадгалж байгаад тушаах юм бол энэ зөрчил болдог, хуулийн хариуцлага хүлээлгэдэг. Энийг бол энэ хууль хэрэгжиж байх явцад ямар нэгэн хуулийн хариуцлагаас бол чөлөөлөхөөр байгаа. Тэгэхээр бас иргэд олон нийт, аж ахуйн нэгжүүдийн хувьд энэ хүнд цаг үед Монголбанкан дээр Лондонгийн Хөрөнгийн биржийн бас үнэтэй уялдуулаад та бүхний алтыг бол авахад бэлэн, ямар нэгэн хуулийн хариуцлага санхжүүлт хүлээхгүйгээр энэ хүнд цаг үед бас гадаад валютынхаа албан нөөцийг нэмэгдүүлэхэд та бүхэн маань идэвх чармайлттай оролцооч ээ гэж бас уриалж байгаа юм.</w:t>
      </w:r>
    </w:p>
    <w:p w14:paraId="3D654A2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 </w:t>
      </w:r>
      <w:r w:rsidRPr="00523FE9">
        <w:rPr>
          <w:rFonts w:ascii="Arial" w:eastAsia="Times New Roman" w:hAnsi="Arial" w:cs="Arial"/>
          <w:color w:val="000000"/>
          <w:sz w:val="24"/>
          <w:szCs w:val="24"/>
          <w:lang w:eastAsia="en-US" w:bidi="ar-SA"/>
        </w:rPr>
        <w:t>Гишүүд асуулт асууж, хариулт авч дууслаа.</w:t>
      </w:r>
    </w:p>
    <w:p w14:paraId="71D97734"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Энэ НӨАТ-ын татвараас хөнгөлж болохоор л байгаа юм даа. Гол нэр төрлийн зарим бараа бүтээгдэхүүний үнийн өсөл хомстлоос сэргийлэх сөрөг нөлөөллийг бууруулах тухай хуулийн төсөл болон хамт өргөн мэдүүлсэн хуулийн төслүүдийг эцэслэн батлах бэлтгэл хангуулахаар Эдийн засгийн байнгын хороонд шилжүүлж байна. Маргааш эцэслэн батлах болно. Энийг зарлаж байна. Хууль эцэслэн батлах, тав дахь өдрийн 10 цагаас хууль эцэслэн батална гэсэн дэгийн заалттай. Тусдаа зааж болно. Тэгэхээр 39-өөс дээш гишүүнээр батлах учраас маргааш 10 цагаас хууль эцэслэн батлах санал хураалттай гэдгийг гишүүд анхаарах хүсье.</w:t>
      </w:r>
    </w:p>
    <w:p w14:paraId="3EBEEDF7"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Дараагийн асуудалд оръё.</w:t>
      </w:r>
    </w:p>
    <w:p w14:paraId="3DBC021C"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Дөрөв.Эрдэнэсийн сангийн тухай хуулийн шинэчилсэн найруулгын төсөл болон хамт өргөн мэдүүлсэн хуулийн төслүүдийн анхны хэлэлцүүлгийг явуулна</w:t>
      </w:r>
      <w:r w:rsidRPr="00523FE9">
        <w:rPr>
          <w:rFonts w:ascii="Arial" w:eastAsia="Times New Roman" w:hAnsi="Arial" w:cs="Arial"/>
          <w:color w:val="000000"/>
          <w:sz w:val="24"/>
          <w:szCs w:val="24"/>
          <w:lang w:eastAsia="en-US" w:bidi="ar-SA"/>
        </w:rPr>
        <w:t>.</w:t>
      </w:r>
    </w:p>
    <w:p w14:paraId="70A9BCCB"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Төслийн анхны хэлэлцүүлгийг явуулсан талаарх Эдийн засгийн байнгын хорооны санал, дүгнэлтийг Эдийн засгийн байнгын хорооны санал дүгнэлтийг хэн танилцуулах вэ?</w:t>
      </w:r>
    </w:p>
    <w:p w14:paraId="3ABCA2AB"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Нэг л асуудлыг Булгантуяа, гишүүн ээ, саяын энэ гол нэр төрлийн бараан дээр   одоо тэгээд эцсийн хэлэлцүүлэгт явагдаж байна. Ер нь бол үндэсний үйлдвэрлэгчидтэй уулзахад гурил үйлдвэрлэгч нар жишээлбэл, жижиглэн худалдаан дээр НӨАТ-аас чөлөөлчихвөл 10 хувь хямдруулчихъя гэж байгаа байхгүй юу. Мах гурил, адилхан сүү гурав.</w:t>
      </w:r>
    </w:p>
    <w:p w14:paraId="71B95BC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Худалдаж авах биш, улаан буудай чинь НӨАТ-аас чөлөөлөгдчихдөг байхгүй юу. Гаднаас улаан буудай оруулж ирэхгүй шүү дээ. Гаднаас улаан буудай оруулж ирэхийг дэмжихгүй. Одоо тариаланчдад юу хэрэгтэй вэ гэхээр нөөцөд худалдаж авах хэрэгтэй юм байна лээ. Тариаланчдын холбоо, гурил үйлдвэрлэгчдийн холбоо бүгдэнтэй нь уулзсан. Тариаланчид ямар хүсэлт тавьж байна гэхээр энэ жил 330 мянгад ургац шийдсэн. 60 мянгад сэлгээд тарина. 390 мянгад тарихад 500 мянган тонн улаан буудай хурааж авах тооцоотой. Манай дотоодын хэрэгцээ 240 мянган тонн. Тэгэхээр илүү гарснаа гадагшаа ч борлуулж чаддаггүй. Тэгэхээр улсын нөөц худалдаж авахад төсвийн тодотгол хийж, улсын нөөц стратегийн нөөцөө хүнсний буудайгаар бүрдүүлэх ёстой юм байна лээ. Ирэх жилийн ургацын, шаардлагатай бол экспортод гаргаж болно.</w:t>
      </w:r>
    </w:p>
    <w:p w14:paraId="6F01C896"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Түүнээс импортоор авах тухай асуудал биш. Гурилын үйлдвэрүүд худалдан авчихсан. Тэгээд НӨАТ-аас нь жижиглэн худалдаан дээр чөлөөлөгддөггүй, дамжуулан НӨАТ нэмэгддэг энэ процесс дотроо жижиглэн худалдаан дээр учраас жижиглэн худалдааны НӨАТ-аас чөлөөлчихвөл гурилын үнэ хямдарч байгаа юм. Гурилын үнэ хямдарвал талх хямдарна. Мах, сүү хоёрыг бол болох юм байна лээ. Мах, сүүтэй адил НӨАТ-аас чөлөөлөх хуульд заалт оруулаад л дэмжчих юм бол, одоо хууль батлаад бодит үр дүн гаргаж үнэ жоохон бууруулмаар байна шүү дээ уул нь.</w:t>
      </w:r>
    </w:p>
    <w:p w14:paraId="32791BCD"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Төслийн анхны хэлэлцүүлгийг явуулсан талаарх Эдийн засгийн байнгын хорооны санал, дүгнэлтийг Улсын Их Хурлын гишүүн Аюулгүй байдал, гадаад бодлогын байнгын хорооны дарга Баагаагийн Баттөмөр танилцуулна.</w:t>
      </w:r>
    </w:p>
    <w:p w14:paraId="6B2C644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Б.Баттөмөр:</w:t>
      </w:r>
      <w:r w:rsidRPr="00523FE9">
        <w:rPr>
          <w:rFonts w:ascii="Arial" w:eastAsia="Times New Roman" w:hAnsi="Arial" w:cs="Arial"/>
          <w:color w:val="000000"/>
          <w:sz w:val="24"/>
          <w:szCs w:val="24"/>
          <w:lang w:eastAsia="en-US" w:bidi="ar-SA"/>
        </w:rPr>
        <w:t> Улсын Их Хурлын дарга, эрхэм гишүүд ээ,</w:t>
      </w:r>
    </w:p>
    <w:p w14:paraId="2111069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Монгол Улсын Их Хурлын гишүүн Бямбацогт, Бат-Эрдэнэ, Мөнхбаатар нараас 2020 оны 1 дүгээр сарын 13-ны өдөр Улсын Их Хурлын өргөн мэдүүлсэн Эрдэнэсийн сангийн тухай хуулийн шинэчилсэн найруулгын төсөл болон хамт түргэн мэдүүлсэн бусад хуулийн төслүүдийн хэлэлцэх эсэх асуудлыг 2020 оны 12 дугаар сарын 17-ны өдрийн Улсын Их Хурлын чуулганы нэгдсэн хуралдаанаар шийдвэрлэж, төслийг анхны хэлэлцүүлэгт бэлтгүүлэхээр Эдийн засгийн байнгын хороонд шилжүүлсэн.</w:t>
      </w:r>
    </w:p>
    <w:p w14:paraId="25359077"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Байнгын хорооны 2021 оны 1 дүгээр сарын 13-ны өдрийн 04 тоот тогтоолоор Эрдэнэсийн сангийн тухай хуулийн төсөл болон хамт өргөн мэдүүлсэн бусад төслүүдийг хэлэлцүүлэгт бэлтгэх ажлын хэсгийг Улсын Их Хурлын гишүүд Батлутаар ахлуулж, Улсын Их Хурлын гишүүн Бат-Эрдэнэ, Бат-Амгалан, Доржханд, Чинзориг нарын бүрэлдэхүүнтэйгээр байгуулан ажиллалаа.</w:t>
      </w:r>
    </w:p>
    <w:p w14:paraId="12F3EA05"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Байнгын хороо 2022 оны 4 дүгээр сарын 13-ны өдрийн хуралдаанаараа дээрх хуулийн төслүүдийн анхны хэлэлцүүлгийг Монгол Улсын Их Хурлын чуулганы хуралдааны дэгийн тухай хуулийн 39 дүгээр зүйлд заасны дагуу явуулж, дараах санал, дүгнэлтийг гарган та бүхэнд танилцуулж байна.</w:t>
      </w:r>
    </w:p>
    <w:p w14:paraId="32656B8D"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Байнгын хорооны хуралдаанаар төслүүдийн анхны хэлэлцүүлэг явуулах үед ажлын хэсгээс бэлтгэсэн зарчмын зөрүүтэй санал нэг бүрийг хэлэлцэн хуралдаанд оролцсон гишүүдийн олонхын саналаар дэмжлээ. Тухайлбал, эрдэнэсийн сан нь эрдэнэс худалдан авахад санал, дүгнэлт гаргах чиг үүрэг бүхий мэргэжлийн зөвлөлтэй байх вэ гээд мэргэжлийн зөвлөлийн бүрэлдэхүүн ажиллах журмыг Монголбанкны ерөнхийлөгч баталдаг байхаар шинээр нэмж тусгасныг хуралдаанд оролцсон гишүүдийн олонх дэмжсэн болно.</w:t>
      </w:r>
    </w:p>
    <w:p w14:paraId="77DBE0BA"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Эрдэнэсийн сангийн орлого нь иргэн, хуулийн этгээдээс төрд худалдсан болон бэлэглэсэн, хандивласан хууль тогтоомжийн дагуу шилжүүлсэн эрдэнэсээс бүрдэх Соёлын өвийн тухай хуульд нийцүүлнэ жагсаалтыг батлахдаа эрдэнэсийн сангийн үндсэн санд оруулах түүх, соёлын хосгүй үнэт дурсгалт зүйлийн талаар Монголбанканд Засгийн газар санал гаргах, эрдэнэсийн сангийн үндсэн сангаас эрдэнэсийг зөвхөн гадаадаас худалдан авахаас авахаар байсныг гадаад, дотоодгүй худалдах авахаар Монголбанкны эрдэнэсийг эзэмшигч, өмчлөгч иргэн хуулийн этгээдтэй байгуулсан гэрээний үндсэн дээр хадгалах, түүнтэй холбоотой ажил, үйлчилгээг үзүүлж болохоор өөрчлөн найруулах саналыг бэлтгэснийг хуралдаанд оролцсон гишүүдийн олонх дэмжлээ.</w:t>
      </w:r>
    </w:p>
    <w:p w14:paraId="49493DF9"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Эрдэнэсийн сангийн тухай, эрдэнэсийн сангийн үйл ажиллагаа, түүний орлого, зарлагыг нийтэд ил болгож байгаатай холбогдуулан Засгийн газар үндсэн сангийн жилийн орлого, зарлагын хэмжээ болон гүйцэтгэлийн тайлантай танилцах заалтыг хасах, Монголбанкны бүрэн эрхийг тодорхой болгож, хуульд заасан үйл ажиллагааны дагуу худалдан авах, үнэт металл, эрдэсийн чулууны сорьц тогтоох заалтыг хасах санал гаргасныг хуралдаанд оролцсон гишүүдийн олонх дэмжлээ.</w:t>
      </w:r>
    </w:p>
    <w:p w14:paraId="19DB63C8"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Эрдэнэсийн сангийн тухай хууль нь хуулийн төсөл болон хамт өргөн мэдүүлсэн бусад хуулийн төслүүдийн талаарх зарчмын зөрүүтэй саналын томьёоллыг Байнгын хорооны санал, дүгнэлтийн хамт та бүхэнд тараасан.</w:t>
      </w:r>
    </w:p>
    <w:p w14:paraId="108FBFD5"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Улсын Их Хурлын эрхэм гишүүд ээ,</w:t>
      </w:r>
    </w:p>
    <w:p w14:paraId="75BF0F7D"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Эрдсийн сангийн тухай хуулийн төсөл, Эрүүгийн хуульд нэмэлт, өөрчлөлт оруулах тухай, Гаалийн тариф, Гаалийн татварын тухай хуульд нэмэлт, өөрчлөлт оруулах тухай, Ашигт малтмалын тухай хуульд нэмэлт, өөрчлөлт оруулах тухай, Төрийн болон албаны нууцын хууль тухай хуульд өөрчлөлт оруулах тухай, Зөрчлийн тухай хуульд өөрчлөлт оруулах тухай, Ашигт малтмалын тухай хуульд нэмэлт, өөрчлөлт оруулах тухай, Нэмэгдсэн өртгийн албан татварын хуульд нэмэлт, өөрчлөлт оруулах тухай хуулийн төслүүдийн анхны хэлэлцүүлэг явуулсан талаар Эдийн засгийн байнгын хорооны санал, дүгнэлт, зарчмын зөрүүтэй саналыг хэлэлцэн шийдвэрлэж өгөхийг та бүхнээс хүсье. Анхаарал тавьсанд баярлалаа.</w:t>
      </w:r>
    </w:p>
    <w:p w14:paraId="3DC228B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Зарчмын зөрүүтэй саналын томьёоллоор санал хураалт явуулна. 19 санал байгаа. Байнгын хорооны саяын танилцуулгатай холбогдуулж асуулт асуух Улсын Их Хурлын гишүүн байна уу? Цэрэнпилийн Даваасүрэн гишүүнээр тасаллаа. Цэрэнпилийн Даваасүрэн гишүүн асуулт асууна.</w:t>
      </w:r>
    </w:p>
    <w:p w14:paraId="5C9FF8EC"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Ц.Даваасүрэн: </w:t>
      </w:r>
      <w:r w:rsidRPr="00523FE9">
        <w:rPr>
          <w:rFonts w:ascii="Arial" w:eastAsia="Times New Roman" w:hAnsi="Arial" w:cs="Arial"/>
          <w:color w:val="000000"/>
          <w:sz w:val="24"/>
          <w:szCs w:val="24"/>
          <w:lang w:eastAsia="en-US" w:bidi="ar-SA"/>
        </w:rPr>
        <w:t>Би энийг Байнгын хороон дээр бас хөндөөд, тэгээд дэмжигдээгүй санал байгаа юм. Тэгээд би эд нараас дахин, дахин лавлах гээд байгаа юм. Ер нь улс орнуудад энэ мөнгө хэвлэх байдаг юм уу, алтны сорьц тогтоолгох ийм асуудлуудыг бол төр хийж баймаар байгаа юм. Тэгэхээр одоо хоёр хувийн хэвшлийн компаниар алтны сорьц тогтоолгодог юм энэ Монголбанк явуулаад байгаа юм шиг байгаа юм. Тэрийгээ хуульд ингээд оруулах гээд зүтгүүлээд. Тэгээд хувийн хэвшлийнхэн алтны сорьц тогтоодог ийм болох юм байна л даа. Энэ чинь нэлээн үнэтэй ажил байхгүй юу.  Ер нь алт, мөнгө хэвлэх энэ тэр дээр төр хяналтдаа байлгах хэрэгтэй. Гэтэл одоо ингээд зүтгүүлчихсэн. … айлын гэр бүл шиг л нэг ийм улсууд Монголд зөндөө болж байна шүү дээ. Удахгүй нэг өдөр мөнгө хэвлэх эрхийг нь аягүй бол хувийн нөхөрт өгчхөөд л сууж байж магадгүй л ийм улс орон болчих гээд байна л даа. Алт гэдэг чинь бас төлбөрийн хэрэгслийн нэг хэсэг шүү дээ. Тийм учраас алтан дээр ингэж нэг задгайруулах ийм юм бол.</w:t>
      </w:r>
    </w:p>
    <w:p w14:paraId="001D61C9"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Ямар өрсөлдөөн байгаа юм? Эд нар ингээд байгаа байхгүй юу. Өрсөлдөөн бий болгоно гэж. Энэ хэдхэн тонн алтанд юуны нь өрсөлдөөн байх вэ дээ, энэ чинь. Тийм учраас нөгөө очер дараалал мараа л удаашраад байх юм бол байхгүй. Харин зүгээр алт цэвэршүүлэх, үйлдвэрээ байгуулах тэр асуудлыг нэг түр шийдчихмээр юм шиг байгаа юм. Өөрсдөө цэвэршүүлдэг, өөрсдөө түүгээрээ энэ сорьцоо тогтоолгоод улс нь ингээд баталгаажуулаад. Улс нь баталгаажуулж өгөх хэрэгтэй энэ алтан дээр бол. Тэнд хүнд суртал гаргаад л очерлоод байх юм юу байх вэ. Алт гэдэг чинь тэгж бүр очер дараалал үүстэлээ хуримтлагдчихсан эд биш шүү дээ. Ховор ид. Тийм учраас энэ жоохон алтан дээрээ ингээд баймааргүй байна. Тэр алтны юу тогтоогоод байгаа хоёр лаборатори нь хэн гэдэг хүний ямар хоёр лаборатори байна? Аягүй бол энэ улс төрчдийн нэгнийх нь л байгаа. Тэгээд энийг одоо хуульчилж оруулж ирэх гээд байгаа байхгүй юу. Энэ дээр нэг хариулт авъя.</w:t>
      </w:r>
    </w:p>
    <w:p w14:paraId="023D0CA7"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Хэн хариулах вэ? Ажлын хэсэг, 83</w:t>
      </w:r>
    </w:p>
    <w:p w14:paraId="7B1B11B9"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Г.Энхтайван:</w:t>
      </w:r>
      <w:r w:rsidRPr="00523FE9">
        <w:rPr>
          <w:rFonts w:ascii="Arial" w:eastAsia="Times New Roman" w:hAnsi="Arial" w:cs="Arial"/>
          <w:color w:val="000000"/>
          <w:sz w:val="24"/>
          <w:szCs w:val="24"/>
          <w:lang w:eastAsia="en-US" w:bidi="ar-SA"/>
        </w:rPr>
        <w:t> Даваасүрэн гишүүний асуултад хариулъя. Эрдэнэсийн сангийн тухай хуулийн шинэчилсэн найруулгын төслийн 15.1 дээр төрийн захиргааны байгууллага эсхүл сорьц тогтоох эрх бүхий байгууллагаар сорьц тогтоолгон баталгаажуулсан байх гэдэг заалт орж ирж байгаа. Төв банкны зүгээс энэхүү заалтыг оруулж ирэхдээ Монголбанк нь өөрөө эрдэнэс, хүнд металлын сорьц тогтоох үйл ажиллагаа явуулж болох тийм агуулгатайгаар энэхүү заалтыг оруулж ирсэн байгаад байгаа. Ингэснээр бол Монголбанкны үйл үйл ажиллагаа өөрөө боловсронгуй болно нэг талаасаа. Нөгөө талаасаа бас үнэт металлын сорьцтой холбоотой үүсэж болох санхүүгийн болон хууль зүйн хариуцлагыг төр дангаараа хариуцаад байгаа эрсдэл бас буурч байгаа. Бас дараагийн нэг хэлж байгаа пойнт бол дан ганц төрийн байгууллага сорьж тогтоосноос илүүтэй хувийн хэвшил энэ бизнест оролцсоноор илүү өргөн хүрээтэй, олон улсын жишиг, стандартад нийцсэн лаборатори болон тоног төхөөрөмжийг оруулж ирж, энэ чиглэлд өрсөлдөөн бий болсноор чанар бол сайжирна гэж үзэж байгаа юм. Яг одоо байгаа гурван лаборатори бол эрх бүхий байгууллага болох Стандарт, хэмжил зүйн төвөөс итгэмжлэл аваад үйл ажиллагаа явуулж байгаа гурван лаборатори байгаад байгаа. Энэ гурван лабораториор сорьцлуулсан сорьц дээр бол ямар нэгэн алдаа одоохондоо гараагүй байгаа юм.</w:t>
      </w:r>
    </w:p>
    <w:p w14:paraId="5883D11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Хаанахын ямар улсууд юм?</w:t>
      </w:r>
    </w:p>
    <w:p w14:paraId="53FA4DAE" w14:textId="2FD95AE4"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Г.Энхтайван: </w:t>
      </w:r>
      <w:r w:rsidRPr="00523FE9">
        <w:rPr>
          <w:rFonts w:ascii="Arial" w:eastAsia="Times New Roman" w:hAnsi="Arial" w:cs="Arial"/>
          <w:color w:val="000000"/>
          <w:sz w:val="24"/>
          <w:szCs w:val="24"/>
          <w:lang w:eastAsia="en-US" w:bidi="ar-SA"/>
        </w:rPr>
        <w:t>Гурван лаборатори руу нь Ханлаб </w:t>
      </w:r>
      <w:r w:rsidR="00E55B10">
        <w:rPr>
          <w:rFonts w:ascii="Arial" w:eastAsia="Times New Roman" w:hAnsi="Arial" w:cs="Arial"/>
          <w:color w:val="000000"/>
          <w:sz w:val="24"/>
          <w:szCs w:val="24"/>
          <w:lang w:eastAsia="en-US" w:bidi="ar-SA"/>
        </w:rPr>
        <w:t>Э</w:t>
      </w:r>
      <w:r w:rsidRPr="00523FE9">
        <w:rPr>
          <w:rFonts w:ascii="Arial" w:eastAsia="Times New Roman" w:hAnsi="Arial" w:cs="Arial"/>
          <w:color w:val="000000"/>
          <w:sz w:val="24"/>
          <w:szCs w:val="24"/>
          <w:lang w:eastAsia="en-US" w:bidi="ar-SA"/>
        </w:rPr>
        <w:t>й </w:t>
      </w:r>
      <w:r w:rsidR="00E55B10">
        <w:rPr>
          <w:rFonts w:ascii="Arial" w:eastAsia="Times New Roman" w:hAnsi="Arial" w:cs="Arial"/>
          <w:color w:val="000000"/>
          <w:sz w:val="24"/>
          <w:szCs w:val="24"/>
          <w:lang w:eastAsia="en-US" w:bidi="ar-SA"/>
        </w:rPr>
        <w:t>Э</w:t>
      </w:r>
      <w:r w:rsidRPr="00523FE9">
        <w:rPr>
          <w:rFonts w:ascii="Arial" w:eastAsia="Times New Roman" w:hAnsi="Arial" w:cs="Arial"/>
          <w:color w:val="000000"/>
          <w:sz w:val="24"/>
          <w:szCs w:val="24"/>
          <w:lang w:eastAsia="en-US" w:bidi="ar-SA"/>
        </w:rPr>
        <w:t xml:space="preserve">с </w:t>
      </w:r>
      <w:r w:rsidR="00E55B10">
        <w:rPr>
          <w:rFonts w:ascii="Arial" w:eastAsia="Times New Roman" w:hAnsi="Arial" w:cs="Arial"/>
          <w:color w:val="000000"/>
          <w:sz w:val="24"/>
          <w:szCs w:val="24"/>
          <w:lang w:eastAsia="en-US" w:bidi="ar-SA"/>
        </w:rPr>
        <w:t>Ай,</w:t>
      </w:r>
      <w:r w:rsidRPr="00523FE9">
        <w:rPr>
          <w:rFonts w:ascii="Arial" w:eastAsia="Times New Roman" w:hAnsi="Arial" w:cs="Arial"/>
          <w:color w:val="000000"/>
          <w:sz w:val="24"/>
          <w:szCs w:val="24"/>
          <w:lang w:eastAsia="en-US" w:bidi="ar-SA"/>
        </w:rPr>
        <w:t> </w:t>
      </w:r>
      <w:r w:rsidR="00E55B10">
        <w:rPr>
          <w:rFonts w:ascii="Arial" w:eastAsia="Times New Roman" w:hAnsi="Arial" w:cs="Arial"/>
          <w:color w:val="000000"/>
          <w:sz w:val="24"/>
          <w:szCs w:val="24"/>
          <w:lang w:eastAsia="en-US" w:bidi="ar-SA"/>
        </w:rPr>
        <w:t>С</w:t>
      </w:r>
      <w:r w:rsidRPr="00523FE9">
        <w:rPr>
          <w:rFonts w:ascii="Arial" w:eastAsia="Times New Roman" w:hAnsi="Arial" w:cs="Arial"/>
          <w:color w:val="000000"/>
          <w:sz w:val="24"/>
          <w:szCs w:val="24"/>
          <w:lang w:eastAsia="en-US" w:bidi="ar-SA"/>
        </w:rPr>
        <w:t>теф го</w:t>
      </w:r>
      <w:r w:rsidR="00E55B10">
        <w:rPr>
          <w:rFonts w:ascii="Arial" w:eastAsia="Times New Roman" w:hAnsi="Arial" w:cs="Arial"/>
          <w:color w:val="000000"/>
          <w:sz w:val="24"/>
          <w:szCs w:val="24"/>
          <w:lang w:eastAsia="en-US" w:bidi="ar-SA"/>
        </w:rPr>
        <w:t>улд</w:t>
      </w:r>
      <w:r w:rsidRPr="00523FE9">
        <w:rPr>
          <w:rFonts w:ascii="Arial" w:eastAsia="Times New Roman" w:hAnsi="Arial" w:cs="Arial"/>
          <w:color w:val="000000"/>
          <w:sz w:val="24"/>
          <w:szCs w:val="24"/>
          <w:lang w:eastAsia="en-US" w:bidi="ar-SA"/>
        </w:rPr>
        <w:t>ын лабораториуд бол байгаа юм.</w:t>
      </w:r>
    </w:p>
    <w:p w14:paraId="4482E7A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Даваасүрэн гишүүн тодруулъя, 1 минут.</w:t>
      </w:r>
    </w:p>
    <w:p w14:paraId="6CFCAFAD" w14:textId="77777777" w:rsidR="00523FE9" w:rsidRPr="00523FE9" w:rsidRDefault="00523FE9" w:rsidP="00523FE9">
      <w:pPr>
        <w:suppressAutoHyphens w:val="0"/>
        <w:spacing w:line="240" w:lineRule="auto"/>
        <w:ind w:firstLine="720"/>
        <w:jc w:val="both"/>
        <w:rPr>
          <w:rFonts w:ascii="Arial" w:eastAsia="Times New Roman" w:hAnsi="Arial" w:cs="Arial"/>
          <w:color w:val="000000"/>
          <w:sz w:val="24"/>
          <w:szCs w:val="24"/>
          <w:lang w:val="en-MN" w:eastAsia="en-US" w:bidi="ar-SA"/>
        </w:rPr>
      </w:pPr>
      <w:r w:rsidRPr="00523FE9">
        <w:rPr>
          <w:rFonts w:ascii="Arial" w:eastAsia="Times New Roman" w:hAnsi="Arial" w:cs="Arial"/>
          <w:b/>
          <w:bCs/>
          <w:color w:val="000000"/>
          <w:sz w:val="24"/>
          <w:szCs w:val="24"/>
          <w:lang w:val="en-MN" w:eastAsia="en-US" w:bidi="ar-SA"/>
        </w:rPr>
        <w:t>Ц.Даваасүрэн:</w:t>
      </w:r>
      <w:r w:rsidRPr="00523FE9">
        <w:rPr>
          <w:rFonts w:ascii="Arial" w:eastAsia="Times New Roman" w:hAnsi="Arial" w:cs="Arial"/>
          <w:color w:val="000000"/>
          <w:sz w:val="24"/>
          <w:szCs w:val="24"/>
          <w:lang w:val="en-MN" w:eastAsia="en-US" w:bidi="ar-SA"/>
        </w:rPr>
        <w:t> Алт гэдэг чинь нэг тийм их хэмжээгээрээ байдаг эд биш шүү дээ. Ховор ид. Энд нэг их тэгээд л очер үүсгээд ингээд байх юм байхгүй шүү дээ. Тэнд өрсөлдөөн бий болгоод байх ч юм байхгүй. Ер нь бол, харин алт цэвэршүүлэх үнэхээр сайн үйлдвэртэй болох хэрэгтэй манайх. Тэгээд тэндээ улсынхаа итгэмжилсэн лабораториос сорьцоо тогтоолгоод л явна биз. Тэнд нэг өрсөлдөөнсөөд байх юм, чанарыг нь сайжруулаад байх юм юу байдаг юм бэ тэр алтан дээр. Сайн үйлдвэртэй, тэгээд тэрүүгээрээ алтаа цэвэршүүлээд л явна биз. Тэгэхээр юм болгон руу хувийн хэвшлийг оруулна гэдэг юм бас байж болохгүй. Зарим нэг юман дээрээ төр хянах ёстой, төр баталгаажуулах ёстой юман дээр, ялангуяа төлбөрийн хэрэгслүүд дээр төр хяналттайгаа байх энэ тогтолцоон дээрээ хатуу байх хэрэгтэй. Бүх юмыг задгайруулаад байж болохгүй. Мэдээж хувийн хэвшлийг оруулах юм бас байлгүй яах вэ. Тэгэхдээ бүх зүйлд бол биш. Тэр тусмаа энэ.</w:t>
      </w:r>
    </w:p>
    <w:p w14:paraId="34EC75C9"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83, Монголбанк асуултад хариулъя. Даваасүрэн гишүүн ээ, энэ хууль нь өөрөө хуулийн концепц дээр нь болохоор эрдэнэсийн сангийн фондод алт авч байгаа үйл ажиллагаа, гадаад валютын албан нөөцийг нэмэгдүүлэх зорилгоор алт худалдаж авч байгаа хоёр процессыг хооронд нь салгачихсан юм. Тэгэхээр энэ бол зөвхөн эрдэнэсийн санд худалдах болон хадгалуулах зорилгоор эрдэнэсийн санд тушааж байгаа эрдэнэсийн сорьцыг тогтоох асуудал яригдаад байгаа юм. Тэгэхээр хувийн хэвшлээр хувьцаа тогтоолгоод орж ирж байгаа хүний эрдэнэсийг яг энэ хуульд одоо байгаагаар бол бид нар бол Төв банкны эрдэнэсийн санд худалдаж авах бололцоогүй болчхоод байгаа юм. Тэр эрхийг нь нээж өгье л гэж байгаа юм ер нь бол. Тэрнээс биш яг энэ гадаад валютын албан нөөц нэмэгдүүлэх зорилгоор худалдаж авч байгаа алт эрдэнэсийн сангийн сан хөмрөгийг баяжуулах зорилгоор авч авч байгаа эрдэнэс хоёр бол хоорондоо ялгаатай байгаа. Энэ хуулиар бол ялгааг нь бол арилгаад үгсэн байгаа.</w:t>
      </w:r>
    </w:p>
    <w:p w14:paraId="6E6F7642"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Гишүүд асуулт асууж хариулт авч дууслаа.</w:t>
      </w:r>
    </w:p>
    <w:p w14:paraId="4518C4CD"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Санал хураалт явуулна. Зарчмын зөрүүтэй 19 санал байгаа. 19 саналаар санал хураалт явуулна. Бүртгэлийн санал хураалт явуулна. Туваан гишүүн санал хураалтад оролцоорой гэж хүсэж байна. Танхимд 26 хүн байгаа.</w:t>
      </w:r>
    </w:p>
    <w:p w14:paraId="6242CC0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Санал хураалтаа эхэлье.</w:t>
      </w:r>
    </w:p>
    <w:p w14:paraId="379932E8"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Эрдэнэсийн сангийн тухай хуулийн шинэчилсэн найруулгын төслийн талаар зарчмын зөрүүтэй саналын томьёоллоор санал хураая.</w:t>
      </w:r>
    </w:p>
    <w:p w14:paraId="0B42C161" w14:textId="77777777" w:rsidR="00523FE9" w:rsidRPr="00523FE9" w:rsidRDefault="00523FE9" w:rsidP="00523FE9">
      <w:pPr>
        <w:suppressAutoHyphens w:val="0"/>
        <w:spacing w:line="253" w:lineRule="atLeast"/>
        <w:ind w:firstLine="567"/>
        <w:jc w:val="both"/>
        <w:rPr>
          <w:rFonts w:eastAsia="Times New Roman"/>
          <w:color w:val="000000"/>
          <w:lang w:val="en-MN" w:eastAsia="en-US" w:bidi="ar-SA"/>
        </w:rPr>
      </w:pPr>
      <w:r w:rsidRPr="00523FE9">
        <w:rPr>
          <w:rFonts w:ascii="Arial" w:eastAsia="Times New Roman" w:hAnsi="Arial" w:cs="Arial"/>
          <w:i/>
          <w:iCs/>
          <w:color w:val="000000"/>
          <w:sz w:val="24"/>
          <w:szCs w:val="24"/>
          <w:lang w:eastAsia="en-US" w:bidi="ar-SA"/>
        </w:rPr>
        <w:t>               </w:t>
      </w:r>
      <w:r w:rsidRPr="00523FE9">
        <w:rPr>
          <w:rFonts w:ascii="Arial" w:eastAsia="Times New Roman" w:hAnsi="Arial" w:cs="Arial"/>
          <w:b/>
          <w:bCs/>
          <w:color w:val="000000"/>
          <w:sz w:val="24"/>
          <w:szCs w:val="24"/>
          <w:lang w:eastAsia="en-US" w:bidi="ar-SA"/>
        </w:rPr>
        <w:t>Нэг.Эдийн засгийн байнгын хорооны дэмжсэн санал:</w:t>
      </w:r>
    </w:p>
    <w:p w14:paraId="1B016A93" w14:textId="77777777" w:rsidR="00523FE9" w:rsidRPr="00523FE9" w:rsidRDefault="00523FE9" w:rsidP="00523FE9">
      <w:pPr>
        <w:suppressAutoHyphens w:val="0"/>
        <w:spacing w:line="253" w:lineRule="atLeast"/>
        <w:ind w:firstLine="567"/>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 </w:t>
      </w:r>
    </w:p>
    <w:p w14:paraId="2062560E" w14:textId="77777777" w:rsidR="00523FE9" w:rsidRPr="00523FE9" w:rsidRDefault="00523FE9" w:rsidP="00523FE9">
      <w:pPr>
        <w:suppressAutoHyphens w:val="0"/>
        <w:spacing w:line="253" w:lineRule="atLeast"/>
        <w:ind w:firstLine="567"/>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1. Төслийн 1 дүгээр зүйлийн 1.1 дэх хэсгийг доор дурдсанаар өөрчлөн найруулах:</w:t>
      </w:r>
    </w:p>
    <w:p w14:paraId="778C29F4"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“1.1.Энэ хуулийн зорилт нь Монгол Улсын Эрдэнэсийн сан /цаашид “Эрдэнэсийн сан” гэх/-г эрхлэх, бүрдүүлэх, хамгаалах, захиран зарцуулах, хяналт тавихтай холбогдсон харилцааг зохицуулахад оршино.”</w:t>
      </w:r>
    </w:p>
    <w:p w14:paraId="573271CC" w14:textId="77777777" w:rsidR="00523FE9" w:rsidRPr="00523FE9" w:rsidRDefault="00523FE9" w:rsidP="00523FE9">
      <w:pPr>
        <w:suppressAutoHyphens w:val="0"/>
        <w:spacing w:before="100" w:beforeAutospacing="1" w:after="100" w:afterAutospacing="1" w:line="240" w:lineRule="auto"/>
        <w:ind w:left="360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Санал гаргасан Улсын Их Хурлын гишүүн Улсын Их Хурлын гишүүн Д.Батлут, Д.Бат-Эрдэнэ, Э.Бат-Амгалан, Т.Доржханд, С.Чинзориг /цаашид “Ажлын хэсэг” гэнэ/</w:t>
      </w:r>
    </w:p>
    <w:p w14:paraId="6EC4153D" w14:textId="0EB013F2"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br/>
        <w:t>            Санал хураалт </w:t>
      </w:r>
    </w:p>
    <w:p w14:paraId="224F4E65" w14:textId="13F9E5D0"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Санал хураалтад 42 гишүүн оролцож, 25 гишүүн дэмжиж, 59.5 хувийн саналаар энэ санал дэмжигдлээ. </w:t>
      </w:r>
    </w:p>
    <w:p w14:paraId="577F4857"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2.Ажлын хэсгийн гаргасан, Төслийн 3 дугаар зүйлийн 3.1.3 дахь заалтын “индранилыг” гэснийг “индранил, сувдыг” гэж, 3.1.4 дэх заалтын “хадгалж, хамгаалж, хэрэглэх зэргээр” гэснийг “эрхэлж, бүрдүүлж, хамгаалж,” гэж, 3.1.6 дахь заалтын “хууль тогтоомжид” гэснийг “эрх бүхий байгууллагаас” гэж, мөн заалтын “хагас үнэт чулуу, гоёл чимэглэлийн чулууг” гэснийг “хагас үнэт чулууг” гэж тус тус өөрчлөх.</w:t>
      </w:r>
    </w:p>
    <w:p w14:paraId="2ECA8087" w14:textId="74F20732"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                                                                        Санал гаргасан Ажлын хэсэг </w:t>
      </w:r>
    </w:p>
    <w:p w14:paraId="1908FD8C" w14:textId="040AF092"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Санал хураалт </w:t>
      </w:r>
    </w:p>
    <w:p w14:paraId="08F3B1A3"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25 гишүүн дэмжиж, 61 хувийн саналаар энэ санал дэмжигдлээ.</w:t>
      </w:r>
    </w:p>
    <w:p w14:paraId="07F28286" w14:textId="77777777" w:rsidR="00523FE9" w:rsidRPr="00523FE9" w:rsidRDefault="00523FE9" w:rsidP="00523FE9">
      <w:pPr>
        <w:suppressAutoHyphens w:val="0"/>
        <w:spacing w:line="253" w:lineRule="atLeast"/>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3.Ажлын хэсгийн гаргасан, Төслийн 4 дүгээр зүйлийг доор дурдсанаар өөрчлөн найруулах:</w:t>
      </w:r>
    </w:p>
    <w:p w14:paraId="7D860D04"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w:t>
      </w:r>
      <w:r w:rsidRPr="00523FE9">
        <w:rPr>
          <w:rFonts w:ascii="Arial" w:eastAsia="Times New Roman" w:hAnsi="Arial" w:cs="Arial"/>
          <w:b/>
          <w:bCs/>
          <w:color w:val="000000"/>
          <w:sz w:val="24"/>
          <w:szCs w:val="24"/>
          <w:lang w:eastAsia="en-US" w:bidi="ar-SA"/>
        </w:rPr>
        <w:t>4 дүгээр зүйл.Эрдэнэсийн сан, түүний ангилал                                  </w:t>
      </w:r>
    </w:p>
    <w:p w14:paraId="1AAE5774"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4.1.Эрдэнэсийн сан төрийн өмчид байна.</w:t>
      </w:r>
    </w:p>
    <w:p w14:paraId="2D5DC081" w14:textId="77777777" w:rsidR="00523FE9" w:rsidRPr="00523FE9" w:rsidRDefault="00523FE9" w:rsidP="00523FE9">
      <w:pPr>
        <w:suppressAutoHyphens w:val="0"/>
        <w:spacing w:before="100" w:beforeAutospacing="1" w:after="100" w:afterAutospacing="1" w:line="240" w:lineRule="auto"/>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            4.2.Эрдэнэсийн санг үндсэн болон гүйлгээ санд хуваана.</w:t>
      </w:r>
    </w:p>
    <w:p w14:paraId="00AED3A8" w14:textId="77777777" w:rsidR="00523FE9" w:rsidRPr="00523FE9" w:rsidRDefault="00523FE9" w:rsidP="00523FE9">
      <w:pPr>
        <w:suppressAutoHyphens w:val="0"/>
        <w:spacing w:before="100" w:beforeAutospacing="1" w:after="100" w:afterAutospacing="1" w:line="240" w:lineRule="auto"/>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            4.3.Үндсэн сан байнгын болон байнгын бус хэсгээс бүрдэнэ.</w:t>
      </w:r>
    </w:p>
    <w:p w14:paraId="4DFA8FC0"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4.4.Үндсэн сангийн байнгын хэсэгт Монгол Улсын хуваагдашгүй өмч болох эрдэнэс байх бөгөөд тэдгээрийг худалдах, шилжүүлэх, захиран зарцуулахыг хориглоно.</w:t>
      </w:r>
    </w:p>
    <w:p w14:paraId="206989AD" w14:textId="77777777" w:rsidR="00523FE9" w:rsidRPr="00523FE9" w:rsidRDefault="00523FE9" w:rsidP="00523FE9">
      <w:pPr>
        <w:suppressAutoHyphens w:val="0"/>
        <w:spacing w:after="0"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4.5.Үндсэн сангийн байнгын бус хэсэгт олон улсын жишгээр цэвэршүүлсэн үнэт металл, засаж өнгөлсөн эрдэнийн чулуу, түүх, соёлын үнэт дурсгалт зүйл, үнэт болон бусад металлаар хийж нөөцөд авсан зоос байна.</w:t>
      </w:r>
    </w:p>
    <w:p w14:paraId="0BD37762" w14:textId="77777777" w:rsidR="00523FE9" w:rsidRPr="00523FE9" w:rsidRDefault="00523FE9" w:rsidP="00523FE9">
      <w:pPr>
        <w:suppressAutoHyphens w:val="0"/>
        <w:spacing w:after="0"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b/>
          <w:bCs/>
          <w:color w:val="000000"/>
          <w:sz w:val="24"/>
          <w:szCs w:val="24"/>
          <w:u w:val="single"/>
          <w:lang w:eastAsia="en-US" w:bidi="ar-SA"/>
        </w:rPr>
        <w:t> </w:t>
      </w:r>
    </w:p>
    <w:p w14:paraId="4A97B3A8" w14:textId="77777777" w:rsidR="00523FE9" w:rsidRPr="00523FE9" w:rsidRDefault="00523FE9" w:rsidP="00523FE9">
      <w:pPr>
        <w:suppressAutoHyphens w:val="0"/>
        <w:spacing w:after="0"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4.6.Үндсэн сангийн байнгын хэсэгт  байх түүх, соёлын дурсгалт зүйл нь хосгүй үнэт зэрэглэлтэй байна.</w:t>
      </w:r>
    </w:p>
    <w:p w14:paraId="38D411B1" w14:textId="77777777" w:rsidR="00523FE9" w:rsidRPr="00523FE9" w:rsidRDefault="00523FE9" w:rsidP="00523FE9">
      <w:pPr>
        <w:suppressAutoHyphens w:val="0"/>
        <w:spacing w:after="0"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b/>
          <w:bCs/>
          <w:color w:val="000000"/>
          <w:sz w:val="24"/>
          <w:szCs w:val="24"/>
          <w:u w:val="single"/>
          <w:lang w:eastAsia="en-US" w:bidi="ar-SA"/>
        </w:rPr>
        <w:t> </w:t>
      </w:r>
    </w:p>
    <w:p w14:paraId="3AB78F17"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4.7.Гүйлгээ санд энэ хуулийн 4.4, 4.5-д зааснаас бусад үйлдвэрлэл, судалгаа, дурсгалын чиглэлээр гүйлгээнд оруулах эрдэнэс хамаарна.”</w:t>
      </w:r>
    </w:p>
    <w:p w14:paraId="2EF92C64"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4.5.Үндсэн сангийн байнгын бус хэсэгт олон улсын жишгээр цэвэршүүлсэн үнэт металл, засаж өнгөлсөн эрдэнийн чулуу, түүх, соёлын үнэт дурсгалт зүйл, үнэт болон бусад металлаар хийж нөөцөд авсан зоос байна.</w:t>
      </w:r>
    </w:p>
    <w:p w14:paraId="2828B34C" w14:textId="77777777" w:rsidR="00523FE9" w:rsidRPr="00523FE9" w:rsidRDefault="00523FE9" w:rsidP="00523FE9">
      <w:pPr>
        <w:suppressAutoHyphens w:val="0"/>
        <w:spacing w:after="0"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4.6.Үндсэн сангийн байнгын хэсэгт  байх түүх, соёлын дурсгалт зүйл нь хосгүй үнэт зэрэглэлтэй байна.</w:t>
      </w:r>
    </w:p>
    <w:p w14:paraId="3C734293"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4.7.Гүйлгээ санд энэ хуулийн 4.4, 4.5-д зааснаас бусад үйлдвэрлэл, судалгаа, дурсгалын чиглэлээр гүйлгээнд оруулах эрдэнэс хамаарна.”</w:t>
      </w:r>
    </w:p>
    <w:p w14:paraId="2CCDE4AF" w14:textId="77777777" w:rsidR="00523FE9" w:rsidRPr="00523FE9" w:rsidRDefault="00523FE9" w:rsidP="00523FE9">
      <w:pPr>
        <w:suppressAutoHyphens w:val="0"/>
        <w:spacing w:line="253" w:lineRule="atLeast"/>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Санал гаргасан Ажлын хэсэг</w:t>
      </w:r>
    </w:p>
    <w:p w14:paraId="0E3C94C8" w14:textId="32BBB7A1"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Санал хураалт </w:t>
      </w:r>
    </w:p>
    <w:p w14:paraId="45246D6F"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27 гишүүн дэмжиж, 69.2 хувийн саналаар энэ санал дэмжигдлээ.</w:t>
      </w:r>
    </w:p>
    <w:p w14:paraId="21871EA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4.Ажлын хэсгийн гаргасан, Төслийн 5 дугаар зүйлийн 5.1.3 дахь заалтыг доор дурдсанаар өөрчлөн найруулах:        </w:t>
      </w:r>
    </w:p>
    <w:p w14:paraId="57B0CD8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“5.1.3.үндсэн сангийн байнгын бус хэсгээс үнэт металл, үнэт чулуу худалдах, худалдан авах шийдвэр гаргах.</w:t>
      </w:r>
    </w:p>
    <w:p w14:paraId="34C8B4F7" w14:textId="77777777" w:rsidR="00523FE9" w:rsidRPr="00523FE9" w:rsidRDefault="00523FE9" w:rsidP="00523FE9">
      <w:pPr>
        <w:suppressAutoHyphens w:val="0"/>
        <w:spacing w:line="253" w:lineRule="atLeast"/>
        <w:ind w:left="4320"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Санал гаргасан Ажлын хэсэг</w:t>
      </w:r>
    </w:p>
    <w:p w14:paraId="4D2B53D9" w14:textId="668063DE"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Санал хураалт </w:t>
      </w:r>
    </w:p>
    <w:p w14:paraId="39538CF7" w14:textId="66842752"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26 гишүүн дэмжиж, 66.7 хувийн саналаар энэ санал дэмжигдлээ. </w:t>
      </w:r>
    </w:p>
    <w:p w14:paraId="5553A916"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5.Ажлын хэсгийн гаргасан, Төслийн 6 дугаар зүйлийн 6.1.2 дахь заалтыг хасах.</w:t>
      </w:r>
    </w:p>
    <w:p w14:paraId="058A842B" w14:textId="77777777" w:rsidR="00523FE9" w:rsidRPr="00523FE9" w:rsidRDefault="00523FE9" w:rsidP="00523FE9">
      <w:pPr>
        <w:suppressAutoHyphens w:val="0"/>
        <w:spacing w:line="253" w:lineRule="atLeast"/>
        <w:ind w:left="5040"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Санал гаргасан Ажлын хэсэг</w:t>
      </w:r>
    </w:p>
    <w:p w14:paraId="2DFD0A90"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Санал хураалт</w:t>
      </w:r>
    </w:p>
    <w:p w14:paraId="5F8AFED7"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 </w:t>
      </w:r>
    </w:p>
    <w:p w14:paraId="725F77B6"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26 гишүүн дэмжиж, 66.7 хувийн саналаар энэ санал дэмжигдлээ.</w:t>
      </w:r>
    </w:p>
    <w:p w14:paraId="538079C0" w14:textId="77777777" w:rsidR="00523FE9" w:rsidRPr="00523FE9" w:rsidRDefault="00523FE9" w:rsidP="00523FE9">
      <w:pPr>
        <w:suppressAutoHyphens w:val="0"/>
        <w:spacing w:line="253" w:lineRule="atLeast"/>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6.Ажлын хэсгийн гаргасан, Төслийн 6 дугаар зүйлийн 6.1.3 дахь заалтыг доор дурдсанаар өөрчлөн найруулах:</w:t>
      </w:r>
    </w:p>
    <w:p w14:paraId="02CBA5AD" w14:textId="77777777" w:rsidR="00523FE9" w:rsidRPr="00523FE9" w:rsidRDefault="00523FE9" w:rsidP="00523FE9">
      <w:pPr>
        <w:suppressAutoHyphens w:val="0"/>
        <w:spacing w:line="240" w:lineRule="auto"/>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“6.1.3.Соёлын өвийг хамгаалах тухай хуулийн 13.1.8-д заасан жагсаалтыг батлахдаа Эрдэнэсийн сангийн үндсэн санд оруулах түүх, соёлын хосгүй үнэт дурсгалт зүйлийн талаар Монголбанканд санал гаргах;”</w:t>
      </w:r>
    </w:p>
    <w:p w14:paraId="599F990A" w14:textId="77777777" w:rsidR="00523FE9" w:rsidRPr="00523FE9" w:rsidRDefault="00523FE9" w:rsidP="00523FE9">
      <w:pPr>
        <w:suppressAutoHyphens w:val="0"/>
        <w:spacing w:line="253" w:lineRule="atLeast"/>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Д.Батлут гишүүн.</w:t>
      </w:r>
    </w:p>
    <w:p w14:paraId="5ABF018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Д.Батлут:</w:t>
      </w:r>
      <w:r w:rsidRPr="00523FE9">
        <w:rPr>
          <w:rFonts w:ascii="Arial" w:eastAsia="Times New Roman" w:hAnsi="Arial" w:cs="Arial"/>
          <w:color w:val="000000"/>
          <w:sz w:val="24"/>
          <w:szCs w:val="24"/>
          <w:lang w:eastAsia="en-US" w:bidi="ar-SA"/>
        </w:rPr>
        <w:t> Ажлын хэсгийнхэн энэ 6.1.3 дахь заалтыг гүйцээн боловсрох чиглэл өгөөч гэж даргаас хүсэж байна. Яагаад гэвэл Соёлын яамныхантай ахин энэ асуудлуудаар тодруулах зүйл байгаа, ярилцах зүйл байгаа учраас гүйцээн боловсрох чиглэлд өгнө үү гэж хүсэж байна. Баярлалаа.</w:t>
      </w:r>
    </w:p>
    <w:p w14:paraId="6CA99FC8"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Соёлын өв хамгаалах тухай хуулийн 13.1.8-тайгаа жагсаалт батлахдаа санал гаргана гэдэг чинь найруулгын хувьд өөрөө. Гүйцээн боловсруулах чиглэл өгье. Жагсаалт батлахдаа санал гаргана гэдэг чинь болохгүй байгаад байна л даа. Гүйцээн боловсруулах чиглэл өглөө.  </w:t>
      </w:r>
    </w:p>
    <w:p w14:paraId="4263A767"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7.Төслийн 7 дугаар зүйлийн 7.1 дэх хэсгийг доор дурдсанаар өөрчлөн найруулах:  </w:t>
      </w:r>
    </w:p>
    <w:p w14:paraId="0419FC0E" w14:textId="77777777" w:rsidR="00523FE9" w:rsidRPr="00523FE9" w:rsidRDefault="00523FE9" w:rsidP="00523FE9">
      <w:pPr>
        <w:suppressAutoHyphens w:val="0"/>
        <w:spacing w:line="253" w:lineRule="atLeast"/>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“7.1.Монголбанк Эрдэнэсийн сангийн талаар дараах  бүрэн эрхийг хэрэгжүүлнэ:</w:t>
      </w:r>
    </w:p>
    <w:p w14:paraId="73E74C32" w14:textId="77777777" w:rsidR="00523FE9" w:rsidRPr="00523FE9" w:rsidRDefault="00523FE9" w:rsidP="00523FE9">
      <w:pPr>
        <w:suppressAutoHyphens w:val="0"/>
        <w:spacing w:line="253" w:lineRule="atLeast"/>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7.1.1.Эрдэнэсийн санг эрхлэх;</w:t>
      </w:r>
    </w:p>
    <w:p w14:paraId="0B631354" w14:textId="77777777" w:rsidR="00523FE9" w:rsidRPr="00523FE9" w:rsidRDefault="00523FE9" w:rsidP="00523FE9">
      <w:pPr>
        <w:suppressAutoHyphens w:val="0"/>
        <w:spacing w:line="253" w:lineRule="atLeast"/>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7.1.2.Эрдэнэсийн сангийн эрдэнэс, хөрөнгийн хөдөлгөөний бүртгэл хийж, төлбөр тооцоог гүйцэтгэх;</w:t>
      </w:r>
    </w:p>
    <w:p w14:paraId="72E9260D" w14:textId="77777777" w:rsidR="00523FE9" w:rsidRPr="00523FE9" w:rsidRDefault="00523FE9" w:rsidP="00523FE9">
      <w:pPr>
        <w:suppressAutoHyphens w:val="0"/>
        <w:spacing w:line="253" w:lineRule="atLeast"/>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7.1.3.энэ хуулийн 5.1.3-т заасан саналыг боловсруулж, Улсын Их Хуралд хүргүүлэх;          </w:t>
      </w:r>
    </w:p>
    <w:p w14:paraId="7565A4D3" w14:textId="77777777" w:rsidR="00523FE9" w:rsidRPr="00523FE9" w:rsidRDefault="00523FE9" w:rsidP="00523FE9">
      <w:pPr>
        <w:suppressAutoHyphens w:val="0"/>
        <w:spacing w:line="253" w:lineRule="atLeast"/>
        <w:ind w:firstLine="144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7.1.4.Эрдэнэсийн санд эрдэнэс худалдан авах, гүйлгээ сангаас эрдэнэс худалдах, арилжих болон үнийг тогтоох;</w:t>
      </w:r>
    </w:p>
    <w:p w14:paraId="57712644" w14:textId="77777777" w:rsidR="00523FE9" w:rsidRPr="00523FE9" w:rsidRDefault="00523FE9" w:rsidP="00523FE9">
      <w:pPr>
        <w:suppressAutoHyphens w:val="0"/>
        <w:spacing w:line="253" w:lineRule="atLeast"/>
        <w:ind w:firstLine="144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7.1.5.эрдэнэсийн зах зээлийн үнийн судалгааг гаргах;</w:t>
      </w:r>
    </w:p>
    <w:p w14:paraId="2AD5E309" w14:textId="77777777" w:rsidR="00523FE9" w:rsidRPr="00523FE9" w:rsidRDefault="00523FE9" w:rsidP="00523FE9">
      <w:pPr>
        <w:suppressAutoHyphens w:val="0"/>
        <w:spacing w:line="253" w:lineRule="atLeast"/>
        <w:ind w:firstLine="144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7.1.6.үнэт болон бусад металлаар хийсэн дурсгалын зоос гаргах;</w:t>
      </w:r>
    </w:p>
    <w:p w14:paraId="6A738C0F" w14:textId="77777777" w:rsidR="00523FE9" w:rsidRPr="00523FE9" w:rsidRDefault="00523FE9" w:rsidP="00523FE9">
      <w:pPr>
        <w:suppressAutoHyphens w:val="0"/>
        <w:spacing w:line="253" w:lineRule="atLeast"/>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7.1.7.Эрдэнэсийн санг эрхлэхтэй холбоотой журам батлах, холбогдох шийдвэр гаргах;</w:t>
      </w:r>
    </w:p>
    <w:p w14:paraId="6DD119B3" w14:textId="77777777" w:rsidR="00523FE9" w:rsidRPr="00523FE9" w:rsidRDefault="00523FE9" w:rsidP="00523FE9">
      <w:pPr>
        <w:suppressAutoHyphens w:val="0"/>
        <w:spacing w:line="253" w:lineRule="atLeast"/>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7.1.8.хууль тогтоомжид заасан бусад бүрэн эрх.”</w:t>
      </w:r>
    </w:p>
    <w:p w14:paraId="09D3EAB5" w14:textId="77777777" w:rsidR="00523FE9" w:rsidRPr="00523FE9" w:rsidRDefault="00523FE9" w:rsidP="00523FE9">
      <w:pPr>
        <w:suppressAutoHyphens w:val="0"/>
        <w:spacing w:line="253" w:lineRule="atLeast"/>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Санал гаргасан Ажлын хэсэг</w:t>
      </w:r>
    </w:p>
    <w:p w14:paraId="21C21898" w14:textId="76E54F4D"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Санал хураалт </w:t>
      </w:r>
    </w:p>
    <w:p w14:paraId="2E363372"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25 гишүүн дэмжиж, 64.1 хувийн саналаар энэ санал дэмжигдлээ.</w:t>
      </w:r>
    </w:p>
    <w:p w14:paraId="7060670A"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 </w:t>
      </w:r>
    </w:p>
    <w:p w14:paraId="3D5DE78A"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7.1.3 дээр санал боловсруулж Улсын Их Хуралд хүргүүлэх гэх мэтчилэн, найруулгаа анзаармаар юмнууд байна. Найруулга дээр анхаараарай Тамгын газар.</w:t>
      </w:r>
    </w:p>
    <w:p w14:paraId="56886B2E" w14:textId="77777777" w:rsidR="00523FE9" w:rsidRPr="00523FE9" w:rsidRDefault="00523FE9" w:rsidP="00523FE9">
      <w:pPr>
        <w:suppressAutoHyphens w:val="0"/>
        <w:spacing w:line="253" w:lineRule="atLeast"/>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8.Ажлын хэсгийн гаргасан, Төслийн 8 дугаар зүйлийг доор дурдсанаар өөрчлөн найруулах:</w:t>
      </w:r>
    </w:p>
    <w:p w14:paraId="4A849994" w14:textId="77777777" w:rsidR="00523FE9" w:rsidRPr="00523FE9" w:rsidRDefault="00523FE9" w:rsidP="00523FE9">
      <w:pPr>
        <w:suppressAutoHyphens w:val="0"/>
        <w:spacing w:line="253" w:lineRule="atLeast"/>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w:t>
      </w:r>
      <w:r w:rsidRPr="00523FE9">
        <w:rPr>
          <w:rFonts w:ascii="Arial" w:eastAsia="Times New Roman" w:hAnsi="Arial" w:cs="Arial"/>
          <w:b/>
          <w:bCs/>
          <w:color w:val="000000"/>
          <w:sz w:val="24"/>
          <w:szCs w:val="24"/>
          <w:lang w:eastAsia="en-US" w:bidi="ar-SA"/>
        </w:rPr>
        <w:t>8 дугаар зүйл.Эрдэнэсийн санг эрхлэх үйл ажиллагаа</w:t>
      </w:r>
    </w:p>
    <w:p w14:paraId="5C04A2BF" w14:textId="77777777" w:rsidR="00523FE9" w:rsidRPr="00523FE9" w:rsidRDefault="00523FE9" w:rsidP="00523FE9">
      <w:pPr>
        <w:suppressAutoHyphens w:val="0"/>
        <w:spacing w:line="253" w:lineRule="atLeast"/>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8.1.Эрдэнэсийн санг эрхлэхэд дараах үйл ажиллагаа хамаарна:</w:t>
      </w:r>
    </w:p>
    <w:p w14:paraId="38E46D60" w14:textId="77777777" w:rsidR="00523FE9" w:rsidRPr="00523FE9" w:rsidRDefault="00523FE9" w:rsidP="00523FE9">
      <w:pPr>
        <w:suppressAutoHyphens w:val="0"/>
        <w:spacing w:line="253" w:lineRule="atLeast"/>
        <w:ind w:left="720"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8.1.1.худалдах, худалдан авах;</w:t>
      </w:r>
    </w:p>
    <w:p w14:paraId="2E44DC9C" w14:textId="77777777" w:rsidR="00523FE9" w:rsidRPr="00523FE9" w:rsidRDefault="00523FE9" w:rsidP="00523FE9">
      <w:pPr>
        <w:suppressAutoHyphens w:val="0"/>
        <w:spacing w:line="253" w:lineRule="atLeast"/>
        <w:ind w:left="720"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8.1.2.хадгалах, хадгалуулах;</w:t>
      </w:r>
    </w:p>
    <w:p w14:paraId="22D01342" w14:textId="77777777" w:rsidR="00523FE9" w:rsidRPr="00523FE9" w:rsidRDefault="00523FE9" w:rsidP="00523FE9">
      <w:pPr>
        <w:suppressAutoHyphens w:val="0"/>
        <w:spacing w:line="253" w:lineRule="atLeast"/>
        <w:ind w:left="720"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8.1.3.хамгаалах, байршуулах;</w:t>
      </w:r>
    </w:p>
    <w:p w14:paraId="237F8280" w14:textId="77777777" w:rsidR="00523FE9" w:rsidRPr="00523FE9" w:rsidRDefault="00523FE9" w:rsidP="00523FE9">
      <w:pPr>
        <w:suppressAutoHyphens w:val="0"/>
        <w:spacing w:line="253" w:lineRule="atLeast"/>
        <w:ind w:left="720"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8.1.4.нэмэгдүүлэх, зарцуулах;</w:t>
      </w:r>
    </w:p>
    <w:p w14:paraId="6DBE32D4" w14:textId="77777777" w:rsidR="00523FE9" w:rsidRPr="00523FE9" w:rsidRDefault="00523FE9" w:rsidP="00523FE9">
      <w:pPr>
        <w:suppressAutoHyphens w:val="0"/>
        <w:spacing w:line="253" w:lineRule="atLeast"/>
        <w:ind w:left="720"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8.1.5.үйлдвэрлэх, үйлдвэрлүүлэх;</w:t>
      </w:r>
    </w:p>
    <w:p w14:paraId="34B0D00C" w14:textId="77777777" w:rsidR="00523FE9" w:rsidRPr="00523FE9" w:rsidRDefault="00523FE9" w:rsidP="00523FE9">
      <w:pPr>
        <w:suppressAutoHyphens w:val="0"/>
        <w:spacing w:line="253" w:lineRule="atLeast"/>
        <w:ind w:left="720"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8.1.6.үнэлэх, үнэлүүлэх;</w:t>
      </w:r>
    </w:p>
    <w:p w14:paraId="7E2A3EE3" w14:textId="77777777" w:rsidR="00523FE9" w:rsidRPr="00523FE9" w:rsidRDefault="00523FE9" w:rsidP="00523FE9">
      <w:pPr>
        <w:suppressAutoHyphens w:val="0"/>
        <w:spacing w:line="253" w:lineRule="atLeast"/>
        <w:ind w:left="720"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8.1.7.цэвэршүүлэх;</w:t>
      </w:r>
    </w:p>
    <w:p w14:paraId="35BB8533" w14:textId="77777777" w:rsidR="00523FE9" w:rsidRPr="00523FE9" w:rsidRDefault="00523FE9" w:rsidP="00523FE9">
      <w:pPr>
        <w:suppressAutoHyphens w:val="0"/>
        <w:spacing w:line="253" w:lineRule="atLeast"/>
        <w:ind w:left="720"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8.1.8.сэргээн засварлах, арчлах;</w:t>
      </w:r>
    </w:p>
    <w:p w14:paraId="75F1BD61" w14:textId="77777777" w:rsidR="00523FE9" w:rsidRPr="00523FE9" w:rsidRDefault="00523FE9" w:rsidP="00523FE9">
      <w:pPr>
        <w:suppressAutoHyphens w:val="0"/>
        <w:spacing w:line="253" w:lineRule="atLeast"/>
        <w:ind w:left="720"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8.1.9.үзэсгэлэн зохион байгуулах;</w:t>
      </w:r>
    </w:p>
    <w:p w14:paraId="55FB39DC" w14:textId="77777777" w:rsidR="00523FE9" w:rsidRPr="00523FE9" w:rsidRDefault="00523FE9" w:rsidP="00523FE9">
      <w:pPr>
        <w:suppressAutoHyphens w:val="0"/>
        <w:spacing w:line="253" w:lineRule="atLeast"/>
        <w:ind w:left="720"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8.1.10.мэдээлэх, хэвлэх, нийтлэх,сурталчлах;</w:t>
      </w:r>
    </w:p>
    <w:p w14:paraId="21E77E12" w14:textId="77777777" w:rsidR="00523FE9" w:rsidRPr="00523FE9" w:rsidRDefault="00523FE9" w:rsidP="00523FE9">
      <w:pPr>
        <w:suppressAutoHyphens w:val="0"/>
        <w:spacing w:line="253" w:lineRule="atLeast"/>
        <w:ind w:left="720"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8.1.11.бүртгэх, тоолох;</w:t>
      </w:r>
    </w:p>
    <w:p w14:paraId="45B057AA" w14:textId="562026FF"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8.1.12.бусад.” </w:t>
      </w:r>
    </w:p>
    <w:p w14:paraId="76903217" w14:textId="2A84DF60"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Санал хураалт </w:t>
      </w:r>
    </w:p>
    <w:p w14:paraId="14DE9A63"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26 гишүүн дэмжиж, 66.7 хувийн саналаар энэ санал дэмжигдлээ.</w:t>
      </w:r>
    </w:p>
    <w:p w14:paraId="3AD58F86" w14:textId="77777777" w:rsidR="00523FE9" w:rsidRPr="00523FE9" w:rsidRDefault="00523FE9" w:rsidP="00523FE9">
      <w:pPr>
        <w:suppressAutoHyphens w:val="0"/>
        <w:spacing w:line="253" w:lineRule="atLeast"/>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9.Ажлын хэсгийн гаргасан, Төслийн 9 дүгээр зүйлийг доор дурдсанаар өөрчлөн найруулах:</w:t>
      </w:r>
    </w:p>
    <w:p w14:paraId="2DEFCD11" w14:textId="77777777" w:rsidR="00523FE9" w:rsidRPr="00523FE9" w:rsidRDefault="00523FE9" w:rsidP="00523FE9">
      <w:pPr>
        <w:suppressAutoHyphens w:val="0"/>
        <w:spacing w:line="253" w:lineRule="atLeast"/>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w:t>
      </w:r>
      <w:r w:rsidRPr="00523FE9">
        <w:rPr>
          <w:rFonts w:ascii="Arial" w:eastAsia="Times New Roman" w:hAnsi="Arial" w:cs="Arial"/>
          <w:b/>
          <w:bCs/>
          <w:color w:val="000000"/>
          <w:sz w:val="24"/>
          <w:szCs w:val="24"/>
          <w:lang w:eastAsia="en-US" w:bidi="ar-SA"/>
        </w:rPr>
        <w:t>9 дүгээр зүйл.Эрдэнэсийн санг эрхлэх нэгж</w:t>
      </w:r>
    </w:p>
    <w:p w14:paraId="639AC04B" w14:textId="77777777" w:rsidR="00523FE9" w:rsidRPr="00523FE9" w:rsidRDefault="00523FE9" w:rsidP="00523FE9">
      <w:pPr>
        <w:suppressAutoHyphens w:val="0"/>
        <w:spacing w:line="253" w:lineRule="atLeast"/>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9.1.Энэ хуулийн 8 дугаар зүйлд заасан үйл ажиллагааг эрхлэх нэгж Монголбанкны бүтцэд байна.</w:t>
      </w:r>
    </w:p>
    <w:p w14:paraId="42CFE326" w14:textId="77777777" w:rsidR="00523FE9" w:rsidRPr="00523FE9" w:rsidRDefault="00523FE9" w:rsidP="00523FE9">
      <w:pPr>
        <w:suppressAutoHyphens w:val="0"/>
        <w:spacing w:line="253" w:lineRule="atLeast"/>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9.2.Монголбанкны Ерөнхийлөгч эрдэнэсийн санг эрхлэх нэгжийн бүтэц, орон тоо, цалингийн санг Монголбанкны төсөвт багтаан тогтооно.</w:t>
      </w:r>
    </w:p>
    <w:p w14:paraId="3C4A03D8" w14:textId="77777777" w:rsidR="00523FE9" w:rsidRPr="00523FE9" w:rsidRDefault="00523FE9" w:rsidP="00523FE9">
      <w:pPr>
        <w:suppressAutoHyphens w:val="0"/>
        <w:spacing w:line="253" w:lineRule="atLeast"/>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9.3.Эрдэнэсийн сан нь эрдэнэс худалдан авахад санал, дүгнэлт гаргах чиг үүрэг бүхий мэргэжлийн зөвлөлтэй байна.</w:t>
      </w:r>
    </w:p>
    <w:p w14:paraId="7E82438A"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9.4.Энэ хуулийн 9.3-т заасан мэргэжлийн зөвлөлийн бүрэлдэхүүн, ажиллах журмыг Монголбанкны Ерөнхийлөгч батална.”</w:t>
      </w:r>
    </w:p>
    <w:p w14:paraId="66660FAC"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 </w:t>
      </w:r>
    </w:p>
    <w:p w14:paraId="2901302E" w14:textId="467A3E71"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Санал хураалт </w:t>
      </w:r>
    </w:p>
    <w:p w14:paraId="4184AD08" w14:textId="5ABA4359"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25 гишүүн дэмжиж, 64.1 хувийн саналаар энэ санал дэмжигдлээ. </w:t>
      </w:r>
    </w:p>
    <w:p w14:paraId="7F6345DD" w14:textId="36B6A66B"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10.Ажлын хэсгийн гаргасан, Төслийн 10 дугаар зүйлийн 10.1 дэх хэсгийг доор дурдсанаар өөрчлөн найруулах:           </w:t>
      </w:r>
    </w:p>
    <w:p w14:paraId="1ABE3C9C" w14:textId="181B1EBB"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“10.1.Эрдэнэсийн сангийн орлого нь иргэн, хуулийн этгээдээс төрд худалдсан, бэлэглэсэн, хандивласан, хууль тогтоомжийн дагуу шилжүүлсэн эрдэнэсээс бүрдэнэ.” </w:t>
      </w:r>
    </w:p>
    <w:p w14:paraId="0C6C4E54" w14:textId="6376A6D3"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Санал хураалт </w:t>
      </w:r>
    </w:p>
    <w:p w14:paraId="1BE90FAF" w14:textId="59EAE403"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25 гишүүн дэмжиж, 64.1 хувийн саналаар энэ санал дэмжигдлээ.</w:t>
      </w:r>
      <w:r w:rsidRPr="00523FE9">
        <w:rPr>
          <w:rFonts w:ascii="Arial" w:eastAsia="Times New Roman" w:hAnsi="Arial" w:cs="Arial"/>
          <w:b/>
          <w:bCs/>
          <w:color w:val="000000"/>
          <w:sz w:val="24"/>
          <w:szCs w:val="24"/>
          <w:lang w:eastAsia="en-US" w:bidi="ar-SA"/>
        </w:rPr>
        <w:t> </w:t>
      </w:r>
    </w:p>
    <w:p w14:paraId="69E3CABB" w14:textId="233A2E7E"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11.Ажлын хэсгийн гаргасан, Төслийн 11 дүгээр зүйлийн 11.1.1 дэх заалтын “олон улсын зах зээлийн үнийг харгалзан” гэснийг хасах. </w:t>
      </w:r>
    </w:p>
    <w:p w14:paraId="118BE9EC" w14:textId="0A1664BA"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Санал хураалт </w:t>
      </w:r>
    </w:p>
    <w:p w14:paraId="3F99BB3B"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24 гишүүн дэмжиж, 61.5 хувийн саналаар энэ санал дэмжигдлээ.</w:t>
      </w:r>
    </w:p>
    <w:p w14:paraId="07B09EA1" w14:textId="77777777" w:rsidR="00523FE9" w:rsidRPr="00523FE9" w:rsidRDefault="00523FE9" w:rsidP="00523FE9">
      <w:pPr>
        <w:suppressAutoHyphens w:val="0"/>
        <w:spacing w:line="253" w:lineRule="atLeast"/>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12.Ажлын хэсгийн гаргасан, Төслийн 12 дугаар зүйлийг доор дурдсанаар өөрчлөн найруулах:</w:t>
      </w:r>
    </w:p>
    <w:p w14:paraId="1DC231F3" w14:textId="77777777" w:rsidR="00523FE9" w:rsidRPr="00523FE9" w:rsidRDefault="00523FE9" w:rsidP="00523FE9">
      <w:pPr>
        <w:suppressAutoHyphens w:val="0"/>
        <w:spacing w:line="253" w:lineRule="atLeast"/>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w:t>
      </w:r>
      <w:r w:rsidRPr="00523FE9">
        <w:rPr>
          <w:rFonts w:ascii="Arial" w:eastAsia="Times New Roman" w:hAnsi="Arial" w:cs="Arial"/>
          <w:b/>
          <w:bCs/>
          <w:color w:val="000000"/>
          <w:sz w:val="24"/>
          <w:szCs w:val="24"/>
          <w:lang w:eastAsia="en-US" w:bidi="ar-SA"/>
        </w:rPr>
        <w:t>12 дугаар зүйл.Эрдэнэсийн сангийн бүртгэл     </w:t>
      </w:r>
    </w:p>
    <w:p w14:paraId="3E02F83E" w14:textId="77777777" w:rsidR="00523FE9" w:rsidRPr="00523FE9" w:rsidRDefault="00523FE9" w:rsidP="00523FE9">
      <w:pPr>
        <w:suppressAutoHyphens w:val="0"/>
        <w:spacing w:line="253" w:lineRule="atLeast"/>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12.1.Монголбанк Эрдэнэсийн сангийн эрдэнэс, бусад хөрөнгийн хувийн хэргийг хөтөлж, эрдэнэсийн сангийн бүртгэл, мэдээллийн санд бүртгэнэ.</w:t>
      </w:r>
    </w:p>
    <w:p w14:paraId="12FA2882" w14:textId="77777777" w:rsidR="00523FE9" w:rsidRPr="00523FE9" w:rsidRDefault="00523FE9" w:rsidP="00523FE9">
      <w:pPr>
        <w:suppressAutoHyphens w:val="0"/>
        <w:spacing w:line="253" w:lineRule="atLeast"/>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12.2.Монголбанк Эрдэнэсийн сангийн хөрөнгийн нягтлан бодох бүртгэлийг хөтөлж, өөрийн санхүүгийн тайланд тусад нь бүртгэнэ.</w:t>
      </w:r>
    </w:p>
    <w:p w14:paraId="2E5DFDDE" w14:textId="1822FBF4"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12.3.Энэ хуулийн 12.1-д заасан  бүртгэл, мэдээллийн сангийн журмыг Монголбанкны Ерөнхийлөгч батална.” гэсэн саналыг дэмжье гэсэн санал хураалт явуулъя. </w:t>
      </w:r>
    </w:p>
    <w:p w14:paraId="628A10D7" w14:textId="112884F4"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Санал хураалт </w:t>
      </w:r>
    </w:p>
    <w:p w14:paraId="65B4E0E5"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26 гишүүн дэмжиж, 66.7 хувийн саналаар энэ санал дэмжигдлээ.</w:t>
      </w:r>
    </w:p>
    <w:p w14:paraId="67249465" w14:textId="77777777" w:rsidR="00523FE9" w:rsidRPr="00523FE9" w:rsidRDefault="00523FE9" w:rsidP="00523FE9">
      <w:pPr>
        <w:suppressAutoHyphens w:val="0"/>
        <w:spacing w:line="253" w:lineRule="atLeast"/>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13.Ажлын хэсгийн гаргасан, Төслийн 13 дугаар зүйлийг доор дурдсанаар өөрчлөн найруулах:</w:t>
      </w:r>
    </w:p>
    <w:p w14:paraId="015DD36B" w14:textId="77777777" w:rsidR="00523FE9" w:rsidRPr="00523FE9" w:rsidRDefault="00523FE9" w:rsidP="00523FE9">
      <w:pPr>
        <w:suppressAutoHyphens w:val="0"/>
        <w:spacing w:line="253" w:lineRule="atLeast"/>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w:t>
      </w:r>
      <w:r w:rsidRPr="00523FE9">
        <w:rPr>
          <w:rFonts w:ascii="Arial" w:eastAsia="Times New Roman" w:hAnsi="Arial" w:cs="Arial"/>
          <w:b/>
          <w:bCs/>
          <w:color w:val="000000"/>
          <w:sz w:val="24"/>
          <w:szCs w:val="24"/>
          <w:lang w:eastAsia="en-US" w:bidi="ar-SA"/>
        </w:rPr>
        <w:t>13 дугаар зүйл.Эрдэнэсийн хадгалалт       </w:t>
      </w:r>
      <w:r w:rsidRPr="00523FE9">
        <w:rPr>
          <w:rFonts w:ascii="Arial" w:eastAsia="Times New Roman" w:hAnsi="Arial" w:cs="Arial"/>
          <w:color w:val="000000"/>
          <w:sz w:val="24"/>
          <w:szCs w:val="24"/>
          <w:lang w:eastAsia="en-US" w:bidi="ar-SA"/>
        </w:rPr>
        <w:t>13.1.Эрдэнэсийн чанар байдлыг нь алдагдуулахгүйгээр тусгай зориулалтын байр, саванд хадгална.</w:t>
      </w:r>
    </w:p>
    <w:p w14:paraId="0784527E"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13.2.Монголбанк эрдэнэсийг эзэмшигч, өмчлөгч иргэн, хуулийн этгээдтэй байгуулсан гэрээний үндсэн дээр хадгалах, түүнтэй холбоотой ажил, үйлчилгээг үзүүлж болно.”</w:t>
      </w:r>
    </w:p>
    <w:p w14:paraId="7A5D5C1A"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 </w:t>
      </w:r>
    </w:p>
    <w:p w14:paraId="136272E8" w14:textId="5A8138CA"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Санал хураалт </w:t>
      </w:r>
    </w:p>
    <w:p w14:paraId="42DEDD7C"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24 гишүүн дэмжиж, 61.5 хувийн саналаар энэ санал дэмжигдлээ.</w:t>
      </w:r>
    </w:p>
    <w:p w14:paraId="7AE3C884" w14:textId="77777777" w:rsidR="00523FE9" w:rsidRPr="00523FE9" w:rsidRDefault="00523FE9" w:rsidP="00523FE9">
      <w:pPr>
        <w:suppressAutoHyphens w:val="0"/>
        <w:spacing w:line="253" w:lineRule="atLeast"/>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14.Ажлын хэсгийн гаргасан, Төслийн 14 дүгээр зүйлийн 14.3 дахь хэсгийг доор дурдсанаар өөрчлөн найруулах:</w:t>
      </w:r>
    </w:p>
    <w:p w14:paraId="0F90746E" w14:textId="20937B72"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“14.3.Эрдэнэсийн сангаас эрдэнэсийг бусад газар ш</w:t>
      </w:r>
      <w:r w:rsidR="00E55B10">
        <w:rPr>
          <w:rFonts w:ascii="Arial" w:eastAsia="Times New Roman" w:hAnsi="Arial" w:cs="Arial"/>
          <w:color w:val="000000"/>
          <w:sz w:val="24"/>
          <w:szCs w:val="24"/>
          <w:lang w:eastAsia="en-US" w:bidi="ar-SA"/>
        </w:rPr>
        <w:t>и</w:t>
      </w:r>
      <w:r w:rsidRPr="00523FE9">
        <w:rPr>
          <w:rFonts w:ascii="Arial" w:eastAsia="Times New Roman" w:hAnsi="Arial" w:cs="Arial"/>
          <w:color w:val="000000"/>
          <w:sz w:val="24"/>
          <w:szCs w:val="24"/>
          <w:lang w:eastAsia="en-US" w:bidi="ar-SA"/>
        </w:rPr>
        <w:t>лжүүлэх, байршуулах, тээвэрлэх ажлыг тусгай хамгаалалттайгаар гүйцэтгэнэ.”</w:t>
      </w:r>
    </w:p>
    <w:p w14:paraId="089487F1" w14:textId="1FCEC383"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 Санал хураалт </w:t>
      </w:r>
    </w:p>
    <w:p w14:paraId="5A660FB4" w14:textId="5A2F4AEF"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23 гишүүн дэмжиж, 59 хувийн саналаар энэ санал дэмжигдлээ. </w:t>
      </w:r>
    </w:p>
    <w:p w14:paraId="187544F5"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15.Төслийн</w:t>
      </w:r>
      <w:r w:rsidRPr="00523FE9">
        <w:rPr>
          <w:rFonts w:ascii="Arial" w:eastAsia="Times New Roman" w:hAnsi="Arial" w:cs="Arial"/>
          <w:b/>
          <w:bCs/>
          <w:color w:val="000000"/>
          <w:sz w:val="24"/>
          <w:szCs w:val="24"/>
          <w:lang w:eastAsia="en-US" w:bidi="ar-SA"/>
        </w:rPr>
        <w:t> </w:t>
      </w:r>
      <w:r w:rsidRPr="00523FE9">
        <w:rPr>
          <w:rFonts w:ascii="Arial" w:eastAsia="Times New Roman" w:hAnsi="Arial" w:cs="Arial"/>
          <w:color w:val="000000"/>
          <w:sz w:val="24"/>
          <w:szCs w:val="24"/>
          <w:lang w:eastAsia="en-US" w:bidi="ar-SA"/>
        </w:rPr>
        <w:t>15 дугаар зүйлийг доор дурдсанаар өөрчлөн найруулах:</w:t>
      </w:r>
    </w:p>
    <w:p w14:paraId="65E3394D" w14:textId="77777777" w:rsidR="00523FE9" w:rsidRPr="00523FE9" w:rsidRDefault="00523FE9" w:rsidP="00523FE9">
      <w:pPr>
        <w:suppressAutoHyphens w:val="0"/>
        <w:spacing w:line="253" w:lineRule="atLeast"/>
        <w:ind w:firstLine="720"/>
        <w:jc w:val="both"/>
        <w:rPr>
          <w:rFonts w:eastAsia="Times New Roman"/>
          <w:color w:val="000000"/>
          <w:lang w:val="en-MN" w:eastAsia="en-US" w:bidi="ar-SA"/>
        </w:rPr>
      </w:pPr>
      <w:r w:rsidRPr="00523FE9">
        <w:rPr>
          <w:rFonts w:ascii="Arial" w:eastAsia="Times New Roman" w:hAnsi="Arial" w:cs="Arial"/>
          <w:b/>
          <w:bCs/>
          <w:color w:val="000000"/>
          <w:lang w:eastAsia="en-US" w:bidi="ar-SA"/>
        </w:rPr>
        <w:t> </w:t>
      </w:r>
      <w:r w:rsidRPr="00523FE9">
        <w:rPr>
          <w:rFonts w:ascii="Arial" w:eastAsia="Times New Roman" w:hAnsi="Arial" w:cs="Arial"/>
          <w:color w:val="000000"/>
          <w:lang w:eastAsia="en-US" w:bidi="ar-SA"/>
        </w:rPr>
        <w:t>“</w:t>
      </w:r>
      <w:r w:rsidRPr="00523FE9">
        <w:rPr>
          <w:rFonts w:ascii="Arial" w:eastAsia="Times New Roman" w:hAnsi="Arial" w:cs="Arial"/>
          <w:b/>
          <w:bCs/>
          <w:color w:val="000000"/>
          <w:lang w:eastAsia="en-US" w:bidi="ar-SA"/>
        </w:rPr>
        <w:t>15 дугаар зүйл.Иргэн, хуулийн этгээдийн эрх, үүрэг</w:t>
      </w:r>
    </w:p>
    <w:p w14:paraId="591A380E" w14:textId="77777777" w:rsidR="00523FE9" w:rsidRPr="00523FE9" w:rsidRDefault="00523FE9" w:rsidP="00523FE9">
      <w:pPr>
        <w:suppressAutoHyphens w:val="0"/>
        <w:spacing w:line="253" w:lineRule="atLeast"/>
        <w:jc w:val="both"/>
        <w:rPr>
          <w:rFonts w:eastAsia="Times New Roman"/>
          <w:color w:val="000000"/>
          <w:lang w:val="en-MN" w:eastAsia="en-US" w:bidi="ar-SA"/>
        </w:rPr>
      </w:pPr>
      <w:r w:rsidRPr="00523FE9">
        <w:rPr>
          <w:rFonts w:ascii="Arial" w:eastAsia="Times New Roman" w:hAnsi="Arial" w:cs="Arial"/>
          <w:b/>
          <w:bCs/>
          <w:color w:val="000000"/>
          <w:lang w:eastAsia="en-US" w:bidi="ar-SA"/>
        </w:rPr>
        <w:t>            </w:t>
      </w:r>
      <w:r w:rsidRPr="00523FE9">
        <w:rPr>
          <w:rFonts w:ascii="Arial" w:eastAsia="Times New Roman" w:hAnsi="Arial" w:cs="Arial"/>
          <w:color w:val="000000"/>
          <w:sz w:val="24"/>
          <w:szCs w:val="24"/>
          <w:lang w:eastAsia="en-US" w:bidi="ar-SA"/>
        </w:rPr>
        <w:t>15.1.Иргэн, хуулийн этгээд нь эрдэнэсийн санд худалдах эрдэнэсийг сорьцын асуудал эрхэлсэн төрийн захиргааны байгууллага, эсхүл сорьц тогтоох  эрх бүхий хуулийн этгээдээр сорьц тогтоолгон баталгаажуулсан байх үүрэгтэй.</w:t>
      </w:r>
    </w:p>
    <w:p w14:paraId="5DE55F4E"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15.2.Иргэн, хуулийн этгээд нь эрдэнэсийн санд худалдах болон хадгалуулах эрдэнэсийн үнэ, хөлс, бусад нөхцөлийг хэлэлцэн тохирох эрхтэй.”</w:t>
      </w:r>
    </w:p>
    <w:p w14:paraId="2C9D1162" w14:textId="27681E2D"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 Санал хураалт </w:t>
      </w:r>
    </w:p>
    <w:p w14:paraId="346574F8" w14:textId="605A7378"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18 гишүүн дэмжиж, 46.2 хувийн саналаар энэ санал дэмжигдлээ. </w:t>
      </w:r>
    </w:p>
    <w:p w14:paraId="33451367"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Ц.Даваасүрэн гишүүн үг хэлнэ.</w:t>
      </w:r>
    </w:p>
    <w:p w14:paraId="7C0630EE"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lang w:eastAsia="en-US" w:bidi="ar-SA"/>
        </w:rPr>
        <w:t>Ц.Даваасүрэн:</w:t>
      </w:r>
      <w:r w:rsidRPr="00523FE9">
        <w:rPr>
          <w:rFonts w:ascii="Arial" w:eastAsia="Times New Roman" w:hAnsi="Arial" w:cs="Arial"/>
          <w:color w:val="000000"/>
          <w:lang w:eastAsia="en-US" w:bidi="ar-SA"/>
        </w:rPr>
        <w:t> </w:t>
      </w:r>
      <w:r w:rsidRPr="00523FE9">
        <w:rPr>
          <w:rFonts w:ascii="Arial" w:eastAsia="Times New Roman" w:hAnsi="Arial" w:cs="Arial"/>
          <w:color w:val="000000"/>
          <w:sz w:val="24"/>
          <w:szCs w:val="24"/>
          <w:lang w:eastAsia="en-US" w:bidi="ar-SA"/>
        </w:rPr>
        <w:t>Энэ эрдэнэсийн санд ингээд алт авах бол нэг их хэмжээний алт биш. Тийм учраас би энийг улсын стандарт сорьцын газрын баталгаажуулсан, ийм юугаар авч байх нь зүйтэй. Улсынхаа хяналтад байсан зөв л гэж үзээд байгаа юм даа. Гэхдээ энийг нэлээн сайн бас ярьж байгаад, бодож байгаад хийсэн нь тэр байх аа. Ер нь хууль батлахдаа хэдүүлээ. Нэлээн сайн, нухацтай хандаж байж хийчихье. Тэгэхгүй бол дараа нь нэг асуудал үүсээд л, удахгүй нэг жилийн дараа буцаж орж ирээд л, тэгээд аль тогтолцоо нь зөв байх юм? Ялангуяа энэ алт ийм зүйл дээр бол бас төр хянадгаараа байсан нь зөв болов уу гэж бодоод байгаа юм. Энэ дээр гишүүд маань сайн бодож байгаад шийдсэн нь дээр байх шүү.</w:t>
      </w:r>
    </w:p>
    <w:p w14:paraId="1490047D"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Гэхдээ энэ нөгөө Монголбанканд алт авах харьцаа биш, эрдэнэсийн санд ховор эрдэнэс авах л шүү дээ. Тэгэхдээ энэ иргэн, хуулийн этгээдийн эрх, үүрэгтэй л юм байна шүү дээ. Иргэн, хуулийн этгээд сорьцыг нь тогтоолгосон байх ёстой л гэсэн санаа юм байдаг. 15 дугаар зүйл иргэн, хууль этгээдийн эрх, үүрэг. Тэр иргэн, хуулийн этгээд нь эрдэнэсийн санд худалдах эрдэнэсээ сорьцын асуудал эрхэлсэн төрийн захиргааны байгууллага, сорьц тогтоох эрх бүхий хуулийн этгээд дээр сорьц тогтоолгон баталгаажуулсан байх үүрэгтэй. Энэ иргэнийг үүрэгжүүлж байна л даа. Иргэн, хуулийн этгээд нь эрдэнэсийн санал худалдах болон хадгалуулах эрдэнэсийн үнэ хөлс, бусад нөхцөлийг хэлэлцэн тохирох үүрэгтэй. Сорьц л доо. Энэ чанар биш.</w:t>
      </w:r>
    </w:p>
    <w:p w14:paraId="7408E3C8"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Батжаргал гишүүн.</w:t>
      </w:r>
    </w:p>
    <w:p w14:paraId="14176E96"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Ж.Батжаргал:</w:t>
      </w:r>
      <w:r w:rsidRPr="00523FE9">
        <w:rPr>
          <w:rFonts w:ascii="Arial" w:eastAsia="Times New Roman" w:hAnsi="Arial" w:cs="Arial"/>
          <w:color w:val="000000"/>
          <w:sz w:val="24"/>
          <w:szCs w:val="24"/>
          <w:lang w:eastAsia="en-US" w:bidi="ar-SA"/>
        </w:rPr>
        <w:t> Энэ 15.1 дээр бид энэ эрдэнэсийн сандаа худалдаж болох хадгалуулж болохоор харилцаа зохицуулаад яваа хэрнээ хадгалуулах тохиолдолд сорьцын энэ баталгааг нь яах юм гэдэг асуудал нь орхигдчихоод байгаа юм биш биз дээ? Худалдах, хадгалуулахад гэж орох ёстой юу?</w:t>
      </w:r>
    </w:p>
    <w:p w14:paraId="61FA3EF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Хоёрдугаарт, эрдэнэсийн сандаа авч байгаа бол яах аргагүй төрийн мэдэлд байгаа тэр хянан баталгаажуулдаг байгууллагаараа баталгаажуулсан нь дээр ээ. Тэгж байж сая уг зүйлийн чанарын асуудал зөв тогтоогдох ёстой гэж. Энэ чинь тэгээд тодорхой эрх авчихсан нэг хуулийн этгээдийн баталгаажуулчихсан юмыг бид мөн  гээд аваад байдаг. Энэ чинь мөн ч юм уу, биш ч юм уу. Өөрийнхөө яг үндсэн байгууллагаараа баталгаажуулж авах ёстой шүү дээ. Даамаа, хадгалуулах юман дээр бол тэгэх ёстой. Эргээд хүн авахдаа нөгөө асуудлынхаа чанарын юмыг үзээд миний үгсэн биш байна гэвэл яах вэ?</w:t>
      </w:r>
    </w:p>
    <w:p w14:paraId="584D8435"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Г.Занданшатар:</w:t>
      </w:r>
      <w:r w:rsidRPr="00523FE9">
        <w:rPr>
          <w:rFonts w:ascii="Arial" w:eastAsia="Times New Roman" w:hAnsi="Arial" w:cs="Arial"/>
          <w:color w:val="000000"/>
          <w:sz w:val="24"/>
          <w:szCs w:val="24"/>
          <w:lang w:eastAsia="en-US" w:bidi="ar-SA"/>
        </w:rPr>
        <w:t> Гишүүд үг хэлж дууслаа.</w:t>
      </w:r>
    </w:p>
    <w:p w14:paraId="30D5CB3C"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Санал хураалт явуулъя, ажлын хэсэг гаргасан саналаар.</w:t>
      </w:r>
    </w:p>
    <w:p w14:paraId="14E2787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Сорьц тогтоох эрхийн эрхийг чинь улсаас л өгч байгаа шүү дээ тэ. Энэ найдвартай газар гээд лабораториудыг л хэлж байгаа биз дээ, энэ чинь? Алтны сорьцыг 99.99 гээд л олон улсын стандартын хувийнх л байгаа шүү дээ дандаа.</w:t>
      </w:r>
    </w:p>
    <w:p w14:paraId="4F33510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Санал хураалт</w:t>
      </w:r>
    </w:p>
    <w:p w14:paraId="7EB777EA"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Энэ санал дэмжигдсэнгүй. Төслөөрөө үлдэж байгаа байх тийм ээ.</w:t>
      </w:r>
    </w:p>
    <w:p w14:paraId="5F804311"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Эрдэнэсийн сангийн тухай хуулийн шинэчилсэн найруулгын төсөл болон хамт өргөн мэдүүлсэн хуулийн төслүүдийн талаар зарчмын зөрүүтэй саналын томьёоллоор санал хураалт явуулъя.</w:t>
      </w:r>
    </w:p>
    <w:p w14:paraId="5699D524" w14:textId="77777777" w:rsidR="00523FE9" w:rsidRPr="00523FE9" w:rsidRDefault="00523FE9" w:rsidP="00523FE9">
      <w:pPr>
        <w:suppressAutoHyphens w:val="0"/>
        <w:spacing w:line="253" w:lineRule="atLeast"/>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            Эдийн засгийн байнгын хорооны дэмжсэн санал:</w:t>
      </w:r>
    </w:p>
    <w:p w14:paraId="6692AA7B" w14:textId="77777777" w:rsidR="00523FE9" w:rsidRPr="00523FE9" w:rsidRDefault="00523FE9" w:rsidP="00523FE9">
      <w:pPr>
        <w:suppressAutoHyphens w:val="0"/>
        <w:spacing w:line="253" w:lineRule="atLeast"/>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Нэг.Эрүүгийн хуульд нэмэлт оруулах тухай хуулийн төслийн талаар:</w:t>
      </w:r>
    </w:p>
    <w:p w14:paraId="23A319CF"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Төслийн 1 дүгээр зүйл буюу 25.7 дугаар зүйлийн 1 дэх заалтын “үндсэн сангаас зарцуулсан” гэснийг</w:t>
      </w:r>
      <w:r w:rsidRPr="00523FE9">
        <w:rPr>
          <w:rFonts w:ascii="Arial" w:eastAsia="Times New Roman" w:hAnsi="Arial" w:cs="Arial"/>
          <w:b/>
          <w:bCs/>
          <w:color w:val="000000"/>
          <w:sz w:val="24"/>
          <w:szCs w:val="24"/>
          <w:lang w:eastAsia="en-US" w:bidi="ar-SA"/>
        </w:rPr>
        <w:t> </w:t>
      </w:r>
      <w:r w:rsidRPr="00523FE9">
        <w:rPr>
          <w:rFonts w:ascii="Arial" w:eastAsia="Times New Roman" w:hAnsi="Arial" w:cs="Arial"/>
          <w:color w:val="000000"/>
          <w:sz w:val="24"/>
          <w:szCs w:val="24"/>
          <w:lang w:eastAsia="en-US" w:bidi="ar-SA"/>
        </w:rPr>
        <w:t>“байнгын бус хэсгээс эрдэнэсийг худалдсан, шилжүүлсэн, захиран зарцуулсан” гэж өөрчлөх.</w:t>
      </w:r>
    </w:p>
    <w:p w14:paraId="4321EDF8" w14:textId="4885EA32"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                                                                                  Санал гаргасан Ажлын хэсэг</w:t>
      </w:r>
    </w:p>
    <w:p w14:paraId="3D976F5F" w14:textId="5D22561E"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 Санал хураалт </w:t>
      </w:r>
    </w:p>
    <w:p w14:paraId="75986C0C"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25 гишүүн дэмжиж, 64.1 хувийн саналаар санал дэмжигдлээ.</w:t>
      </w:r>
    </w:p>
    <w:p w14:paraId="7375EEB5" w14:textId="77777777" w:rsidR="00523FE9" w:rsidRPr="00523FE9" w:rsidRDefault="00523FE9" w:rsidP="00523FE9">
      <w:pPr>
        <w:suppressAutoHyphens w:val="0"/>
        <w:spacing w:line="253" w:lineRule="atLeast"/>
        <w:ind w:firstLine="720"/>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Хоёр.Зөрчлийн тухай хуульд өөрчлөлт оруулах тухай хуулийн төслийн талаар:</w:t>
      </w:r>
    </w:p>
    <w:p w14:paraId="0E539AC1" w14:textId="77777777" w:rsidR="00523FE9" w:rsidRPr="00523FE9" w:rsidRDefault="00523FE9" w:rsidP="00523FE9">
      <w:pPr>
        <w:suppressAutoHyphens w:val="0"/>
        <w:spacing w:line="253" w:lineRule="atLeast"/>
        <w:jc w:val="both"/>
        <w:rPr>
          <w:rFonts w:eastAsia="Times New Roman"/>
          <w:color w:val="000000"/>
          <w:lang w:val="en-MN" w:eastAsia="en-US" w:bidi="ar-SA"/>
        </w:rPr>
      </w:pPr>
      <w:r w:rsidRPr="00523FE9">
        <w:rPr>
          <w:rFonts w:ascii="Arial" w:eastAsia="Times New Roman" w:hAnsi="Arial" w:cs="Arial"/>
          <w:b/>
          <w:bCs/>
          <w:color w:val="000000"/>
          <w:sz w:val="24"/>
          <w:szCs w:val="24"/>
          <w:lang w:eastAsia="en-US" w:bidi="ar-SA"/>
        </w:rPr>
        <w:t>            1.</w:t>
      </w:r>
      <w:r w:rsidRPr="00523FE9">
        <w:rPr>
          <w:rFonts w:ascii="Arial" w:eastAsia="Times New Roman" w:hAnsi="Arial" w:cs="Arial"/>
          <w:color w:val="000000"/>
          <w:sz w:val="24"/>
          <w:szCs w:val="24"/>
          <w:lang w:eastAsia="en-US" w:bidi="ar-SA"/>
        </w:rPr>
        <w:t>Төслийн 1 дүгээр зүйлийг доор дурдсанаар өөрчлөн найруулах:</w:t>
      </w:r>
    </w:p>
    <w:p w14:paraId="3864A179" w14:textId="77777777" w:rsidR="00523FE9" w:rsidRPr="00523FE9" w:rsidRDefault="00523FE9" w:rsidP="00523FE9">
      <w:pPr>
        <w:suppressAutoHyphens w:val="0"/>
        <w:spacing w:line="253" w:lineRule="atLeast"/>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w:t>
      </w:r>
      <w:r w:rsidRPr="00523FE9">
        <w:rPr>
          <w:rFonts w:ascii="Arial" w:eastAsia="Times New Roman" w:hAnsi="Arial" w:cs="Arial"/>
          <w:b/>
          <w:bCs/>
          <w:color w:val="000000"/>
          <w:sz w:val="24"/>
          <w:szCs w:val="24"/>
          <w:lang w:eastAsia="en-US" w:bidi="ar-SA"/>
        </w:rPr>
        <w:t>1 дүгээр зүйл.</w:t>
      </w:r>
      <w:r w:rsidRPr="00523FE9">
        <w:rPr>
          <w:rFonts w:ascii="Arial" w:eastAsia="Times New Roman" w:hAnsi="Arial" w:cs="Arial"/>
          <w:color w:val="000000"/>
          <w:sz w:val="24"/>
          <w:szCs w:val="24"/>
          <w:lang w:eastAsia="en-US" w:bidi="ar-SA"/>
        </w:rPr>
        <w:t>Зөрчлийн тухай хуулийн 11.4 дүгээр зүйлийг доор дурдсанаар өөрчлөн найруулсугай:</w:t>
      </w:r>
    </w:p>
    <w:p w14:paraId="0793841D" w14:textId="77777777" w:rsidR="00523FE9" w:rsidRPr="00523FE9" w:rsidRDefault="00523FE9" w:rsidP="00523FE9">
      <w:pPr>
        <w:suppressAutoHyphens w:val="0"/>
        <w:spacing w:line="253" w:lineRule="atLeast"/>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1.Эрдэнэсийн сангийн эрдэнэст хувийн хэрэг хөтлөөгүй, бүртгэл-мэдээллийн санд бүртгээгүй бол хүнийг таван зуун нэгжтэй тэнцэх хэмжээний төгрөгөөр торгоно.</w:t>
      </w:r>
    </w:p>
    <w:p w14:paraId="41400841" w14:textId="77777777" w:rsidR="00523FE9" w:rsidRPr="00523FE9" w:rsidRDefault="00523FE9" w:rsidP="00523FE9">
      <w:pPr>
        <w:suppressAutoHyphens w:val="0"/>
        <w:spacing w:after="160" w:line="253" w:lineRule="atLeast"/>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2.Эрдэнэсийн сангийн тээвэрлэлт, хадгалалт, харуул хамгаалалтын журмыг зөрчсөн бол хүнийг нэг зуун нэгжтэй тэнцэх хэмжээний төгрөгөөр, хуулийн этгээдийг нэг мянган нэгжтэй тэнцэх хэмжээний төгрөгөөр торгоно.</w:t>
      </w:r>
    </w:p>
    <w:p w14:paraId="50897689"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3.Энэ зүйлийн 1-2 дахь хэсэгт зааснаас бусад байдлаар Эрдэнэсийн сангийн тухай хуулийг зөрчсөн бол хүнийг тавин нэгжтэй тэнцэх хэмжээний төгрөгөөр, хуулийн этгээдийг таван зуун нэгжтэй тэнцэх хэмжээний төгрөгөөр торгоно.”</w:t>
      </w:r>
    </w:p>
    <w:p w14:paraId="489210BD" w14:textId="298904D9"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 Санал хураалт </w:t>
      </w:r>
    </w:p>
    <w:p w14:paraId="538F0987" w14:textId="088BBF58"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24 гишүүн дэмжиж, 61.5 хувийн саналаар энэ санал дэмжигдлээ. </w:t>
      </w:r>
    </w:p>
    <w:p w14:paraId="4D430C12" w14:textId="74384385"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b/>
          <w:bCs/>
          <w:color w:val="000000"/>
          <w:sz w:val="24"/>
          <w:szCs w:val="24"/>
          <w:lang w:eastAsia="en-US" w:bidi="ar-SA"/>
        </w:rPr>
        <w:t>Гурав.Төрийн болон албаны нууцын тухай хуульд өөрчлөлт оруулах тухай хуулийн төслийн талаар: </w:t>
      </w:r>
    </w:p>
    <w:p w14:paraId="2032FA70"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Төслийн 1 дүгээр зүйлийн</w:t>
      </w:r>
      <w:r w:rsidRPr="00523FE9">
        <w:rPr>
          <w:rFonts w:ascii="Arial" w:eastAsia="Times New Roman" w:hAnsi="Arial" w:cs="Arial"/>
          <w:b/>
          <w:bCs/>
          <w:color w:val="000000"/>
          <w:sz w:val="24"/>
          <w:szCs w:val="24"/>
          <w:lang w:eastAsia="en-US" w:bidi="ar-SA"/>
        </w:rPr>
        <w:t> </w:t>
      </w:r>
      <w:r w:rsidRPr="00523FE9">
        <w:rPr>
          <w:rFonts w:ascii="Arial" w:eastAsia="Times New Roman" w:hAnsi="Arial" w:cs="Arial"/>
          <w:color w:val="000000"/>
          <w:sz w:val="24"/>
          <w:szCs w:val="24"/>
          <w:lang w:eastAsia="en-US" w:bidi="ar-SA"/>
        </w:rPr>
        <w:t>“Эрдэнэсийн сангийн тухай хуулийн 5.1.2-т зааснаас бусад, улсын эрдэнэсийн сан,” гэснийг хасах.</w:t>
      </w:r>
    </w:p>
    <w:p w14:paraId="6B820E5C" w14:textId="1E59E4B9"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 Санал хураалт </w:t>
      </w:r>
    </w:p>
    <w:p w14:paraId="776DCCD0"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23 гишүүн дэмжиж, 59 хувийн саналаар энэ санал дэмжигдлээ.</w:t>
      </w:r>
    </w:p>
    <w:p w14:paraId="4A574F42" w14:textId="77777777" w:rsidR="00523FE9" w:rsidRPr="00523FE9" w:rsidRDefault="00523FE9" w:rsidP="00523FE9">
      <w:pPr>
        <w:suppressAutoHyphens w:val="0"/>
        <w:spacing w:line="253" w:lineRule="atLeast"/>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            </w:t>
      </w:r>
      <w:r w:rsidRPr="00523FE9">
        <w:rPr>
          <w:rFonts w:ascii="Arial" w:eastAsia="Times New Roman" w:hAnsi="Arial" w:cs="Arial"/>
          <w:b/>
          <w:bCs/>
          <w:color w:val="000000"/>
          <w:sz w:val="24"/>
          <w:szCs w:val="24"/>
          <w:lang w:eastAsia="en-US" w:bidi="ar-SA"/>
        </w:rPr>
        <w:t>Дөрөв.Ашигт малтмалын тухай хуульд нэмэлт оруулах тухай хуулийн төслийн талаар:</w:t>
      </w:r>
    </w:p>
    <w:p w14:paraId="12886F05"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Ашигт малтмалын тухай хуульд нэмэлт оруулах тухай хуулийн төслийг буцаах.</w:t>
      </w:r>
    </w:p>
    <w:p w14:paraId="441632D1" w14:textId="49A34A45"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 Санал хураалт </w:t>
      </w:r>
    </w:p>
    <w:p w14:paraId="2DFD9CBD" w14:textId="18650379"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23 гишүүн 59 хувийн саналаар санал дэмжигдлээ. </w:t>
      </w:r>
    </w:p>
    <w:p w14:paraId="7572D8F2" w14:textId="77777777" w:rsidR="00523FE9" w:rsidRPr="00523FE9" w:rsidRDefault="00523FE9" w:rsidP="00523FE9">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523FE9">
        <w:rPr>
          <w:rFonts w:ascii="Arial" w:eastAsia="Times New Roman" w:hAnsi="Arial" w:cs="Arial"/>
          <w:color w:val="000000"/>
          <w:sz w:val="24"/>
          <w:szCs w:val="24"/>
          <w:lang w:eastAsia="en-US" w:bidi="ar-SA"/>
        </w:rPr>
        <w:t>Зарчмын зөрүүтэй саналын томьёоллоор санал хураалт явуулж дууслаа.</w:t>
      </w:r>
    </w:p>
    <w:p w14:paraId="51F9B765"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Эрдэнэсийн сангийн тухай хуулийн шинэчилсэн найруулгын төсөл болон хамт өргөн мэдүүлсэн хуулийн төслүүдийг эцсийн хэлэлцүүлэгт бэлтгүүлэхээр Эдийн засгийн байнгын хороонд шилжүүлж байна.</w:t>
      </w:r>
    </w:p>
    <w:p w14:paraId="73FD84B7" w14:textId="77777777" w:rsidR="00523FE9" w:rsidRPr="00523FE9" w:rsidRDefault="00523FE9" w:rsidP="00523FE9">
      <w:pPr>
        <w:suppressAutoHyphens w:val="0"/>
        <w:spacing w:line="240" w:lineRule="auto"/>
        <w:ind w:firstLine="720"/>
        <w:jc w:val="both"/>
        <w:rPr>
          <w:rFonts w:eastAsia="Times New Roman"/>
          <w:color w:val="000000"/>
          <w:lang w:val="en-MN" w:eastAsia="en-US" w:bidi="ar-SA"/>
        </w:rPr>
      </w:pPr>
      <w:r w:rsidRPr="00523FE9">
        <w:rPr>
          <w:rFonts w:ascii="Arial" w:eastAsia="Times New Roman" w:hAnsi="Arial" w:cs="Arial"/>
          <w:color w:val="000000"/>
          <w:sz w:val="24"/>
          <w:szCs w:val="24"/>
          <w:lang w:eastAsia="en-US" w:bidi="ar-SA"/>
        </w:rPr>
        <w:t>Өнөөдрийн чуулганы нэгдсэн хуралдаанаараар хэлэлцэх асуудлууд дууссан тул хуралдаан өндөрлөснийг мэдэгдье. Маргааш 10 цагаас хууль эцэслэн батлах санал хураалтаар чуулганы нэгдсэн хуралдаан үргэлжилнэ. Энэ Гол нэр төрлийн бараа бүтээгдэхүүний үнийн өсөлт, хомстлоос сэргийлэх, сөрөг нөлөөллийг бууруулах хуулийг эцэслэн батална. 10 цагт, 5 минутын өмнө цагтаа цуглаарай.</w:t>
      </w:r>
    </w:p>
    <w:p w14:paraId="7CA41CC4" w14:textId="5FD95751" w:rsidR="007D7231" w:rsidRDefault="007D7231" w:rsidP="00523FE9">
      <w:pPr>
        <w:pStyle w:val="Index"/>
        <w:spacing w:line="240" w:lineRule="auto"/>
        <w:jc w:val="both"/>
        <w:rPr>
          <w:rFonts w:ascii="Arial" w:eastAsia="Times New Roman" w:hAnsi="Arial" w:cs="Arial"/>
          <w:sz w:val="24"/>
          <w:szCs w:val="24"/>
        </w:rPr>
      </w:pPr>
    </w:p>
    <w:p w14:paraId="0F8070C1" w14:textId="4D7257C1" w:rsidR="009509D4" w:rsidRDefault="009509D4" w:rsidP="009509D4">
      <w:pPr>
        <w:pStyle w:val="Index"/>
        <w:spacing w:line="240" w:lineRule="auto"/>
        <w:ind w:firstLine="720"/>
        <w:jc w:val="both"/>
        <w:rPr>
          <w:rFonts w:ascii="Arial" w:eastAsia="Times New Roman" w:hAnsi="Arial" w:cs="Arial"/>
          <w:sz w:val="24"/>
          <w:szCs w:val="24"/>
        </w:rPr>
      </w:pPr>
    </w:p>
    <w:p w14:paraId="23A2882A" w14:textId="77777777" w:rsidR="00E8149F" w:rsidRDefault="00E8149F" w:rsidP="00E8149F">
      <w:pPr>
        <w:spacing w:before="100" w:beforeAutospacing="1" w:after="100" w:afterAutospacing="1" w:line="240" w:lineRule="auto"/>
        <w:ind w:firstLine="720"/>
        <w:contextualSpacing/>
        <w:jc w:val="both"/>
        <w:rPr>
          <w:rFonts w:ascii="Arial" w:hAnsi="Arial" w:cs="Arial"/>
          <w:color w:val="000000"/>
          <w:sz w:val="24"/>
          <w:szCs w:val="24"/>
          <w:lang w:val="mn-MN"/>
        </w:rPr>
      </w:pPr>
      <w:r>
        <w:rPr>
          <w:rFonts w:ascii="Arial" w:hAnsi="Arial" w:cs="Arial"/>
          <w:color w:val="000000"/>
          <w:sz w:val="24"/>
          <w:szCs w:val="24"/>
          <w:lang w:val="mn-MN"/>
        </w:rPr>
        <w:t>ДУУНЫ БИЧЛЭГЭЭС ХУРАЛДААНЫ</w:t>
      </w:r>
    </w:p>
    <w:p w14:paraId="2D4E7113" w14:textId="77777777" w:rsidR="00E8149F" w:rsidRDefault="00E8149F" w:rsidP="00E8149F">
      <w:pPr>
        <w:spacing w:before="100" w:beforeAutospacing="1" w:after="100" w:afterAutospacing="1" w:line="240" w:lineRule="auto"/>
        <w:contextualSpacing/>
        <w:jc w:val="both"/>
        <w:rPr>
          <w:rFonts w:ascii="Arial" w:hAnsi="Arial" w:cs="Arial"/>
          <w:color w:val="000000"/>
          <w:sz w:val="24"/>
          <w:szCs w:val="24"/>
          <w:lang w:val="mn-MN"/>
        </w:rPr>
      </w:pPr>
      <w:r>
        <w:rPr>
          <w:rFonts w:ascii="Arial" w:hAnsi="Arial" w:cs="Arial"/>
          <w:color w:val="000000"/>
          <w:sz w:val="24"/>
          <w:szCs w:val="24"/>
          <w:lang w:val="mn-MN"/>
        </w:rPr>
        <w:tab/>
        <w:t>ДЭЛГЭРЭНГҮЙ ТЭМДЭГЛЭЛ БУУЛГАЖ,</w:t>
      </w:r>
    </w:p>
    <w:p w14:paraId="06B8DE79" w14:textId="7642FA97" w:rsidR="00BF128D" w:rsidRPr="003A6401" w:rsidRDefault="00E8149F" w:rsidP="00E55B10">
      <w:pPr>
        <w:spacing w:before="100" w:beforeAutospacing="1" w:after="100" w:afterAutospacing="1" w:line="240" w:lineRule="auto"/>
        <w:contextualSpacing/>
        <w:jc w:val="both"/>
        <w:rPr>
          <w:rFonts w:ascii="Arial" w:eastAsia="Times New Roman" w:hAnsi="Arial" w:cs="Arial"/>
          <w:sz w:val="24"/>
          <w:szCs w:val="24"/>
        </w:rPr>
      </w:pPr>
      <w:r>
        <w:rPr>
          <w:rFonts w:ascii="Arial" w:hAnsi="Arial" w:cs="Arial"/>
          <w:color w:val="000000"/>
          <w:sz w:val="24"/>
          <w:szCs w:val="24"/>
          <w:lang w:val="mn-MN"/>
        </w:rPr>
        <w:tab/>
        <w:t>ХЯНАСАН</w:t>
      </w:r>
      <w:r>
        <w:rPr>
          <w:rFonts w:ascii="Arial" w:hAnsi="Arial" w:cs="Arial"/>
          <w:color w:val="000000"/>
          <w:sz w:val="24"/>
          <w:szCs w:val="24"/>
        </w:rPr>
        <w:t>: ШИНЖЭЭЧ</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Б.БАТГЭРЭЛ</w:t>
      </w:r>
    </w:p>
    <w:p w14:paraId="48359F1B" w14:textId="77777777" w:rsidR="00953DDA" w:rsidRPr="003A6401" w:rsidRDefault="00953DDA">
      <w:pPr>
        <w:pStyle w:val="Index"/>
        <w:spacing w:line="240" w:lineRule="auto"/>
        <w:rPr>
          <w:rFonts w:ascii="Arial" w:eastAsia="Times New Roman" w:hAnsi="Arial" w:cs="Arial"/>
          <w:sz w:val="24"/>
          <w:szCs w:val="24"/>
        </w:rPr>
      </w:pPr>
    </w:p>
    <w:sectPr w:rsidR="00953DDA" w:rsidRPr="003A6401" w:rsidSect="007E6C27">
      <w:footerReference w:type="even" r:id="rId7"/>
      <w:footerReference w:type="default" r:id="rId8"/>
      <w:pgSz w:w="11906" w:h="16838"/>
      <w:pgMar w:top="1146" w:right="750" w:bottom="1115" w:left="1658"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B89A" w14:textId="77777777" w:rsidR="0038188C" w:rsidRDefault="0038188C">
      <w:pPr>
        <w:spacing w:after="0" w:line="240" w:lineRule="auto"/>
      </w:pPr>
      <w:r>
        <w:separator/>
      </w:r>
    </w:p>
  </w:endnote>
  <w:endnote w:type="continuationSeparator" w:id="0">
    <w:p w14:paraId="6B7BC608" w14:textId="77777777" w:rsidR="0038188C" w:rsidRDefault="00381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FooterChar"/>
      </w:rPr>
      <w:id w:val="729818700"/>
      <w:docPartObj>
        <w:docPartGallery w:val="Page Numbers (Bottom of Page)"/>
        <w:docPartUnique/>
      </w:docPartObj>
    </w:sdtPr>
    <w:sdtEndPr>
      <w:rPr>
        <w:rStyle w:val="FooterChar"/>
      </w:rPr>
    </w:sdtEndPr>
    <w:sdtContent>
      <w:p w14:paraId="54BE0751" w14:textId="372B5DF6" w:rsidR="0091657F" w:rsidRDefault="0091657F" w:rsidP="001502C1">
        <w:pPr>
          <w:pStyle w:val="Footer"/>
          <w:framePr w:wrap="none" w:vAnchor="text" w:hAnchor="margin" w:xAlign="right" w:y="1"/>
          <w:rPr>
            <w:rStyle w:val="FooterChar"/>
          </w:rPr>
        </w:pPr>
        <w:r>
          <w:rPr>
            <w:rStyle w:val="FooterChar"/>
          </w:rPr>
          <w:fldChar w:fldCharType="begin"/>
        </w:r>
        <w:r>
          <w:rPr>
            <w:rStyle w:val="FooterChar"/>
          </w:rPr>
          <w:instrText xml:space="preserve"> PAGE </w:instrText>
        </w:r>
        <w:r>
          <w:rPr>
            <w:rStyle w:val="FooterChar"/>
          </w:rPr>
          <w:fldChar w:fldCharType="end"/>
        </w:r>
      </w:p>
    </w:sdtContent>
  </w:sdt>
  <w:p w14:paraId="59A2C720" w14:textId="77777777" w:rsidR="0091657F" w:rsidRDefault="0091657F" w:rsidP="009165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FooterChar"/>
      </w:rPr>
      <w:id w:val="182482877"/>
      <w:docPartObj>
        <w:docPartGallery w:val="Page Numbers (Bottom of Page)"/>
        <w:docPartUnique/>
      </w:docPartObj>
    </w:sdtPr>
    <w:sdtEndPr>
      <w:rPr>
        <w:rStyle w:val="FooterChar"/>
      </w:rPr>
    </w:sdtEndPr>
    <w:sdtContent>
      <w:p w14:paraId="3782ADA3" w14:textId="39781B51" w:rsidR="0091657F" w:rsidRDefault="0091657F" w:rsidP="001502C1">
        <w:pPr>
          <w:pStyle w:val="Footer"/>
          <w:framePr w:wrap="none" w:vAnchor="text" w:hAnchor="margin" w:xAlign="right" w:y="1"/>
          <w:rPr>
            <w:rStyle w:val="FooterChar"/>
          </w:rPr>
        </w:pPr>
        <w:r>
          <w:rPr>
            <w:rStyle w:val="FooterChar"/>
          </w:rPr>
          <w:fldChar w:fldCharType="begin"/>
        </w:r>
        <w:r>
          <w:rPr>
            <w:rStyle w:val="FooterChar"/>
          </w:rPr>
          <w:instrText xml:space="preserve"> PAGE </w:instrText>
        </w:r>
        <w:r>
          <w:rPr>
            <w:rStyle w:val="FooterChar"/>
          </w:rPr>
          <w:fldChar w:fldCharType="separate"/>
        </w:r>
        <w:r>
          <w:rPr>
            <w:rStyle w:val="FooterChar"/>
            <w:noProof/>
          </w:rPr>
          <w:t>30</w:t>
        </w:r>
        <w:r>
          <w:rPr>
            <w:rStyle w:val="FooterChar"/>
          </w:rPr>
          <w:fldChar w:fldCharType="end"/>
        </w:r>
      </w:p>
    </w:sdtContent>
  </w:sdt>
  <w:p w14:paraId="3F52B56D" w14:textId="77777777" w:rsidR="00BF128D" w:rsidRDefault="002B7525" w:rsidP="0091657F">
    <w:pPr>
      <w:pStyle w:val="Index"/>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writer.chimege.mn яриаг бичвэрт хөрвүүлэв.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3BCFD" w14:textId="77777777" w:rsidR="0038188C" w:rsidRDefault="0038188C">
      <w:pPr>
        <w:spacing w:after="0" w:line="240" w:lineRule="auto"/>
      </w:pPr>
      <w:r>
        <w:separator/>
      </w:r>
    </w:p>
  </w:footnote>
  <w:footnote w:type="continuationSeparator" w:id="0">
    <w:p w14:paraId="3BD982B8" w14:textId="77777777" w:rsidR="0038188C" w:rsidRDefault="003818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8D"/>
    <w:rsid w:val="00002176"/>
    <w:rsid w:val="00006761"/>
    <w:rsid w:val="00007CFB"/>
    <w:rsid w:val="0001192B"/>
    <w:rsid w:val="000128D9"/>
    <w:rsid w:val="00017471"/>
    <w:rsid w:val="00020804"/>
    <w:rsid w:val="000210F8"/>
    <w:rsid w:val="00021B5A"/>
    <w:rsid w:val="000226C6"/>
    <w:rsid w:val="00022D5E"/>
    <w:rsid w:val="0003015F"/>
    <w:rsid w:val="0003133C"/>
    <w:rsid w:val="00031454"/>
    <w:rsid w:val="0003196F"/>
    <w:rsid w:val="00031F62"/>
    <w:rsid w:val="00035B1B"/>
    <w:rsid w:val="00036D85"/>
    <w:rsid w:val="00037879"/>
    <w:rsid w:val="00040076"/>
    <w:rsid w:val="0004400E"/>
    <w:rsid w:val="00046003"/>
    <w:rsid w:val="00046A41"/>
    <w:rsid w:val="00050770"/>
    <w:rsid w:val="00054BD1"/>
    <w:rsid w:val="00055251"/>
    <w:rsid w:val="00057CB0"/>
    <w:rsid w:val="000603D7"/>
    <w:rsid w:val="0006409D"/>
    <w:rsid w:val="000745BB"/>
    <w:rsid w:val="00080A07"/>
    <w:rsid w:val="00083B29"/>
    <w:rsid w:val="00085BAB"/>
    <w:rsid w:val="0009204F"/>
    <w:rsid w:val="000A387C"/>
    <w:rsid w:val="000A5ADA"/>
    <w:rsid w:val="000A7B67"/>
    <w:rsid w:val="000B1185"/>
    <w:rsid w:val="000B71FB"/>
    <w:rsid w:val="000B7853"/>
    <w:rsid w:val="000B7DD9"/>
    <w:rsid w:val="000C1B6D"/>
    <w:rsid w:val="000C7043"/>
    <w:rsid w:val="000D14CB"/>
    <w:rsid w:val="000D4AEB"/>
    <w:rsid w:val="000E0819"/>
    <w:rsid w:val="000E4B66"/>
    <w:rsid w:val="000F1276"/>
    <w:rsid w:val="000F141C"/>
    <w:rsid w:val="000F285B"/>
    <w:rsid w:val="000F2F63"/>
    <w:rsid w:val="000F30A9"/>
    <w:rsid w:val="000F5202"/>
    <w:rsid w:val="000F6A44"/>
    <w:rsid w:val="000F78A9"/>
    <w:rsid w:val="00100A9A"/>
    <w:rsid w:val="00106735"/>
    <w:rsid w:val="00106B76"/>
    <w:rsid w:val="001073E3"/>
    <w:rsid w:val="001105F3"/>
    <w:rsid w:val="00112385"/>
    <w:rsid w:val="00112469"/>
    <w:rsid w:val="00114AA5"/>
    <w:rsid w:val="00114FD3"/>
    <w:rsid w:val="00117CAF"/>
    <w:rsid w:val="00120BB4"/>
    <w:rsid w:val="00120C34"/>
    <w:rsid w:val="00125BFD"/>
    <w:rsid w:val="001271E4"/>
    <w:rsid w:val="001311D9"/>
    <w:rsid w:val="00141060"/>
    <w:rsid w:val="00142406"/>
    <w:rsid w:val="00142786"/>
    <w:rsid w:val="0014447C"/>
    <w:rsid w:val="001462B1"/>
    <w:rsid w:val="00150B4C"/>
    <w:rsid w:val="00150C6D"/>
    <w:rsid w:val="00151C55"/>
    <w:rsid w:val="00151FEA"/>
    <w:rsid w:val="00152A75"/>
    <w:rsid w:val="00153AEE"/>
    <w:rsid w:val="00154547"/>
    <w:rsid w:val="00155046"/>
    <w:rsid w:val="00157CDC"/>
    <w:rsid w:val="001619D6"/>
    <w:rsid w:val="00164725"/>
    <w:rsid w:val="00167985"/>
    <w:rsid w:val="001715BB"/>
    <w:rsid w:val="00173793"/>
    <w:rsid w:val="00174C47"/>
    <w:rsid w:val="001751A3"/>
    <w:rsid w:val="00182356"/>
    <w:rsid w:val="001834C2"/>
    <w:rsid w:val="001858DD"/>
    <w:rsid w:val="00192418"/>
    <w:rsid w:val="0019459E"/>
    <w:rsid w:val="001A773B"/>
    <w:rsid w:val="001B060E"/>
    <w:rsid w:val="001B39BE"/>
    <w:rsid w:val="001B424B"/>
    <w:rsid w:val="001C4CEC"/>
    <w:rsid w:val="001C5FB0"/>
    <w:rsid w:val="001C7FF2"/>
    <w:rsid w:val="001D380F"/>
    <w:rsid w:val="001D3E64"/>
    <w:rsid w:val="001E12C4"/>
    <w:rsid w:val="001E4706"/>
    <w:rsid w:val="001E7435"/>
    <w:rsid w:val="001F0765"/>
    <w:rsid w:val="001F09FD"/>
    <w:rsid w:val="001F2269"/>
    <w:rsid w:val="00201DB2"/>
    <w:rsid w:val="00202B84"/>
    <w:rsid w:val="0020342A"/>
    <w:rsid w:val="0020670A"/>
    <w:rsid w:val="00210CF0"/>
    <w:rsid w:val="002134C6"/>
    <w:rsid w:val="00226927"/>
    <w:rsid w:val="002328C5"/>
    <w:rsid w:val="002351C2"/>
    <w:rsid w:val="00244723"/>
    <w:rsid w:val="00245C1D"/>
    <w:rsid w:val="002473F1"/>
    <w:rsid w:val="00253F22"/>
    <w:rsid w:val="00257669"/>
    <w:rsid w:val="00261CE0"/>
    <w:rsid w:val="00271A10"/>
    <w:rsid w:val="00271A24"/>
    <w:rsid w:val="002741D1"/>
    <w:rsid w:val="00274392"/>
    <w:rsid w:val="002743F1"/>
    <w:rsid w:val="0027671B"/>
    <w:rsid w:val="00276D4E"/>
    <w:rsid w:val="00277947"/>
    <w:rsid w:val="00282772"/>
    <w:rsid w:val="002846B6"/>
    <w:rsid w:val="002857CA"/>
    <w:rsid w:val="002936B2"/>
    <w:rsid w:val="00295C10"/>
    <w:rsid w:val="002B7525"/>
    <w:rsid w:val="002C2345"/>
    <w:rsid w:val="002C2E17"/>
    <w:rsid w:val="002C4036"/>
    <w:rsid w:val="002C4607"/>
    <w:rsid w:val="002D0D03"/>
    <w:rsid w:val="002E0EBB"/>
    <w:rsid w:val="002E7900"/>
    <w:rsid w:val="002F2D4F"/>
    <w:rsid w:val="002F3C28"/>
    <w:rsid w:val="002F7C1E"/>
    <w:rsid w:val="00300145"/>
    <w:rsid w:val="00301FB1"/>
    <w:rsid w:val="0031047E"/>
    <w:rsid w:val="00312209"/>
    <w:rsid w:val="003125C7"/>
    <w:rsid w:val="00313244"/>
    <w:rsid w:val="00313CB1"/>
    <w:rsid w:val="00317A5B"/>
    <w:rsid w:val="003216EA"/>
    <w:rsid w:val="00322E74"/>
    <w:rsid w:val="00323A5D"/>
    <w:rsid w:val="00330B75"/>
    <w:rsid w:val="00331BD2"/>
    <w:rsid w:val="0033295B"/>
    <w:rsid w:val="003331C3"/>
    <w:rsid w:val="00333461"/>
    <w:rsid w:val="00333A8F"/>
    <w:rsid w:val="00341629"/>
    <w:rsid w:val="00343067"/>
    <w:rsid w:val="0035079C"/>
    <w:rsid w:val="00355BC8"/>
    <w:rsid w:val="003612B4"/>
    <w:rsid w:val="00361C45"/>
    <w:rsid w:val="00366724"/>
    <w:rsid w:val="00366B04"/>
    <w:rsid w:val="00366F10"/>
    <w:rsid w:val="00370B24"/>
    <w:rsid w:val="00370E99"/>
    <w:rsid w:val="003710F5"/>
    <w:rsid w:val="00372941"/>
    <w:rsid w:val="00374686"/>
    <w:rsid w:val="00377DE5"/>
    <w:rsid w:val="00380411"/>
    <w:rsid w:val="0038049A"/>
    <w:rsid w:val="0038188C"/>
    <w:rsid w:val="00394F28"/>
    <w:rsid w:val="00397CA8"/>
    <w:rsid w:val="003A2CBD"/>
    <w:rsid w:val="003A38B9"/>
    <w:rsid w:val="003A6401"/>
    <w:rsid w:val="003B3EB4"/>
    <w:rsid w:val="003B6D8E"/>
    <w:rsid w:val="003C3FB1"/>
    <w:rsid w:val="003C4B7A"/>
    <w:rsid w:val="003C5FEA"/>
    <w:rsid w:val="003C6B61"/>
    <w:rsid w:val="003C6FFC"/>
    <w:rsid w:val="003D11D5"/>
    <w:rsid w:val="003D1750"/>
    <w:rsid w:val="003D1A9D"/>
    <w:rsid w:val="003D2C59"/>
    <w:rsid w:val="003D3813"/>
    <w:rsid w:val="003D3F7F"/>
    <w:rsid w:val="003E1528"/>
    <w:rsid w:val="003E4F00"/>
    <w:rsid w:val="003F1F24"/>
    <w:rsid w:val="003F2448"/>
    <w:rsid w:val="003F371E"/>
    <w:rsid w:val="003F3E9E"/>
    <w:rsid w:val="003F7FBC"/>
    <w:rsid w:val="00401885"/>
    <w:rsid w:val="0040196B"/>
    <w:rsid w:val="00403182"/>
    <w:rsid w:val="0040468C"/>
    <w:rsid w:val="00405A47"/>
    <w:rsid w:val="00406448"/>
    <w:rsid w:val="00410B22"/>
    <w:rsid w:val="004120EF"/>
    <w:rsid w:val="004141FD"/>
    <w:rsid w:val="00415EC3"/>
    <w:rsid w:val="00415FCD"/>
    <w:rsid w:val="00421F7B"/>
    <w:rsid w:val="00424F74"/>
    <w:rsid w:val="00426349"/>
    <w:rsid w:val="0042781A"/>
    <w:rsid w:val="004333AC"/>
    <w:rsid w:val="00433933"/>
    <w:rsid w:val="0043643C"/>
    <w:rsid w:val="00440777"/>
    <w:rsid w:val="00441E19"/>
    <w:rsid w:val="00444256"/>
    <w:rsid w:val="00444A1D"/>
    <w:rsid w:val="0045222C"/>
    <w:rsid w:val="0045498F"/>
    <w:rsid w:val="0045661B"/>
    <w:rsid w:val="00477B95"/>
    <w:rsid w:val="004810D0"/>
    <w:rsid w:val="00481C92"/>
    <w:rsid w:val="00483836"/>
    <w:rsid w:val="00483B38"/>
    <w:rsid w:val="0048600B"/>
    <w:rsid w:val="0048625F"/>
    <w:rsid w:val="004A3AC3"/>
    <w:rsid w:val="004B0D34"/>
    <w:rsid w:val="004B1580"/>
    <w:rsid w:val="004B4EEA"/>
    <w:rsid w:val="004B58EC"/>
    <w:rsid w:val="004B5EE4"/>
    <w:rsid w:val="004C3473"/>
    <w:rsid w:val="004C5827"/>
    <w:rsid w:val="004D68B5"/>
    <w:rsid w:val="004D7975"/>
    <w:rsid w:val="004E21C6"/>
    <w:rsid w:val="004E25AD"/>
    <w:rsid w:val="004F09C8"/>
    <w:rsid w:val="004F10B6"/>
    <w:rsid w:val="004F2F5B"/>
    <w:rsid w:val="004F3E0D"/>
    <w:rsid w:val="00511C12"/>
    <w:rsid w:val="0051419D"/>
    <w:rsid w:val="0051475F"/>
    <w:rsid w:val="00514B87"/>
    <w:rsid w:val="005159BA"/>
    <w:rsid w:val="0052335A"/>
    <w:rsid w:val="00523FE9"/>
    <w:rsid w:val="0052448A"/>
    <w:rsid w:val="00524A59"/>
    <w:rsid w:val="005259F1"/>
    <w:rsid w:val="0053125B"/>
    <w:rsid w:val="005348AF"/>
    <w:rsid w:val="00534C03"/>
    <w:rsid w:val="00534D97"/>
    <w:rsid w:val="0053674B"/>
    <w:rsid w:val="00536B6E"/>
    <w:rsid w:val="005450C3"/>
    <w:rsid w:val="0055198E"/>
    <w:rsid w:val="00563834"/>
    <w:rsid w:val="00565E4F"/>
    <w:rsid w:val="0057061F"/>
    <w:rsid w:val="005726E3"/>
    <w:rsid w:val="00573ED0"/>
    <w:rsid w:val="00574F89"/>
    <w:rsid w:val="00577138"/>
    <w:rsid w:val="005847E9"/>
    <w:rsid w:val="00586741"/>
    <w:rsid w:val="0058680D"/>
    <w:rsid w:val="00587CC0"/>
    <w:rsid w:val="005904ED"/>
    <w:rsid w:val="00590BC2"/>
    <w:rsid w:val="005953FF"/>
    <w:rsid w:val="005A05A1"/>
    <w:rsid w:val="005A1586"/>
    <w:rsid w:val="005A365A"/>
    <w:rsid w:val="005A3A8A"/>
    <w:rsid w:val="005A55A0"/>
    <w:rsid w:val="005A67C4"/>
    <w:rsid w:val="005B093E"/>
    <w:rsid w:val="005B247E"/>
    <w:rsid w:val="005B381D"/>
    <w:rsid w:val="005B62B8"/>
    <w:rsid w:val="005B74C0"/>
    <w:rsid w:val="005C1412"/>
    <w:rsid w:val="005D0464"/>
    <w:rsid w:val="005D145D"/>
    <w:rsid w:val="005D26DF"/>
    <w:rsid w:val="005D31C5"/>
    <w:rsid w:val="005D368A"/>
    <w:rsid w:val="005E01F1"/>
    <w:rsid w:val="005E08D9"/>
    <w:rsid w:val="005E354F"/>
    <w:rsid w:val="005F0F8E"/>
    <w:rsid w:val="005F74A9"/>
    <w:rsid w:val="005F7581"/>
    <w:rsid w:val="00600035"/>
    <w:rsid w:val="00600482"/>
    <w:rsid w:val="006021CC"/>
    <w:rsid w:val="0060226E"/>
    <w:rsid w:val="00602E36"/>
    <w:rsid w:val="006039F9"/>
    <w:rsid w:val="00611C77"/>
    <w:rsid w:val="006120A3"/>
    <w:rsid w:val="00613594"/>
    <w:rsid w:val="006221D8"/>
    <w:rsid w:val="00622CEB"/>
    <w:rsid w:val="0062696B"/>
    <w:rsid w:val="00632404"/>
    <w:rsid w:val="006332B3"/>
    <w:rsid w:val="00636424"/>
    <w:rsid w:val="0063791F"/>
    <w:rsid w:val="006420A9"/>
    <w:rsid w:val="00642626"/>
    <w:rsid w:val="00643540"/>
    <w:rsid w:val="00646209"/>
    <w:rsid w:val="00646B9A"/>
    <w:rsid w:val="00651693"/>
    <w:rsid w:val="0065179A"/>
    <w:rsid w:val="00651E34"/>
    <w:rsid w:val="00654CE5"/>
    <w:rsid w:val="00655266"/>
    <w:rsid w:val="00662039"/>
    <w:rsid w:val="0066221F"/>
    <w:rsid w:val="00662985"/>
    <w:rsid w:val="00662B2E"/>
    <w:rsid w:val="00663446"/>
    <w:rsid w:val="00666EA5"/>
    <w:rsid w:val="006708C4"/>
    <w:rsid w:val="006771C0"/>
    <w:rsid w:val="0067752B"/>
    <w:rsid w:val="00681618"/>
    <w:rsid w:val="006871A9"/>
    <w:rsid w:val="00687D7A"/>
    <w:rsid w:val="00690CC3"/>
    <w:rsid w:val="006912B7"/>
    <w:rsid w:val="00694A72"/>
    <w:rsid w:val="006954BE"/>
    <w:rsid w:val="006A1A06"/>
    <w:rsid w:val="006A7402"/>
    <w:rsid w:val="006B030F"/>
    <w:rsid w:val="006B2FE3"/>
    <w:rsid w:val="006B3631"/>
    <w:rsid w:val="006B3DD6"/>
    <w:rsid w:val="006C29B5"/>
    <w:rsid w:val="006C6A7A"/>
    <w:rsid w:val="006D084A"/>
    <w:rsid w:val="006D1AEF"/>
    <w:rsid w:val="006D27E3"/>
    <w:rsid w:val="006D4143"/>
    <w:rsid w:val="006D429B"/>
    <w:rsid w:val="006D4300"/>
    <w:rsid w:val="006E03B1"/>
    <w:rsid w:val="006E07F4"/>
    <w:rsid w:val="006E2C5A"/>
    <w:rsid w:val="006E57F5"/>
    <w:rsid w:val="006E7013"/>
    <w:rsid w:val="006E79E1"/>
    <w:rsid w:val="006F0AA7"/>
    <w:rsid w:val="006F4F4F"/>
    <w:rsid w:val="006F5461"/>
    <w:rsid w:val="006F611D"/>
    <w:rsid w:val="006F65B6"/>
    <w:rsid w:val="00700021"/>
    <w:rsid w:val="00701C7A"/>
    <w:rsid w:val="00710AF1"/>
    <w:rsid w:val="007116F1"/>
    <w:rsid w:val="00712F16"/>
    <w:rsid w:val="007168A0"/>
    <w:rsid w:val="007222D2"/>
    <w:rsid w:val="007328C9"/>
    <w:rsid w:val="007354EB"/>
    <w:rsid w:val="00745E0B"/>
    <w:rsid w:val="0074659C"/>
    <w:rsid w:val="0075209B"/>
    <w:rsid w:val="00756D7B"/>
    <w:rsid w:val="007603A6"/>
    <w:rsid w:val="0076180B"/>
    <w:rsid w:val="00762457"/>
    <w:rsid w:val="0076431F"/>
    <w:rsid w:val="00765544"/>
    <w:rsid w:val="00770083"/>
    <w:rsid w:val="00770CA2"/>
    <w:rsid w:val="00776620"/>
    <w:rsid w:val="0078157B"/>
    <w:rsid w:val="007823A8"/>
    <w:rsid w:val="00793FE6"/>
    <w:rsid w:val="00795647"/>
    <w:rsid w:val="007956F9"/>
    <w:rsid w:val="00795781"/>
    <w:rsid w:val="007974B0"/>
    <w:rsid w:val="007A2841"/>
    <w:rsid w:val="007A2995"/>
    <w:rsid w:val="007A3294"/>
    <w:rsid w:val="007A4C0B"/>
    <w:rsid w:val="007B0407"/>
    <w:rsid w:val="007B2842"/>
    <w:rsid w:val="007B3CFB"/>
    <w:rsid w:val="007B44F8"/>
    <w:rsid w:val="007B62E0"/>
    <w:rsid w:val="007B68AE"/>
    <w:rsid w:val="007B79C5"/>
    <w:rsid w:val="007C0F81"/>
    <w:rsid w:val="007C2A91"/>
    <w:rsid w:val="007C30BE"/>
    <w:rsid w:val="007C36EA"/>
    <w:rsid w:val="007C432A"/>
    <w:rsid w:val="007C616A"/>
    <w:rsid w:val="007D3ACF"/>
    <w:rsid w:val="007D6F63"/>
    <w:rsid w:val="007D7231"/>
    <w:rsid w:val="007E01C3"/>
    <w:rsid w:val="007E6C27"/>
    <w:rsid w:val="007F0057"/>
    <w:rsid w:val="007F4CDA"/>
    <w:rsid w:val="007F6E55"/>
    <w:rsid w:val="00801325"/>
    <w:rsid w:val="0080249E"/>
    <w:rsid w:val="00802531"/>
    <w:rsid w:val="00802FEF"/>
    <w:rsid w:val="00803C87"/>
    <w:rsid w:val="00803FA3"/>
    <w:rsid w:val="008114DD"/>
    <w:rsid w:val="00811804"/>
    <w:rsid w:val="0081436F"/>
    <w:rsid w:val="00816488"/>
    <w:rsid w:val="00827AD6"/>
    <w:rsid w:val="00830616"/>
    <w:rsid w:val="00833771"/>
    <w:rsid w:val="00833E5B"/>
    <w:rsid w:val="0083697E"/>
    <w:rsid w:val="00836B20"/>
    <w:rsid w:val="00842D5C"/>
    <w:rsid w:val="008435B1"/>
    <w:rsid w:val="0085192D"/>
    <w:rsid w:val="00857AA5"/>
    <w:rsid w:val="00861D35"/>
    <w:rsid w:val="00863F67"/>
    <w:rsid w:val="00864E7A"/>
    <w:rsid w:val="008656F9"/>
    <w:rsid w:val="00865B04"/>
    <w:rsid w:val="00866234"/>
    <w:rsid w:val="00867A75"/>
    <w:rsid w:val="00872C18"/>
    <w:rsid w:val="0087750E"/>
    <w:rsid w:val="008801B1"/>
    <w:rsid w:val="008848A4"/>
    <w:rsid w:val="008873F3"/>
    <w:rsid w:val="00887899"/>
    <w:rsid w:val="008914A0"/>
    <w:rsid w:val="00891873"/>
    <w:rsid w:val="00892D09"/>
    <w:rsid w:val="008930B1"/>
    <w:rsid w:val="0089358C"/>
    <w:rsid w:val="00896A13"/>
    <w:rsid w:val="0089782A"/>
    <w:rsid w:val="008A35B9"/>
    <w:rsid w:val="008A3B55"/>
    <w:rsid w:val="008A515C"/>
    <w:rsid w:val="008A5D98"/>
    <w:rsid w:val="008B02B6"/>
    <w:rsid w:val="008B22E7"/>
    <w:rsid w:val="008B36EA"/>
    <w:rsid w:val="008B3E10"/>
    <w:rsid w:val="008B787B"/>
    <w:rsid w:val="008C0A7C"/>
    <w:rsid w:val="008C6C7E"/>
    <w:rsid w:val="008D55C2"/>
    <w:rsid w:val="008D64B0"/>
    <w:rsid w:val="008E04A8"/>
    <w:rsid w:val="008E1687"/>
    <w:rsid w:val="008E1C9C"/>
    <w:rsid w:val="008E2046"/>
    <w:rsid w:val="008E472A"/>
    <w:rsid w:val="008F0404"/>
    <w:rsid w:val="008F3374"/>
    <w:rsid w:val="008F4421"/>
    <w:rsid w:val="008F49CE"/>
    <w:rsid w:val="008F6614"/>
    <w:rsid w:val="00900243"/>
    <w:rsid w:val="009008F7"/>
    <w:rsid w:val="00902A01"/>
    <w:rsid w:val="00904D4B"/>
    <w:rsid w:val="0091657F"/>
    <w:rsid w:val="00916DA3"/>
    <w:rsid w:val="009236EE"/>
    <w:rsid w:val="00927A95"/>
    <w:rsid w:val="0093051F"/>
    <w:rsid w:val="009378A0"/>
    <w:rsid w:val="00937A0D"/>
    <w:rsid w:val="00942553"/>
    <w:rsid w:val="00945144"/>
    <w:rsid w:val="009468E9"/>
    <w:rsid w:val="00946E71"/>
    <w:rsid w:val="00947DEB"/>
    <w:rsid w:val="009509D4"/>
    <w:rsid w:val="00953DDA"/>
    <w:rsid w:val="009548AF"/>
    <w:rsid w:val="00954DC6"/>
    <w:rsid w:val="00963064"/>
    <w:rsid w:val="0096434C"/>
    <w:rsid w:val="00964C9A"/>
    <w:rsid w:val="00970158"/>
    <w:rsid w:val="00970310"/>
    <w:rsid w:val="0098574E"/>
    <w:rsid w:val="0098681C"/>
    <w:rsid w:val="00987DE0"/>
    <w:rsid w:val="009959BE"/>
    <w:rsid w:val="00997769"/>
    <w:rsid w:val="009A6F95"/>
    <w:rsid w:val="009A7EED"/>
    <w:rsid w:val="009B0B08"/>
    <w:rsid w:val="009B0F6C"/>
    <w:rsid w:val="009B57FF"/>
    <w:rsid w:val="009B592B"/>
    <w:rsid w:val="009B70CC"/>
    <w:rsid w:val="009C0103"/>
    <w:rsid w:val="009C095F"/>
    <w:rsid w:val="009C2B58"/>
    <w:rsid w:val="009C543F"/>
    <w:rsid w:val="009C6A58"/>
    <w:rsid w:val="009C7137"/>
    <w:rsid w:val="009D0863"/>
    <w:rsid w:val="009D4325"/>
    <w:rsid w:val="009D48BF"/>
    <w:rsid w:val="009E0D50"/>
    <w:rsid w:val="009E26C1"/>
    <w:rsid w:val="009E529D"/>
    <w:rsid w:val="009E556B"/>
    <w:rsid w:val="009E7C8C"/>
    <w:rsid w:val="009F133D"/>
    <w:rsid w:val="009F592B"/>
    <w:rsid w:val="009F6448"/>
    <w:rsid w:val="00A016FE"/>
    <w:rsid w:val="00A0225D"/>
    <w:rsid w:val="00A07D29"/>
    <w:rsid w:val="00A10584"/>
    <w:rsid w:val="00A15A8F"/>
    <w:rsid w:val="00A16500"/>
    <w:rsid w:val="00A17A4A"/>
    <w:rsid w:val="00A203EE"/>
    <w:rsid w:val="00A26B6F"/>
    <w:rsid w:val="00A26F3C"/>
    <w:rsid w:val="00A47331"/>
    <w:rsid w:val="00A47AEB"/>
    <w:rsid w:val="00A51AC8"/>
    <w:rsid w:val="00A563EF"/>
    <w:rsid w:val="00A60B75"/>
    <w:rsid w:val="00A61684"/>
    <w:rsid w:val="00A61844"/>
    <w:rsid w:val="00A67592"/>
    <w:rsid w:val="00A714E7"/>
    <w:rsid w:val="00A74152"/>
    <w:rsid w:val="00A76432"/>
    <w:rsid w:val="00A766EE"/>
    <w:rsid w:val="00A81DD0"/>
    <w:rsid w:val="00A90113"/>
    <w:rsid w:val="00A943B7"/>
    <w:rsid w:val="00A94896"/>
    <w:rsid w:val="00A978D4"/>
    <w:rsid w:val="00AA17AF"/>
    <w:rsid w:val="00AA3689"/>
    <w:rsid w:val="00AA7034"/>
    <w:rsid w:val="00AB17B6"/>
    <w:rsid w:val="00AB5FAC"/>
    <w:rsid w:val="00AB6A75"/>
    <w:rsid w:val="00AB7AE2"/>
    <w:rsid w:val="00AC0011"/>
    <w:rsid w:val="00AC07C7"/>
    <w:rsid w:val="00AC3E5B"/>
    <w:rsid w:val="00AC448B"/>
    <w:rsid w:val="00AC4934"/>
    <w:rsid w:val="00AC6A8B"/>
    <w:rsid w:val="00AD2725"/>
    <w:rsid w:val="00AD38EE"/>
    <w:rsid w:val="00AD46A5"/>
    <w:rsid w:val="00AD665A"/>
    <w:rsid w:val="00AD6BE6"/>
    <w:rsid w:val="00AD7E8D"/>
    <w:rsid w:val="00AE0E83"/>
    <w:rsid w:val="00AE0F70"/>
    <w:rsid w:val="00AE40D7"/>
    <w:rsid w:val="00AE5951"/>
    <w:rsid w:val="00AE7FC7"/>
    <w:rsid w:val="00AF2334"/>
    <w:rsid w:val="00AF27BF"/>
    <w:rsid w:val="00AF2D84"/>
    <w:rsid w:val="00AF48E6"/>
    <w:rsid w:val="00AF63FC"/>
    <w:rsid w:val="00B0295B"/>
    <w:rsid w:val="00B11DCF"/>
    <w:rsid w:val="00B12505"/>
    <w:rsid w:val="00B20E16"/>
    <w:rsid w:val="00B3128D"/>
    <w:rsid w:val="00B3338A"/>
    <w:rsid w:val="00B33795"/>
    <w:rsid w:val="00B35BE3"/>
    <w:rsid w:val="00B3659D"/>
    <w:rsid w:val="00B36E30"/>
    <w:rsid w:val="00B376A5"/>
    <w:rsid w:val="00B41DC8"/>
    <w:rsid w:val="00B4665C"/>
    <w:rsid w:val="00B46E9D"/>
    <w:rsid w:val="00B471C6"/>
    <w:rsid w:val="00B4759F"/>
    <w:rsid w:val="00B47F5D"/>
    <w:rsid w:val="00B526A4"/>
    <w:rsid w:val="00B53A77"/>
    <w:rsid w:val="00B55C53"/>
    <w:rsid w:val="00B578A9"/>
    <w:rsid w:val="00B603A1"/>
    <w:rsid w:val="00B60747"/>
    <w:rsid w:val="00B62108"/>
    <w:rsid w:val="00B623BE"/>
    <w:rsid w:val="00B6394C"/>
    <w:rsid w:val="00B65A35"/>
    <w:rsid w:val="00B66B44"/>
    <w:rsid w:val="00B70966"/>
    <w:rsid w:val="00B732DC"/>
    <w:rsid w:val="00B75656"/>
    <w:rsid w:val="00B76D0C"/>
    <w:rsid w:val="00B778C9"/>
    <w:rsid w:val="00B83084"/>
    <w:rsid w:val="00B86B41"/>
    <w:rsid w:val="00B911F6"/>
    <w:rsid w:val="00BA2A12"/>
    <w:rsid w:val="00BA6EA8"/>
    <w:rsid w:val="00BA7C72"/>
    <w:rsid w:val="00BB22ED"/>
    <w:rsid w:val="00BB3D44"/>
    <w:rsid w:val="00BB4948"/>
    <w:rsid w:val="00BC0071"/>
    <w:rsid w:val="00BC4F54"/>
    <w:rsid w:val="00BC76F3"/>
    <w:rsid w:val="00BD1D5A"/>
    <w:rsid w:val="00BD2603"/>
    <w:rsid w:val="00BE2C09"/>
    <w:rsid w:val="00BE54D1"/>
    <w:rsid w:val="00BF128D"/>
    <w:rsid w:val="00BF2F44"/>
    <w:rsid w:val="00BF4177"/>
    <w:rsid w:val="00BF4D20"/>
    <w:rsid w:val="00C00E2C"/>
    <w:rsid w:val="00C02D64"/>
    <w:rsid w:val="00C04008"/>
    <w:rsid w:val="00C128F9"/>
    <w:rsid w:val="00C13105"/>
    <w:rsid w:val="00C2108D"/>
    <w:rsid w:val="00C32DEB"/>
    <w:rsid w:val="00C34BDF"/>
    <w:rsid w:val="00C3745F"/>
    <w:rsid w:val="00C37993"/>
    <w:rsid w:val="00C37FCF"/>
    <w:rsid w:val="00C43A14"/>
    <w:rsid w:val="00C43A32"/>
    <w:rsid w:val="00C57310"/>
    <w:rsid w:val="00C62587"/>
    <w:rsid w:val="00C724A2"/>
    <w:rsid w:val="00C87840"/>
    <w:rsid w:val="00C9084D"/>
    <w:rsid w:val="00C90FF9"/>
    <w:rsid w:val="00C94820"/>
    <w:rsid w:val="00C962E5"/>
    <w:rsid w:val="00CA1E7D"/>
    <w:rsid w:val="00CA66CF"/>
    <w:rsid w:val="00CB0DC4"/>
    <w:rsid w:val="00CB241F"/>
    <w:rsid w:val="00CC0349"/>
    <w:rsid w:val="00CE0272"/>
    <w:rsid w:val="00CE1182"/>
    <w:rsid w:val="00CE193F"/>
    <w:rsid w:val="00CE2784"/>
    <w:rsid w:val="00CE535C"/>
    <w:rsid w:val="00CF106F"/>
    <w:rsid w:val="00CF1274"/>
    <w:rsid w:val="00CF30B3"/>
    <w:rsid w:val="00CF45BC"/>
    <w:rsid w:val="00CF5DEA"/>
    <w:rsid w:val="00CF7042"/>
    <w:rsid w:val="00D00E4E"/>
    <w:rsid w:val="00D026F4"/>
    <w:rsid w:val="00D03CEE"/>
    <w:rsid w:val="00D03F19"/>
    <w:rsid w:val="00D04039"/>
    <w:rsid w:val="00D07FB7"/>
    <w:rsid w:val="00D11802"/>
    <w:rsid w:val="00D11CA8"/>
    <w:rsid w:val="00D131F0"/>
    <w:rsid w:val="00D13AA4"/>
    <w:rsid w:val="00D17D34"/>
    <w:rsid w:val="00D20F12"/>
    <w:rsid w:val="00D22449"/>
    <w:rsid w:val="00D265B7"/>
    <w:rsid w:val="00D311EC"/>
    <w:rsid w:val="00D34116"/>
    <w:rsid w:val="00D353BD"/>
    <w:rsid w:val="00D3554A"/>
    <w:rsid w:val="00D358C9"/>
    <w:rsid w:val="00D42843"/>
    <w:rsid w:val="00D4369D"/>
    <w:rsid w:val="00D43D1A"/>
    <w:rsid w:val="00D44004"/>
    <w:rsid w:val="00D458A2"/>
    <w:rsid w:val="00D45C64"/>
    <w:rsid w:val="00D46685"/>
    <w:rsid w:val="00D46BA2"/>
    <w:rsid w:val="00D47527"/>
    <w:rsid w:val="00D52418"/>
    <w:rsid w:val="00D53F79"/>
    <w:rsid w:val="00D61735"/>
    <w:rsid w:val="00D64C90"/>
    <w:rsid w:val="00D66252"/>
    <w:rsid w:val="00D66DE7"/>
    <w:rsid w:val="00D704B8"/>
    <w:rsid w:val="00D72C8F"/>
    <w:rsid w:val="00D750D2"/>
    <w:rsid w:val="00D76288"/>
    <w:rsid w:val="00D80B6D"/>
    <w:rsid w:val="00D8364F"/>
    <w:rsid w:val="00D83B68"/>
    <w:rsid w:val="00D83EB1"/>
    <w:rsid w:val="00D87AE9"/>
    <w:rsid w:val="00D87FF2"/>
    <w:rsid w:val="00D91D85"/>
    <w:rsid w:val="00D967CB"/>
    <w:rsid w:val="00D97318"/>
    <w:rsid w:val="00DA3333"/>
    <w:rsid w:val="00DA39BF"/>
    <w:rsid w:val="00DB11B5"/>
    <w:rsid w:val="00DB2577"/>
    <w:rsid w:val="00DB2E4E"/>
    <w:rsid w:val="00DB6285"/>
    <w:rsid w:val="00DB72F8"/>
    <w:rsid w:val="00DC190B"/>
    <w:rsid w:val="00DC1A80"/>
    <w:rsid w:val="00DC4F7D"/>
    <w:rsid w:val="00DC5F21"/>
    <w:rsid w:val="00DC5FC9"/>
    <w:rsid w:val="00DC6102"/>
    <w:rsid w:val="00DC789A"/>
    <w:rsid w:val="00DD2494"/>
    <w:rsid w:val="00DD346F"/>
    <w:rsid w:val="00DD411F"/>
    <w:rsid w:val="00DD5065"/>
    <w:rsid w:val="00DD5FB7"/>
    <w:rsid w:val="00DD602D"/>
    <w:rsid w:val="00DD64FF"/>
    <w:rsid w:val="00DD6659"/>
    <w:rsid w:val="00DD7550"/>
    <w:rsid w:val="00DE150A"/>
    <w:rsid w:val="00DE1A5E"/>
    <w:rsid w:val="00DE1DD4"/>
    <w:rsid w:val="00DF12AF"/>
    <w:rsid w:val="00DF2A30"/>
    <w:rsid w:val="00DF3096"/>
    <w:rsid w:val="00DF3B35"/>
    <w:rsid w:val="00DF41C3"/>
    <w:rsid w:val="00DF66ED"/>
    <w:rsid w:val="00E0468E"/>
    <w:rsid w:val="00E04F92"/>
    <w:rsid w:val="00E11C2B"/>
    <w:rsid w:val="00E13028"/>
    <w:rsid w:val="00E13109"/>
    <w:rsid w:val="00E15AE8"/>
    <w:rsid w:val="00E23C51"/>
    <w:rsid w:val="00E25477"/>
    <w:rsid w:val="00E25B1D"/>
    <w:rsid w:val="00E307B5"/>
    <w:rsid w:val="00E357E5"/>
    <w:rsid w:val="00E43B81"/>
    <w:rsid w:val="00E45250"/>
    <w:rsid w:val="00E454BA"/>
    <w:rsid w:val="00E458B5"/>
    <w:rsid w:val="00E466C4"/>
    <w:rsid w:val="00E476E2"/>
    <w:rsid w:val="00E5130B"/>
    <w:rsid w:val="00E55B10"/>
    <w:rsid w:val="00E62CB3"/>
    <w:rsid w:val="00E63CCE"/>
    <w:rsid w:val="00E64DF8"/>
    <w:rsid w:val="00E65CF2"/>
    <w:rsid w:val="00E711E4"/>
    <w:rsid w:val="00E7446F"/>
    <w:rsid w:val="00E8149F"/>
    <w:rsid w:val="00E81F4A"/>
    <w:rsid w:val="00E82716"/>
    <w:rsid w:val="00E9247E"/>
    <w:rsid w:val="00EA187B"/>
    <w:rsid w:val="00EA7924"/>
    <w:rsid w:val="00EA7C99"/>
    <w:rsid w:val="00EB0B45"/>
    <w:rsid w:val="00EB2237"/>
    <w:rsid w:val="00EB2457"/>
    <w:rsid w:val="00EB4E8A"/>
    <w:rsid w:val="00EC3344"/>
    <w:rsid w:val="00EC4410"/>
    <w:rsid w:val="00EC51E7"/>
    <w:rsid w:val="00EC651D"/>
    <w:rsid w:val="00ED19C2"/>
    <w:rsid w:val="00ED641A"/>
    <w:rsid w:val="00ED6800"/>
    <w:rsid w:val="00ED69F3"/>
    <w:rsid w:val="00ED6FA3"/>
    <w:rsid w:val="00EE40BC"/>
    <w:rsid w:val="00EE5F18"/>
    <w:rsid w:val="00EE64E5"/>
    <w:rsid w:val="00EF2B83"/>
    <w:rsid w:val="00EF72C5"/>
    <w:rsid w:val="00EF7A87"/>
    <w:rsid w:val="00F001A3"/>
    <w:rsid w:val="00F05B6B"/>
    <w:rsid w:val="00F06396"/>
    <w:rsid w:val="00F12BC3"/>
    <w:rsid w:val="00F170B4"/>
    <w:rsid w:val="00F173B8"/>
    <w:rsid w:val="00F174DD"/>
    <w:rsid w:val="00F20911"/>
    <w:rsid w:val="00F25E2A"/>
    <w:rsid w:val="00F335D1"/>
    <w:rsid w:val="00F35484"/>
    <w:rsid w:val="00F36F43"/>
    <w:rsid w:val="00F4756F"/>
    <w:rsid w:val="00F519DC"/>
    <w:rsid w:val="00F54587"/>
    <w:rsid w:val="00F55726"/>
    <w:rsid w:val="00F60D2F"/>
    <w:rsid w:val="00F74234"/>
    <w:rsid w:val="00F74498"/>
    <w:rsid w:val="00F75A68"/>
    <w:rsid w:val="00F86722"/>
    <w:rsid w:val="00F90F36"/>
    <w:rsid w:val="00F92676"/>
    <w:rsid w:val="00F9400F"/>
    <w:rsid w:val="00F94962"/>
    <w:rsid w:val="00F95861"/>
    <w:rsid w:val="00F95A8D"/>
    <w:rsid w:val="00FA1EA6"/>
    <w:rsid w:val="00FA5720"/>
    <w:rsid w:val="00FA5978"/>
    <w:rsid w:val="00FB01BA"/>
    <w:rsid w:val="00FC0DF3"/>
    <w:rsid w:val="00FC1B26"/>
    <w:rsid w:val="00FC3A7B"/>
    <w:rsid w:val="00FC43B6"/>
    <w:rsid w:val="00FD0BBA"/>
    <w:rsid w:val="00FD0E45"/>
    <w:rsid w:val="00FD137D"/>
    <w:rsid w:val="00FD68E2"/>
    <w:rsid w:val="00FE2B68"/>
    <w:rsid w:val="00FF5E99"/>
    <w:rsid w:val="00FF6C8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E42DE5C"/>
  <w15:docId w15:val="{1F48929C-9E55-D545-B533-71D09B88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pPr>
      <w:spacing w:after="200" w:line="276" w:lineRule="auto"/>
    </w:p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pPr>
      <w:spacing w:after="200" w:line="276" w:lineRule="auto"/>
    </w:p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LO-normal"/>
    <w:next w:val="LO-normal"/>
    <w:uiPriority w:val="10"/>
    <w:qFormat/>
    <w:pPr>
      <w:keepNext/>
      <w:keepLines/>
      <w:spacing w:before="480" w:after="120" w:line="240" w:lineRule="auto"/>
    </w:pPr>
    <w:rPr>
      <w:b/>
      <w:sz w:val="72"/>
      <w:szCs w:val="72"/>
    </w:rPr>
  </w:style>
  <w:style w:type="paragraph" w:styleId="Subtitle">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link w:val="FooterChar"/>
    <w:uiPriority w:val="99"/>
  </w:style>
  <w:style w:type="character" w:customStyle="1" w:styleId="FooterChar">
    <w:name w:val="Footer Char"/>
    <w:basedOn w:val="DefaultParagraphFont"/>
    <w:link w:val="Footer"/>
    <w:uiPriority w:val="99"/>
    <w:rsid w:val="0091657F"/>
  </w:style>
  <w:style w:type="character" w:styleId="PageNumber">
    <w:name w:val="page number"/>
    <w:basedOn w:val="DefaultParagraphFont"/>
    <w:uiPriority w:val="99"/>
    <w:semiHidden/>
    <w:unhideWhenUsed/>
    <w:rsid w:val="0091657F"/>
  </w:style>
  <w:style w:type="paragraph" w:customStyle="1" w:styleId="msghead">
    <w:name w:val="msg_head"/>
    <w:basedOn w:val="Normal"/>
    <w:uiPriority w:val="99"/>
    <w:rsid w:val="0091657F"/>
    <w:pPr>
      <w:suppressAutoHyphens w:val="0"/>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styleId="Strong">
    <w:name w:val="Strong"/>
    <w:basedOn w:val="DefaultParagraphFont"/>
    <w:uiPriority w:val="22"/>
    <w:qFormat/>
    <w:rsid w:val="0091657F"/>
    <w:rPr>
      <w:b/>
      <w:bCs/>
    </w:rPr>
  </w:style>
  <w:style w:type="paragraph" w:styleId="NormalWeb">
    <w:name w:val="Normal (Web)"/>
    <w:basedOn w:val="Normal"/>
    <w:uiPriority w:val="99"/>
    <w:unhideWhenUsed/>
    <w:rsid w:val="0091657F"/>
    <w:pPr>
      <w:suppressAutoHyphens w:val="0"/>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styleId="Emphasis">
    <w:name w:val="Emphasis"/>
    <w:uiPriority w:val="20"/>
    <w:qFormat/>
    <w:rsid w:val="0091657F"/>
    <w:rPr>
      <w:i/>
      <w:iCs/>
    </w:rPr>
  </w:style>
  <w:style w:type="character" w:customStyle="1" w:styleId="mceitemhiddenspellword">
    <w:name w:val="mceitemhiddenspellword"/>
    <w:rsid w:val="0091657F"/>
  </w:style>
  <w:style w:type="paragraph" w:customStyle="1" w:styleId="ww-defaultstyle">
    <w:name w:val="ww-defaultstyle"/>
    <w:basedOn w:val="Normal"/>
    <w:rsid w:val="0091657F"/>
    <w:pPr>
      <w:suppressAutoHyphens w:val="0"/>
      <w:spacing w:before="100" w:beforeAutospacing="1" w:after="100" w:afterAutospacing="1" w:line="240" w:lineRule="auto"/>
    </w:pPr>
    <w:rPr>
      <w:rFonts w:ascii="Times New Roman" w:hAnsi="Times New Roman" w:cs="Times New Roman"/>
      <w:sz w:val="24"/>
      <w:szCs w:val="24"/>
      <w:lang w:eastAsia="en-US" w:bidi="ar-SA"/>
    </w:rPr>
  </w:style>
  <w:style w:type="paragraph" w:customStyle="1" w:styleId="TextBody">
    <w:name w:val="Text Body"/>
    <w:basedOn w:val="Normal"/>
    <w:rsid w:val="0091657F"/>
    <w:pPr>
      <w:overflowPunct w:val="0"/>
      <w:spacing w:after="120"/>
    </w:pPr>
    <w:rPr>
      <w:rFonts w:ascii="Arial" w:eastAsia="SimSun" w:hAnsi="Arial"/>
      <w:color w:val="00000A"/>
      <w:sz w:val="24"/>
      <w:szCs w:val="24"/>
    </w:rPr>
  </w:style>
  <w:style w:type="paragraph" w:customStyle="1" w:styleId="index0">
    <w:name w:val="index"/>
    <w:basedOn w:val="Normal"/>
    <w:rsid w:val="00523FE9"/>
    <w:pPr>
      <w:suppressAutoHyphens w:val="0"/>
      <w:spacing w:before="100" w:beforeAutospacing="1" w:after="100" w:afterAutospacing="1" w:line="240" w:lineRule="auto"/>
    </w:pPr>
    <w:rPr>
      <w:rFonts w:ascii="Times New Roman" w:eastAsia="Times New Roman" w:hAnsi="Times New Roman" w:cs="Times New Roman"/>
      <w:sz w:val="24"/>
      <w:szCs w:val="24"/>
      <w:lang w:val="en-M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9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81</Pages>
  <Words>56890</Words>
  <Characters>324277</Characters>
  <Application>Microsoft Office Word</Application>
  <DocSecurity>0</DocSecurity>
  <Lines>2702</Lines>
  <Paragraphs>760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dc:description/>
  <cp:lastModifiedBy>Microsoft Office User</cp:lastModifiedBy>
  <cp:revision>394</cp:revision>
  <dcterms:created xsi:type="dcterms:W3CDTF">2022-04-27T07:13:00Z</dcterms:created>
  <dcterms:modified xsi:type="dcterms:W3CDTF">2022-05-23T07:49:00Z</dcterms:modified>
  <dc:language>en-US</dc:language>
</cp:coreProperties>
</file>