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sz w:val="24"/>
          <w:szCs w:val="24"/>
          <w:lang w:val="mn-MN"/>
        </w:rPr>
        <w:tab/>
      </w:r>
    </w:p>
    <w:p>
      <w:pPr>
        <w:pStyle w:val="style0"/>
        <w:jc w:val="center"/>
      </w:pPr>
      <w:r>
        <w:rPr>
          <w:rFonts w:cs="Arial"/>
          <w:b/>
          <w:bCs/>
          <w:sz w:val="24"/>
          <w:szCs w:val="24"/>
          <w:lang w:val="mn-MN"/>
        </w:rPr>
        <w:t xml:space="preserve">      </w:t>
      </w:r>
      <w:r>
        <w:rPr>
          <w:rFonts w:cs="Arial"/>
          <w:b/>
          <w:bCs/>
          <w:sz w:val="24"/>
          <w:szCs w:val="24"/>
          <w:lang w:val="mn-MN"/>
        </w:rPr>
        <w:t>Монгол Улсын Их Хурлын 2013 оны хаврын ээлжит чуулганы</w:t>
      </w:r>
    </w:p>
    <w:p>
      <w:pPr>
        <w:pStyle w:val="style0"/>
        <w:jc w:val="center"/>
      </w:pPr>
      <w:r>
        <w:rPr>
          <w:rFonts w:cs="Arial"/>
          <w:b/>
          <w:bCs/>
          <w:sz w:val="24"/>
          <w:szCs w:val="24"/>
          <w:lang w:val="mn-MN"/>
        </w:rPr>
        <w:tab/>
        <w:t>Төсвийн байнгын хорооны 5 дугаар сарын 22-ны өдөр</w:t>
      </w:r>
    </w:p>
    <w:p>
      <w:pPr>
        <w:pStyle w:val="style0"/>
        <w:jc w:val="center"/>
      </w:pPr>
      <w:r>
        <w:rPr>
          <w:rFonts w:cs="Arial"/>
          <w:b/>
          <w:bCs/>
          <w:sz w:val="24"/>
          <w:szCs w:val="24"/>
          <w:lang w:val="mn-MN"/>
        </w:rPr>
        <w:tab/>
      </w:r>
      <w:r>
        <w:rPr>
          <w:rFonts w:cs="Arial"/>
          <w:b/>
          <w:bCs/>
          <w:sz w:val="24"/>
          <w:szCs w:val="24"/>
          <w:lang w:val="en-US"/>
        </w:rPr>
        <w:t>(</w:t>
      </w:r>
      <w:r>
        <w:rPr>
          <w:rFonts w:cs="Arial"/>
          <w:b/>
          <w:bCs/>
          <w:sz w:val="24"/>
          <w:szCs w:val="24"/>
          <w:lang w:val="mn-MN"/>
        </w:rPr>
        <w:t>Лхагва гараг</w:t>
      </w:r>
      <w:r>
        <w:rPr>
          <w:rFonts w:cs="Arial"/>
          <w:b/>
          <w:bCs/>
          <w:sz w:val="24"/>
          <w:szCs w:val="24"/>
          <w:lang w:val="en-US"/>
        </w:rPr>
        <w:t>)</w:t>
      </w:r>
      <w:r>
        <w:rPr>
          <w:rFonts w:cs="Arial"/>
          <w:b/>
          <w:bCs/>
          <w:sz w:val="24"/>
          <w:szCs w:val="24"/>
          <w:lang w:val="mn-MN"/>
        </w:rPr>
        <w:t>-ийн хуралдааны гар тэмдэглэл</w:t>
      </w:r>
    </w:p>
    <w:p>
      <w:pPr>
        <w:pStyle w:val="style0"/>
        <w:jc w:val="center"/>
      </w:pPr>
      <w:r>
        <w:rPr/>
      </w:r>
    </w:p>
    <w:p>
      <w:pPr>
        <w:pStyle w:val="style0"/>
        <w:jc w:val="left"/>
      </w:pPr>
      <w:r>
        <w:rPr>
          <w:rFonts w:cs="Arial"/>
          <w:b/>
          <w:bCs/>
          <w:sz w:val="24"/>
          <w:szCs w:val="24"/>
          <w:lang w:val="mn-MN"/>
        </w:rPr>
        <w:tab/>
      </w:r>
      <w:r>
        <w:rPr>
          <w:rFonts w:cs="Arial"/>
          <w:b w:val="false"/>
          <w:bCs w:val="false"/>
          <w:sz w:val="24"/>
          <w:szCs w:val="24"/>
          <w:lang w:val="mn-MN"/>
        </w:rPr>
        <w:t>Улсын Их Хурлын гишүүн С.Ганбаатар ирц, хэлэлцэх асуудлын дарааллыг танилцуулж, хуралдааныг даргалав.</w:t>
      </w:r>
    </w:p>
    <w:p>
      <w:pPr>
        <w:pStyle w:val="style0"/>
        <w:jc w:val="left"/>
      </w:pPr>
      <w:r>
        <w:rPr/>
      </w:r>
    </w:p>
    <w:p>
      <w:pPr>
        <w:pStyle w:val="style0"/>
        <w:jc w:val="both"/>
      </w:pPr>
      <w:r>
        <w:rPr>
          <w:rFonts w:cs="Arial"/>
          <w:b w:val="false"/>
          <w:bCs w:val="false"/>
          <w:sz w:val="24"/>
          <w:szCs w:val="24"/>
          <w:lang w:val="mn-MN"/>
        </w:rPr>
        <w:tab/>
      </w:r>
      <w:r>
        <w:rPr>
          <w:rFonts w:cs="Arial"/>
          <w:b w:val="false"/>
          <w:bCs w:val="false"/>
          <w:i/>
          <w:iCs/>
          <w:sz w:val="24"/>
          <w:szCs w:val="24"/>
          <w:lang w:val="mn-MN"/>
        </w:rPr>
        <w:t>Ирвэл зохих 19 гишүүнээс 10 гишүүн ирж, 52.6 хувийн ирцтэйгээр хуралдаан 14 цаг 35  минутад Төрийн ордны “А” танхимд эхлэв.</w:t>
      </w:r>
    </w:p>
    <w:p>
      <w:pPr>
        <w:pStyle w:val="style0"/>
        <w:jc w:val="left"/>
      </w:pPr>
      <w:r>
        <w:rPr/>
      </w:r>
    </w:p>
    <w:p>
      <w:pPr>
        <w:pStyle w:val="style0"/>
        <w:jc w:val="both"/>
      </w:pPr>
      <w:r>
        <w:rPr>
          <w:rFonts w:cs="Arial"/>
          <w:b w:val="false"/>
          <w:bCs w:val="false"/>
          <w:i/>
          <w:iCs/>
          <w:sz w:val="24"/>
          <w:szCs w:val="24"/>
          <w:lang w:val="mn-MN"/>
        </w:rPr>
        <w:tab/>
        <w:t xml:space="preserve">Чөлөөтэй: </w:t>
      </w:r>
      <w:r>
        <w:rPr>
          <w:rFonts w:cs="Arial"/>
          <w:b w:val="false"/>
          <w:bCs w:val="false"/>
          <w:i w:val="false"/>
          <w:iCs w:val="false"/>
          <w:sz w:val="24"/>
          <w:szCs w:val="24"/>
          <w:lang w:val="mn-MN"/>
        </w:rPr>
        <w:t>Ц.Даваасүрэн, С.Баярцогт, Д.Ганхуяг, Я.Санжмятав, М.Сономпил, Л.Эрдэнэчимэг;</w:t>
      </w:r>
    </w:p>
    <w:p>
      <w:pPr>
        <w:pStyle w:val="style0"/>
        <w:jc w:val="left"/>
      </w:pPr>
      <w:r>
        <w:rPr>
          <w:rFonts w:cs="Arial"/>
          <w:b w:val="false"/>
          <w:bCs w:val="false"/>
          <w:i/>
          <w:iCs/>
          <w:sz w:val="24"/>
          <w:szCs w:val="24"/>
          <w:lang w:val="mn-MN"/>
        </w:rPr>
        <w:tab/>
        <w:t xml:space="preserve">Тасалсан: </w:t>
      </w:r>
      <w:r>
        <w:rPr>
          <w:rFonts w:cs="Arial"/>
          <w:b w:val="false"/>
          <w:bCs w:val="false"/>
          <w:i w:val="false"/>
          <w:iCs w:val="false"/>
          <w:sz w:val="24"/>
          <w:szCs w:val="24"/>
          <w:lang w:val="mn-MN"/>
        </w:rPr>
        <w:t>Р.Амаржаргал, М.Зоригт, Б.Наранхүү</w:t>
      </w:r>
      <w:r>
        <w:rPr>
          <w:rFonts w:cs="Arial"/>
          <w:b w:val="false"/>
          <w:bCs w:val="false"/>
          <w:i w:val="false"/>
          <w:iCs w:val="false"/>
          <w:sz w:val="24"/>
          <w:szCs w:val="24"/>
          <w:lang w:val="en-US"/>
        </w:rPr>
        <w:t>.</w:t>
      </w:r>
    </w:p>
    <w:p>
      <w:pPr>
        <w:pStyle w:val="style0"/>
        <w:jc w:val="left"/>
      </w:pPr>
      <w:r>
        <w:rPr/>
      </w:r>
    </w:p>
    <w:p>
      <w:pPr>
        <w:pStyle w:val="style0"/>
        <w:jc w:val="both"/>
      </w:pPr>
      <w:r>
        <w:rPr>
          <w:rFonts w:cs="Arial"/>
          <w:b w:val="false"/>
          <w:bCs w:val="false"/>
          <w:sz w:val="24"/>
          <w:szCs w:val="24"/>
          <w:lang w:val="mn-MN"/>
        </w:rPr>
        <w:tab/>
      </w:r>
      <w:r>
        <w:rPr>
          <w:rFonts w:cs="Arial"/>
          <w:b/>
          <w:bCs/>
          <w:i/>
          <w:iCs/>
          <w:sz w:val="24"/>
          <w:szCs w:val="24"/>
          <w:lang w:val="mn-MN"/>
        </w:rPr>
        <w:t xml:space="preserve">Нэг. Монгол Улсын 2014-2016 оны төсвийн хүрээний мэдэгдлийн тухай хуулийн төсөл </w:t>
      </w:r>
      <w:r>
        <w:rPr>
          <w:rFonts w:cs="Arial"/>
          <w:b w:val="false"/>
          <w:bCs w:val="false"/>
          <w:i/>
          <w:iCs/>
          <w:sz w:val="24"/>
          <w:szCs w:val="24"/>
          <w:lang w:val="mn-MN"/>
        </w:rPr>
        <w:t>/анхны хэлэлцүүлэг/.</w:t>
      </w:r>
    </w:p>
    <w:p>
      <w:pPr>
        <w:pStyle w:val="style0"/>
        <w:jc w:val="both"/>
      </w:pPr>
      <w:r>
        <w:rPr/>
      </w:r>
    </w:p>
    <w:p>
      <w:pPr>
        <w:pStyle w:val="style0"/>
        <w:jc w:val="both"/>
      </w:pPr>
      <w:r>
        <w:rPr>
          <w:rFonts w:cs="Arial"/>
          <w:b w:val="false"/>
          <w:bCs w:val="false"/>
          <w:i/>
          <w:iCs/>
          <w:sz w:val="24"/>
          <w:szCs w:val="24"/>
          <w:lang w:val="mn-MN"/>
        </w:rPr>
        <w:tab/>
      </w:r>
      <w:r>
        <w:rPr>
          <w:rFonts w:cs="Arial"/>
          <w:b w:val="false"/>
          <w:bCs w:val="false"/>
          <w:i w:val="false"/>
          <w:iCs w:val="false"/>
          <w:sz w:val="24"/>
          <w:szCs w:val="24"/>
          <w:lang w:val="mn-MN"/>
        </w:rPr>
        <w:t>Хэлэлцэж буй асуудалтай холбогдуулан Сангийн сайд Ч.Улаан, тус яамны Төсвийн бодлого, төлөвлөлтийн газрын дарга Ж.Ганбат, Санхүүгийн зах зээл, даатгалын хэлтсийн дарга Б.Нямаа, Нэгдсэн төсвийн бодлого, төлөвлөлтийн хэлтсийн дарга Б.Доржсэмбэд, Төсвийн орлогын хэлтсийн дарга Э.Батбаяр, Төсвийн зарлагын хэлтсийн дарга О.Хуягцогт, Нэгдсэн төсвийн төлөвлөлтийн бодлогын хэлтсийн мэргэжилтэн Н.Гантулга, Өрийн удирдлагын хэлтсийн мэргэжилтэн Ё.Амарбат, мэргэжилтэн Б.Одонтуяа, Улсын Их Хурлын Төсвийн байнгын хорооны ажлын албаны ахлах зөвлөх Ё.Мөнхбаатар, зөвлөх Ё.Энхсайхан, референт Г.Нарантуяа нарын бүрэлдэхүүнтэй ажлын хэсэг байлцав.</w:t>
      </w:r>
    </w:p>
    <w:p>
      <w:pPr>
        <w:pStyle w:val="style0"/>
        <w:jc w:val="both"/>
      </w:pPr>
      <w:r>
        <w:rPr/>
      </w:r>
    </w:p>
    <w:p>
      <w:pPr>
        <w:pStyle w:val="style0"/>
        <w:jc w:val="both"/>
      </w:pPr>
      <w:r>
        <w:rPr>
          <w:rFonts w:cs="Arial"/>
          <w:b w:val="false"/>
          <w:bCs w:val="false"/>
          <w:i w:val="false"/>
          <w:iCs w:val="false"/>
          <w:sz w:val="24"/>
          <w:szCs w:val="24"/>
          <w:lang w:val="mn-MN"/>
        </w:rPr>
        <w:tab/>
        <w:t>Хуулийн төслийг анхны хэлэлцүүлэгт бэлтгэсэн талаарх танилцуулгыг Сангийн сайд Ч.Улаан танилцуулав.</w:t>
      </w:r>
    </w:p>
    <w:p>
      <w:pPr>
        <w:pStyle w:val="style0"/>
        <w:jc w:val="both"/>
      </w:pPr>
      <w:r>
        <w:rPr/>
      </w:r>
    </w:p>
    <w:p>
      <w:pPr>
        <w:pStyle w:val="style0"/>
        <w:jc w:val="both"/>
      </w:pPr>
      <w:r>
        <w:rPr>
          <w:rFonts w:cs="Arial"/>
          <w:b w:val="false"/>
          <w:bCs w:val="false"/>
          <w:i w:val="false"/>
          <w:iCs w:val="false"/>
          <w:sz w:val="24"/>
          <w:szCs w:val="24"/>
          <w:lang w:val="mn-MN"/>
        </w:rPr>
        <w:tab/>
        <w:t>Танилцуулгатай холбогдуулан Улсын Их Хурлын гишүүн Ч.Хүрэлбаатар, Д.Дэмбэрэл, Ж.Эрдэнэбат, С.Ганбаатар нарын тавьсан асуултад Сангийн сайд Ч.Улаан, ажлын хэсгээс Ж.Ганбат, Б.Нямаа, О.Хуягцогт нар хариулж, тайлбар хийв.</w:t>
      </w:r>
    </w:p>
    <w:p>
      <w:pPr>
        <w:pStyle w:val="style0"/>
        <w:jc w:val="both"/>
      </w:pPr>
      <w:r>
        <w:rPr/>
      </w:r>
    </w:p>
    <w:p>
      <w:pPr>
        <w:pStyle w:val="style0"/>
        <w:jc w:val="both"/>
      </w:pPr>
      <w:r>
        <w:rPr>
          <w:rFonts w:cs="Arial"/>
          <w:b w:val="false"/>
          <w:bCs w:val="false"/>
          <w:i w:val="false"/>
          <w:iCs w:val="false"/>
          <w:sz w:val="24"/>
          <w:szCs w:val="24"/>
          <w:lang w:val="mn-MN"/>
        </w:rPr>
        <w:tab/>
        <w:t>Улсын Их Хурлын гишүүн Д.Хаянхярваа, Ч.Хүрэлбаатар нар санал хэлэв.</w:t>
      </w:r>
    </w:p>
    <w:p>
      <w:pPr>
        <w:pStyle w:val="style0"/>
        <w:jc w:val="both"/>
      </w:pPr>
      <w:r>
        <w:rPr/>
      </w:r>
    </w:p>
    <w:p>
      <w:pPr>
        <w:pStyle w:val="style0"/>
        <w:jc w:val="both"/>
      </w:pPr>
      <w:r>
        <w:rPr>
          <w:rFonts w:cs="Arial"/>
          <w:b w:val="false"/>
          <w:bCs w:val="false"/>
          <w:i w:val="false"/>
          <w:iCs w:val="false"/>
          <w:sz w:val="24"/>
          <w:szCs w:val="24"/>
          <w:lang w:val="mn-MN"/>
        </w:rPr>
        <w:tab/>
        <w:t>Улсын Их Хурлын гишүүн С.Ганбаатар Монгол Улсын 2014-2016 оны төсвийн хүрээний мэдэгдлийн тухай хуулийн төслийн талаарх зарчмын зөрүүтэй саналын томьёоллоор санал хураалт явуулав.</w:t>
      </w:r>
    </w:p>
    <w:p>
      <w:pPr>
        <w:pStyle w:val="style0"/>
        <w:jc w:val="both"/>
      </w:pPr>
      <w:r>
        <w:rPr/>
      </w:r>
    </w:p>
    <w:p>
      <w:pPr>
        <w:pStyle w:val="style0"/>
        <w:jc w:val="both"/>
      </w:pPr>
      <w:r>
        <w:rPr>
          <w:rFonts w:cs="Arial"/>
          <w:b w:val="false"/>
          <w:bCs w:val="false"/>
          <w:i w:val="false"/>
          <w:iCs w:val="false"/>
          <w:sz w:val="24"/>
          <w:szCs w:val="24"/>
          <w:lang w:val="mn-MN"/>
        </w:rPr>
        <w:tab/>
        <w:t>1. Улсын Их Хурлын гишүүн Ц.Даваасүрэн, Ч.Улаан нарын гаргасан, х</w:t>
      </w:r>
      <w:r>
        <w:rPr>
          <w:b w:val="false"/>
          <w:bCs w:val="false"/>
          <w:i w:val="false"/>
          <w:iCs w:val="false"/>
          <w:lang w:val="mn-MN"/>
        </w:rPr>
        <w:t>уулийн нэрийг “Монгол Улсын нэгдсэн төсвийн 2014 оны төсвийн хүрээний мэдэгдэл, 2015-2016 оны төсвийн төсөөллийн тухай” гэж өөрчлөх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 Улсын Их Хурлын гишүүн Ц.Даваасүрэн, Ч.Улаан нарын гаргасан, хуулийн нэрийг өөрчлөх саналтай уялдуулан төслийн 1 дүгээр зүйл  дэх “Монгол Улсын 2014-2016 оны төсвийн хүрээний мэдэгдлийн...” гэснийг “Монгол Улсын нэгдсэн төсвийн 2014 оны төсвийн хүрээний мэдэгдэл, 2015-2016 оны төсвийн төсөөллийн...” гэж өөрчлөх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3.Улсын Их Хурлын гишүүн Д.Дэмбэрэлийн гаргасан, төслийн  2 дахь хэсгийн “Хэрэглээний үнийн өсөлтийн байдал нь жил бүр 6 гэж тооцоолж буй нь итгэл үнэмшил болон агуулгын талаасаа хэрэглээний үнийн индексийн дундаж төвшин” гэж оруулбал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Дээрх саналтай холбогдуулан Улсын Их Хурлын гишүүн Д.Дэмбэрэл, ажлын хэсгээс Ё.Мөнхбаатар нар тайлбар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-Хэрэглээний үнийн индексийн дундаж төвшин гэж өөрчлөх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7</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4.Улсын Их Хурлын гишүүн Ч.Хүрэлбаатар, Д.Хаянхярваа, Ж.Эрдэнэбат нарын гаргасан, Засгийн газрын бондын төсөл хөтөлбөр, үнэ тогтворжуулах хөтөлбөр зэрэг төсвөөс гадуур хэрэгжиж буй төсөл хөтөлбөрүүдийг нэгдсэн төсөвт тусгах, төсвийн бүрэлдэхүүн хэсэг болгох эрх зүйн зохицуулалтыг боловсронгуй болгож, үр дүнг Улсын Их Хурлаар хэлэлцүүлэх бэлтгэл хангах үүрэг бүхий ажлын хэсэг байгуулах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Дээрх саналтай холбогдуулан Сангийн сайд Ч.Улаан, Д.Эрдэнэбат нар санал хэлэв.</w:t>
        <w:tab/>
        <w:t xml:space="preserve"> </w:t>
      </w:r>
    </w:p>
    <w:p>
      <w:pPr>
        <w:pStyle w:val="style0"/>
        <w:jc w:val="both"/>
      </w:pPr>
      <w:r>
        <w:rPr/>
      </w:r>
    </w:p>
    <w:p>
      <w:pPr>
        <w:pStyle w:val="style0"/>
        <w:jc w:val="both"/>
      </w:pPr>
      <w:r>
        <w:rPr>
          <w:b w:val="false"/>
          <w:bCs w:val="false"/>
          <w:i w:val="false"/>
          <w:iCs w:val="false"/>
          <w:lang w:val="mn-MN"/>
        </w:rPr>
        <w:tab/>
        <w:t>Зөвшөөрсөн</w:t>
        <w:tab/>
        <w:tab/>
        <w:t xml:space="preserve">  8</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Ч.Хүрэлбаатар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20 минутад хэлэлцэж дуусав.</w:t>
      </w:r>
    </w:p>
    <w:p>
      <w:pPr>
        <w:pStyle w:val="style0"/>
        <w:jc w:val="both"/>
      </w:pPr>
      <w:r>
        <w:rPr/>
      </w:r>
    </w:p>
    <w:p>
      <w:pPr>
        <w:pStyle w:val="style0"/>
        <w:jc w:val="both"/>
      </w:pPr>
      <w:r>
        <w:rPr>
          <w:b/>
          <w:bCs/>
          <w:i/>
          <w:iCs/>
          <w:lang w:val="mn-MN"/>
        </w:rPr>
        <w:tab/>
        <w:t xml:space="preserve">Хоёр. “Тогтоолын хавсралтад нэмэлт оруулах тухай” Улсын Их Хурлын тогтоолын төсөл </w:t>
      </w:r>
      <w:r>
        <w:rPr>
          <w:b w:val="false"/>
          <w:bCs w:val="false"/>
          <w:i/>
          <w:iCs/>
          <w:lang w:val="mn-MN"/>
        </w:rPr>
        <w:t xml:space="preserve">/Засгийн газраас 2012.12.26-ны өдөр өргөн мэдүүлсэн, анхны хэлэлцүүлэг/. </w:t>
      </w:r>
    </w:p>
    <w:p>
      <w:pPr>
        <w:pStyle w:val="style0"/>
        <w:jc w:val="both"/>
      </w:pPr>
      <w:r>
        <w:rPr/>
      </w:r>
    </w:p>
    <w:p>
      <w:pPr>
        <w:pStyle w:val="style0"/>
        <w:jc w:val="both"/>
      </w:pPr>
      <w:r>
        <w:rPr>
          <w:b w:val="false"/>
          <w:bCs w:val="false"/>
          <w:i w:val="false"/>
          <w:iCs w:val="false"/>
          <w:lang w:val="mn-MN"/>
        </w:rPr>
        <w:tab/>
        <w:t>Хэлэлцэж буй асуудалтай холбогдуулан Үйлдвэр, хөдөө аж ахуйн дэд сайд Ц.Туваан,  тус яамны Стратегийн бодлого, төлөвлөлтийн газрын дарга Л.Чой-Иш, Мал аж ахуйн бодлогын хэрэгжилтийг зохицуулах газрын дарга Н.Ганибал, Улсын Их Хурлын Төсвийн байнгын хорооны ажлын албаны ахлах зөвлөх Ё.Мөнхбаатар, зөвлөх Ё.Энхсайхан, референт Г.Нарантуяа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 xml:space="preserve"> Тогтоолын төслийн анхны хэлэлцүүлэгтэй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t>Улсын Их Хурлын гишүүн С.Ганбаатар “Тогтоолын хавсралтад нэмэлт оруулах тухай” Улсын Их Хурлын тогтоолын төслийн талаарх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t xml:space="preserve"> 1.Улсын Их Хурлын гишүүн Х.Баттулга, Ц.Даваасүрэн нарын гаргасан, төслийн 1 дүгээр зүйлийн хүснэгтийн “0511.90.00 Бухын үр” гэсний кодыг “0511.10.00” гэж өөрчлөх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8</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2.Улсын Их Хурлын гишүүн Х.Баттулга, Ц.Даваасүрэн нарын гаргасан, төслийн 1 дүгээр зүйлийн хүснэгтийн “0511.90.00 Бусад /хөврөл үр/” гэснийг “0511.99.50 Малын үр хөврөл” гэж өөрчлөх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8</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3.Улсын Их Хурлын гишүүн Х.Баттулга, Ц.Даваасүрэн нарын гаргасан, Төсвийн тухай хуулийн 6 дугаар зүйлийн 6.2.5 дахь заалтыг үндэслэн тогтоолын хэрэгжих хугацааг 2014 оны 1 дүгээр сарын 01-ний өдрөөс тогтоох гэсэн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 xml:space="preserve">  7</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tab/>
      </w:r>
    </w:p>
    <w:p>
      <w:pPr>
        <w:pStyle w:val="style0"/>
        <w:jc w:val="both"/>
      </w:pPr>
      <w:r>
        <w:rPr>
          <w:b w:val="false"/>
          <w:bCs w:val="false"/>
          <w:i w:val="false"/>
          <w:iCs w:val="false"/>
          <w:lang w:val="mn-MN"/>
        </w:rPr>
        <w:t xml:space="preserve"> </w:t>
      </w: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Б.Болор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25 минутад хэлэлцэж дуусав.</w:t>
      </w:r>
    </w:p>
    <w:p>
      <w:pPr>
        <w:pStyle w:val="style0"/>
        <w:jc w:val="both"/>
      </w:pPr>
      <w:r>
        <w:rPr/>
      </w:r>
    </w:p>
    <w:p>
      <w:pPr>
        <w:pStyle w:val="style0"/>
        <w:jc w:val="both"/>
      </w:pPr>
      <w:r>
        <w:rPr>
          <w:b/>
          <w:bCs/>
          <w:i/>
          <w:iCs/>
          <w:lang w:val="mn-MN"/>
        </w:rPr>
        <w:tab/>
        <w:t>Гурав. Засгийн газрын тусгай сангийн тухай хуульд нэмэлт оруулах тухай хуулийн төсөл</w:t>
      </w:r>
      <w:r>
        <w:rPr>
          <w:b w:val="false"/>
          <w:bCs w:val="false"/>
          <w:i w:val="false"/>
          <w:iCs w:val="false"/>
          <w:lang w:val="mn-MN"/>
        </w:rPr>
        <w:t xml:space="preserve"> </w:t>
      </w:r>
      <w:r>
        <w:rPr>
          <w:b w:val="false"/>
          <w:bCs w:val="false"/>
          <w:i/>
          <w:iCs/>
          <w:lang w:val="mn-MN"/>
        </w:rPr>
        <w:t>/анхны хэлэлцүүлэг/.</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Боловсрол, шинжлэх ухааны сайд Л.Гантөмөр, тус яамны Шинжлэх ухааны хэлтсийн дарга Ө.Сүхбаатар, Олон улсын Монгол судлалын холбооны ерөнхийлөгч Д.Төмөртогоо, Улсын Их Хурлын Төсвийн байнгын хорооны ажлын албаны ахлах зөвлөх Ё.Мөнхбаатар, зөвлөх С.Энхцэцэг, референт Ц.Батбаатар нар байлцав.</w:t>
      </w:r>
    </w:p>
    <w:p>
      <w:pPr>
        <w:pStyle w:val="style0"/>
        <w:jc w:val="both"/>
      </w:pPr>
      <w:r>
        <w:rPr/>
      </w:r>
    </w:p>
    <w:p>
      <w:pPr>
        <w:pStyle w:val="style0"/>
        <w:jc w:val="both"/>
      </w:pPr>
      <w:r>
        <w:rPr>
          <w:b w:val="false"/>
          <w:bCs w:val="false"/>
          <w:i w:val="false"/>
          <w:iCs w:val="false"/>
          <w:lang w:val="mn-MN"/>
        </w:rPr>
        <w:tab/>
        <w:t>Хуулийн төслийг анхны хэлэлцүүлэгт бэлтгэсэн талаарх танилцуулгыг Боловсрол, шинжлэх ухааны сайд Л.Гантөмөр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t>Улсын Их Хурлын гишүүн С.Ганбаатар Засгийн газрын тусгай сангийн тухай хуульд нэмэлт оруулах тухай хуулийн төслийн талаарх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t>1.Улсын Их Хурлын гишүүн Л.Эрдэнэчимэгийн гаргасан, т</w:t>
      </w:r>
      <w:r>
        <w:rPr>
          <w:rFonts w:cs="Arial"/>
          <w:sz w:val="24"/>
          <w:szCs w:val="24"/>
          <w:lang w:val="mn-MN"/>
        </w:rPr>
        <w:t>өслийн 1 дүгээр зүйлийн 3 дахь заалт буюу 21</w:t>
      </w:r>
      <w:r>
        <w:rPr>
          <w:rFonts w:cs="Arial"/>
          <w:sz w:val="24"/>
          <w:szCs w:val="24"/>
          <w:vertAlign w:val="superscript"/>
          <w:lang w:val="mn-MN"/>
        </w:rPr>
        <w:t>5</w:t>
      </w:r>
      <w:r>
        <w:rPr>
          <w:rFonts w:cs="Arial"/>
          <w:sz w:val="24"/>
          <w:szCs w:val="24"/>
          <w:lang w:val="mn-MN"/>
        </w:rPr>
        <w:t xml:space="preserve"> дугаар зүйлийн 21</w:t>
      </w:r>
      <w:r>
        <w:rPr>
          <w:rFonts w:cs="Arial"/>
          <w:sz w:val="24"/>
          <w:szCs w:val="24"/>
          <w:vertAlign w:val="superscript"/>
          <w:lang w:val="mn-MN"/>
        </w:rPr>
        <w:t>5</w:t>
      </w:r>
      <w:r>
        <w:rPr/>
        <w:t>.</w:t>
      </w:r>
      <w:r>
        <w:rPr>
          <w:lang w:val="mn-MN"/>
        </w:rPr>
        <w:t>3</w:t>
      </w:r>
      <w:r>
        <w:rPr>
          <w:rFonts w:cs="Arial"/>
          <w:sz w:val="24"/>
          <w:szCs w:val="24"/>
          <w:lang w:val="mn-MN"/>
        </w:rPr>
        <w:t xml:space="preserve"> дахь хэсгийг дор дурдсанаар өөрчлөн найруулах:</w:t>
      </w:r>
    </w:p>
    <w:p>
      <w:pPr>
        <w:pStyle w:val="style0"/>
        <w:spacing w:after="0" w:before="0" w:line="100" w:lineRule="atLeast"/>
        <w:contextualSpacing w:val="false"/>
        <w:jc w:val="both"/>
      </w:pPr>
      <w:r>
        <w:rPr/>
      </w:r>
    </w:p>
    <w:p>
      <w:pPr>
        <w:pStyle w:val="style0"/>
        <w:jc w:val="both"/>
      </w:pPr>
      <w:r>
        <w:rPr>
          <w:rFonts w:cs="Arial"/>
          <w:sz w:val="24"/>
          <w:szCs w:val="24"/>
          <w:lang w:val="mn-MN"/>
        </w:rPr>
        <w:tab/>
        <w:tab/>
        <w:t>“21</w:t>
      </w:r>
      <w:r>
        <w:rPr>
          <w:rFonts w:cs="Arial"/>
          <w:sz w:val="24"/>
          <w:szCs w:val="24"/>
          <w:vertAlign w:val="superscript"/>
          <w:lang w:val="mn-MN"/>
        </w:rPr>
        <w:t>5</w:t>
      </w:r>
      <w:r>
        <w:rPr>
          <w:lang w:val="mn-MN"/>
        </w:rPr>
        <w:t xml:space="preserve">3. Энэ хуулийн </w:t>
      </w:r>
      <w:r>
        <w:rPr>
          <w:rFonts w:cs="Arial"/>
          <w:sz w:val="24"/>
          <w:szCs w:val="24"/>
          <w:lang w:val="mn-MN"/>
        </w:rPr>
        <w:t>21</w:t>
      </w:r>
      <w:r>
        <w:rPr>
          <w:rFonts w:cs="Arial"/>
          <w:sz w:val="24"/>
          <w:szCs w:val="24"/>
          <w:vertAlign w:val="superscript"/>
          <w:lang w:val="mn-MN"/>
        </w:rPr>
        <w:t>5</w:t>
      </w:r>
      <w:r>
        <w:rPr/>
        <w:t>.</w:t>
      </w:r>
      <w:r>
        <w:rPr>
          <w:lang w:val="mn-MN"/>
        </w:rPr>
        <w:t>1 дэх хэсэгт заасан сангийн хөрөнгийг дор дурдсан арга хэмжээг санхүүжүүлэхэд зарцуулна:</w:t>
      </w:r>
    </w:p>
    <w:p>
      <w:pPr>
        <w:pStyle w:val="style0"/>
      </w:pPr>
      <w:r>
        <w:rPr/>
      </w:r>
    </w:p>
    <w:p>
      <w:pPr>
        <w:pStyle w:val="style0"/>
        <w:jc w:val="both"/>
      </w:pPr>
      <w:r>
        <w:rPr>
          <w:rFonts w:cs="Arial"/>
          <w:position w:val="0"/>
          <w:sz w:val="24"/>
          <w:sz w:val="24"/>
          <w:szCs w:val="24"/>
          <w:vertAlign w:val="baseline"/>
          <w:lang w:val="mn-MN"/>
        </w:rPr>
        <w:tab/>
        <w:tab/>
        <w:tab/>
      </w:r>
      <w:r>
        <w:rPr>
          <w:rFonts w:cs="Arial"/>
          <w:sz w:val="24"/>
          <w:szCs w:val="24"/>
          <w:lang w:val="mn-MN"/>
        </w:rPr>
        <w:t>21</w:t>
      </w:r>
      <w:r>
        <w:rPr>
          <w:rFonts w:cs="Arial"/>
          <w:sz w:val="24"/>
          <w:szCs w:val="24"/>
          <w:vertAlign w:val="superscript"/>
          <w:lang w:val="mn-MN"/>
        </w:rPr>
        <w:t>5</w:t>
      </w:r>
      <w:r>
        <w:rPr>
          <w:lang w:val="mn-MN"/>
        </w:rPr>
        <w:t>.3.1.Монголын түүх, хэл, соёл, зан заншил, уламжлалт мэдлэг ухааныг судлах төсөл, хөтөлбөр хэрэгжүүлэхэд дэмжлэг үзүүлэх;</w:t>
      </w:r>
    </w:p>
    <w:p>
      <w:pPr>
        <w:pStyle w:val="style0"/>
      </w:pPr>
      <w:r>
        <w:rPr/>
      </w:r>
    </w:p>
    <w:p>
      <w:pPr>
        <w:pStyle w:val="style0"/>
      </w:pPr>
      <w:r>
        <w:rPr>
          <w:lang w:val="mn-MN"/>
        </w:rPr>
        <w:tab/>
        <w:tab/>
        <w:tab/>
      </w:r>
      <w:r>
        <w:rPr>
          <w:rFonts w:cs="Arial"/>
          <w:sz w:val="24"/>
          <w:szCs w:val="24"/>
          <w:lang w:val="mn-MN"/>
        </w:rPr>
        <w:t>21</w:t>
      </w:r>
      <w:r>
        <w:rPr>
          <w:rFonts w:cs="Arial"/>
          <w:sz w:val="24"/>
          <w:szCs w:val="24"/>
          <w:vertAlign w:val="superscript"/>
          <w:lang w:val="mn-MN"/>
        </w:rPr>
        <w:t>5</w:t>
      </w:r>
      <w:r>
        <w:rPr>
          <w:lang w:val="mn-MN"/>
        </w:rPr>
        <w:t>.3.2.Монгол судлалын номын сан, мэдээллийн нэгдсэн сан байгуулж, баяжуулах;</w:t>
      </w:r>
    </w:p>
    <w:p>
      <w:pPr>
        <w:pStyle w:val="style0"/>
      </w:pPr>
      <w:r>
        <w:rPr/>
      </w:r>
    </w:p>
    <w:p>
      <w:pPr>
        <w:pStyle w:val="style0"/>
      </w:pPr>
      <w:r>
        <w:rPr>
          <w:lang w:val="mn-MN"/>
        </w:rPr>
        <w:tab/>
        <w:tab/>
        <w:tab/>
      </w:r>
      <w:r>
        <w:rPr>
          <w:rFonts w:cs="Arial"/>
          <w:sz w:val="24"/>
          <w:szCs w:val="24"/>
          <w:lang w:val="mn-MN"/>
        </w:rPr>
        <w:t>21</w:t>
      </w:r>
      <w:r>
        <w:rPr>
          <w:rFonts w:cs="Arial"/>
          <w:sz w:val="24"/>
          <w:szCs w:val="24"/>
          <w:vertAlign w:val="superscript"/>
          <w:lang w:val="mn-MN"/>
        </w:rPr>
        <w:t>5</w:t>
      </w:r>
      <w:r>
        <w:rPr>
          <w:lang w:val="mn-MN"/>
        </w:rPr>
        <w:t>.3.3.гадаад дахь Монгол судлалын төвийг сэргээх, шинээр байгуулахад дэмжлэг үзүүлэх;</w:t>
      </w:r>
    </w:p>
    <w:p>
      <w:pPr>
        <w:pStyle w:val="style0"/>
      </w:pPr>
      <w:r>
        <w:rPr/>
      </w:r>
    </w:p>
    <w:p>
      <w:pPr>
        <w:pStyle w:val="style0"/>
        <w:jc w:val="both"/>
      </w:pPr>
      <w:r>
        <w:rPr>
          <w:lang w:val="mn-MN"/>
        </w:rPr>
        <w:tab/>
        <w:tab/>
        <w:tab/>
      </w:r>
      <w:r>
        <w:rPr>
          <w:rFonts w:cs="Arial"/>
          <w:sz w:val="24"/>
          <w:szCs w:val="24"/>
          <w:lang w:val="mn-MN"/>
        </w:rPr>
        <w:t>21</w:t>
      </w:r>
      <w:r>
        <w:rPr>
          <w:rFonts w:cs="Arial"/>
          <w:sz w:val="24"/>
          <w:szCs w:val="24"/>
          <w:vertAlign w:val="superscript"/>
          <w:lang w:val="mn-MN"/>
        </w:rPr>
        <w:t>5</w:t>
      </w:r>
      <w:r>
        <w:rPr>
          <w:lang w:val="mn-MN"/>
        </w:rPr>
        <w:t>.3.4.Монгол судлаачдыг бэлтгэх, давтан сургах тэтгэлэг олгох;</w:t>
      </w:r>
    </w:p>
    <w:p>
      <w:pPr>
        <w:pStyle w:val="style0"/>
        <w:jc w:val="both"/>
      </w:pPr>
      <w:r>
        <w:rPr>
          <w:lang w:val="mn-MN"/>
        </w:rPr>
        <w:tab/>
        <w:tab/>
        <w:tab/>
      </w:r>
      <w:r>
        <w:rPr>
          <w:rFonts w:cs="Arial"/>
          <w:sz w:val="24"/>
          <w:szCs w:val="24"/>
          <w:lang w:val="mn-MN"/>
        </w:rPr>
        <w:t>21</w:t>
      </w:r>
      <w:r>
        <w:rPr>
          <w:rFonts w:cs="Arial"/>
          <w:sz w:val="24"/>
          <w:szCs w:val="24"/>
          <w:vertAlign w:val="superscript"/>
          <w:lang w:val="mn-MN"/>
        </w:rPr>
        <w:t>5</w:t>
      </w:r>
      <w:r>
        <w:rPr>
          <w:lang w:val="mn-MN"/>
        </w:rPr>
        <w:t>.3.5.Монгол судлалын чиглэлээр олон улсын хурал, үзэсгэлэн зохион байгуулж, эрдэм шинжилгээний бүтээл, мэдээлэл солилцох;</w:t>
      </w:r>
    </w:p>
    <w:p>
      <w:pPr>
        <w:pStyle w:val="style0"/>
        <w:jc w:val="both"/>
      </w:pPr>
      <w:r>
        <w:rPr/>
      </w:r>
    </w:p>
    <w:p>
      <w:pPr>
        <w:pStyle w:val="style0"/>
        <w:jc w:val="both"/>
      </w:pPr>
      <w:r>
        <w:rPr>
          <w:lang w:val="mn-MN"/>
        </w:rPr>
        <w:tab/>
        <w:tab/>
        <w:tab/>
      </w:r>
      <w:r>
        <w:rPr>
          <w:rFonts w:cs="Arial"/>
          <w:sz w:val="24"/>
          <w:szCs w:val="24"/>
          <w:lang w:val="mn-MN"/>
        </w:rPr>
        <w:t>21</w:t>
      </w:r>
      <w:r>
        <w:rPr>
          <w:rFonts w:cs="Arial"/>
          <w:sz w:val="24"/>
          <w:szCs w:val="24"/>
          <w:vertAlign w:val="superscript"/>
          <w:lang w:val="mn-MN"/>
        </w:rPr>
        <w:t>5</w:t>
      </w:r>
      <w:r>
        <w:rPr>
          <w:lang w:val="mn-MN"/>
        </w:rPr>
        <w:t>.3.6.Монгол судлалын үйл ажиллагааг дотоод, гадаадад түгээн дэлгэрүүлэх, сурталчлах;</w:t>
      </w:r>
    </w:p>
    <w:p>
      <w:pPr>
        <w:pStyle w:val="style0"/>
      </w:pPr>
      <w:r>
        <w:rPr/>
      </w:r>
    </w:p>
    <w:p>
      <w:pPr>
        <w:pStyle w:val="style0"/>
        <w:jc w:val="both"/>
      </w:pPr>
      <w:r>
        <w:rPr>
          <w:rFonts w:cs="Arial"/>
          <w:position w:val="0"/>
          <w:sz w:val="24"/>
          <w:sz w:val="24"/>
          <w:szCs w:val="24"/>
          <w:vertAlign w:val="baseline"/>
          <w:lang w:val="mn-MN"/>
        </w:rPr>
        <w:tab/>
        <w:tab/>
        <w:tab/>
        <w:t xml:space="preserve"> </w:t>
      </w:r>
      <w:r>
        <w:rPr>
          <w:rFonts w:cs="Arial"/>
          <w:sz w:val="24"/>
          <w:szCs w:val="24"/>
          <w:lang w:val="mn-MN"/>
        </w:rPr>
        <w:t>21</w:t>
      </w:r>
      <w:r>
        <w:rPr>
          <w:rFonts w:cs="Arial"/>
          <w:sz w:val="24"/>
          <w:szCs w:val="24"/>
          <w:vertAlign w:val="superscript"/>
          <w:lang w:val="mn-MN"/>
        </w:rPr>
        <w:t>5</w:t>
      </w:r>
      <w:r>
        <w:rPr>
          <w:lang w:val="mn-MN"/>
        </w:rPr>
        <w:t>.3.7.монголч эрдэмтдийн бүтээлийг хэвлүүлэхэд санхүүгийн дэмжлэг үзүүлэх.” гэсэн саналыг дэмжиж байгаа гишүүд гараа</w:t>
      </w:r>
      <w:r>
        <w:rPr>
          <w:rFonts w:cs="Arial"/>
          <w:position w:val="0"/>
          <w:sz w:val="24"/>
          <w:sz w:val="24"/>
          <w:szCs w:val="24"/>
          <w:vertAlign w:val="baseline"/>
          <w:lang w:val="mn-MN"/>
        </w:rPr>
        <w:t xml:space="preserve"> </w:t>
      </w:r>
      <w:r>
        <w:rPr>
          <w:lang w:val="mn-MN"/>
        </w:rPr>
        <w:t>өргөнө үү.</w:t>
      </w:r>
    </w:p>
    <w:p>
      <w:pPr>
        <w:pStyle w:val="style0"/>
        <w:spacing w:after="0" w:before="0" w:line="100" w:lineRule="atLeast"/>
        <w:contextualSpacing w:val="false"/>
        <w:jc w:val="both"/>
      </w:pPr>
      <w:r>
        <w:rPr/>
      </w:r>
    </w:p>
    <w:p>
      <w:pPr>
        <w:pStyle w:val="style0"/>
        <w:jc w:val="both"/>
      </w:pPr>
      <w:r>
        <w:rPr>
          <w:rFonts w:cs="Arial"/>
          <w:position w:val="0"/>
          <w:sz w:val="24"/>
          <w:sz w:val="24"/>
          <w:szCs w:val="24"/>
          <w:vertAlign w:val="baseline"/>
          <w:lang w:val="mn-MN"/>
        </w:rPr>
        <w:tab/>
      </w:r>
      <w:r>
        <w:rPr>
          <w:lang w:val="mn-MN"/>
        </w:rPr>
        <w:t>Дээрх саналтай холбогдуулан Улсын Их Хурлын гишүүн Ц.Оюунбаатар санал хэлэв.</w:t>
      </w:r>
    </w:p>
    <w:p>
      <w:pPr>
        <w:pStyle w:val="style0"/>
      </w:pPr>
      <w:r>
        <w:rPr/>
      </w:r>
    </w:p>
    <w:p>
      <w:pPr>
        <w:pStyle w:val="style0"/>
      </w:pPr>
      <w:r>
        <w:rPr>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pPr>
      <w:r>
        <w:rPr>
          <w:rFonts w:cs="Arial"/>
          <w:b w:val="false"/>
          <w:bCs w:val="false"/>
          <w:i w:val="false"/>
          <w:iCs w:val="false"/>
          <w:position w:val="0"/>
          <w:sz w:val="24"/>
          <w:sz w:val="24"/>
          <w:szCs w:val="24"/>
          <w:vertAlign w:val="baseline"/>
          <w:lang w:val="mn-MN"/>
        </w:rPr>
        <w:tab/>
      </w:r>
      <w:r>
        <w:rPr>
          <w:lang w:val="mn-MN"/>
        </w:rPr>
        <w:t>Гишүүдийн олонхын саналаар дэмжигдлээ.</w:t>
        <w:tab/>
      </w:r>
    </w:p>
    <w:p>
      <w:pPr>
        <w:pStyle w:val="style0"/>
        <w:spacing w:after="0" w:before="0" w:line="100" w:lineRule="atLeast"/>
        <w:contextualSpacing w:val="false"/>
        <w:jc w:val="both"/>
      </w:pPr>
      <w:r>
        <w:rPr/>
      </w:r>
    </w:p>
    <w:p>
      <w:pPr>
        <w:pStyle w:val="style0"/>
        <w:jc w:val="both"/>
      </w:pPr>
      <w:r>
        <w:rPr>
          <w:rFonts w:cs="Arial"/>
          <w:position w:val="0"/>
          <w:sz w:val="24"/>
          <w:sz w:val="24"/>
          <w:szCs w:val="24"/>
          <w:vertAlign w:val="baseline"/>
          <w:lang w:val="mn-MN"/>
        </w:rPr>
        <w:t xml:space="preserve">      </w:t>
      </w:r>
      <w:r>
        <w:rPr>
          <w:lang w:val="mn-MN"/>
        </w:rPr>
        <w:t xml:space="preserve">   </w:t>
      </w:r>
      <w:r>
        <w:rPr>
          <w:lang w:val="mn-MN"/>
        </w:rPr>
        <w:t>2.Улсын Их Хурлын гишүүн М.Батчимэгийн гаргасан,</w:t>
      </w:r>
      <w:r>
        <w:rPr>
          <w:rFonts w:cs="Arial"/>
          <w:position w:val="0"/>
          <w:sz w:val="24"/>
          <w:sz w:val="24"/>
          <w:szCs w:val="24"/>
          <w:vertAlign w:val="baseline"/>
          <w:lang w:val="mn-MN"/>
        </w:rPr>
        <w:t xml:space="preserve"> </w:t>
      </w:r>
      <w:r>
        <w:rPr>
          <w:lang w:val="mn-MN"/>
        </w:rPr>
        <w:t xml:space="preserve">Хуулийн төслийн  </w:t>
      </w:r>
      <w:r>
        <w:rPr>
          <w:rFonts w:cs="Arial"/>
          <w:sz w:val="24"/>
          <w:szCs w:val="24"/>
          <w:lang w:val="mn-MN"/>
        </w:rPr>
        <w:t>21</w:t>
      </w:r>
      <w:r>
        <w:rPr>
          <w:rFonts w:cs="Arial"/>
          <w:sz w:val="24"/>
          <w:szCs w:val="24"/>
          <w:vertAlign w:val="superscript"/>
          <w:lang w:val="mn-MN"/>
        </w:rPr>
        <w:t>5</w:t>
      </w:r>
      <w:r>
        <w:rPr>
          <w:lang w:val="mn-MN"/>
        </w:rPr>
        <w:t>.3 дахь хэсгийг дараах байдлаар өөрчлөн найруулах:</w:t>
      </w:r>
    </w:p>
    <w:p>
      <w:pPr>
        <w:pStyle w:val="style0"/>
        <w:jc w:val="both"/>
      </w:pPr>
      <w:r>
        <w:rPr/>
      </w:r>
    </w:p>
    <w:p>
      <w:pPr>
        <w:pStyle w:val="style0"/>
        <w:jc w:val="both"/>
      </w:pPr>
      <w:r>
        <w:rPr>
          <w:lang w:val="mn-MN"/>
        </w:rPr>
        <w:tab/>
        <w:tab/>
      </w:r>
      <w:r>
        <w:rPr>
          <w:rFonts w:cs="Arial"/>
          <w:sz w:val="24"/>
          <w:szCs w:val="24"/>
          <w:lang w:val="mn-MN"/>
        </w:rPr>
        <w:t>21</w:t>
      </w:r>
      <w:r>
        <w:rPr>
          <w:rFonts w:cs="Arial"/>
          <w:sz w:val="24"/>
          <w:szCs w:val="24"/>
          <w:vertAlign w:val="superscript"/>
          <w:lang w:val="mn-MN"/>
        </w:rPr>
        <w:t>5</w:t>
      </w:r>
      <w:r>
        <w:rPr>
          <w:lang w:val="mn-MN"/>
        </w:rPr>
        <w:t>.3.1. Гадаад дахь монгол судлалын төвүүдийг хөгжүүлэхэд дэмжлэг үзүүлэх Засгийн газрын хөтөлбөр баталж, үе шаттайгаар санхүүжүүлэх;</w:t>
      </w:r>
    </w:p>
    <w:p>
      <w:pPr>
        <w:pStyle w:val="style0"/>
        <w:jc w:val="both"/>
      </w:pPr>
      <w:r>
        <w:rPr/>
      </w:r>
    </w:p>
    <w:p>
      <w:pPr>
        <w:pStyle w:val="style0"/>
        <w:jc w:val="both"/>
      </w:pPr>
      <w:r>
        <w:rPr>
          <w:lang w:val="mn-MN"/>
        </w:rPr>
        <w:tab/>
        <w:tab/>
      </w:r>
      <w:r>
        <w:rPr>
          <w:rFonts w:cs="Arial"/>
          <w:sz w:val="24"/>
          <w:szCs w:val="24"/>
          <w:lang w:val="mn-MN"/>
        </w:rPr>
        <w:t>21</w:t>
      </w:r>
      <w:r>
        <w:rPr>
          <w:rFonts w:cs="Arial"/>
          <w:sz w:val="24"/>
          <w:szCs w:val="24"/>
          <w:vertAlign w:val="superscript"/>
          <w:lang w:val="mn-MN"/>
        </w:rPr>
        <w:t>5</w:t>
      </w:r>
      <w:r>
        <w:rPr>
          <w:lang w:val="mn-MN"/>
        </w:rPr>
        <w:t>.3.2. Гадаад дахь монгол судлаачдыг бэлтгэх зорилгоор тэтгэлэг олгох;</w:t>
      </w:r>
    </w:p>
    <w:p>
      <w:pPr>
        <w:pStyle w:val="style0"/>
        <w:jc w:val="both"/>
      </w:pPr>
      <w:r>
        <w:rPr/>
      </w:r>
    </w:p>
    <w:p>
      <w:pPr>
        <w:pStyle w:val="style0"/>
        <w:jc w:val="both"/>
      </w:pPr>
      <w:r>
        <w:rPr>
          <w:lang w:val="mn-MN"/>
        </w:rPr>
        <w:tab/>
        <w:tab/>
      </w:r>
      <w:r>
        <w:rPr>
          <w:rFonts w:cs="Arial"/>
          <w:sz w:val="24"/>
          <w:szCs w:val="24"/>
          <w:lang w:val="mn-MN"/>
        </w:rPr>
        <w:t>21</w:t>
      </w:r>
      <w:r>
        <w:rPr>
          <w:rFonts w:cs="Arial"/>
          <w:sz w:val="24"/>
          <w:szCs w:val="24"/>
          <w:vertAlign w:val="superscript"/>
          <w:lang w:val="mn-MN"/>
        </w:rPr>
        <w:t>5</w:t>
      </w:r>
      <w:r>
        <w:rPr>
          <w:lang w:val="mn-MN"/>
        </w:rPr>
        <w:t>.3.3. Монгол судлаачдын шилдэг бүтээлийг шалгаруулж, хэвлүүлэх, сурталчлах ажилд урамшуулал, дэмжлэг үзүүлэх;</w:t>
      </w:r>
    </w:p>
    <w:p>
      <w:pPr>
        <w:pStyle w:val="style0"/>
        <w:jc w:val="both"/>
      </w:pPr>
      <w:r>
        <w:rPr/>
      </w:r>
    </w:p>
    <w:p>
      <w:pPr>
        <w:pStyle w:val="style0"/>
        <w:jc w:val="both"/>
      </w:pPr>
      <w:r>
        <w:rPr>
          <w:lang w:val="mn-MN"/>
        </w:rPr>
        <w:tab/>
        <w:tab/>
      </w:r>
      <w:r>
        <w:rPr>
          <w:rFonts w:cs="Arial"/>
          <w:sz w:val="24"/>
          <w:szCs w:val="24"/>
          <w:lang w:val="mn-MN"/>
        </w:rPr>
        <w:t>21</w:t>
      </w:r>
      <w:r>
        <w:rPr>
          <w:rFonts w:cs="Arial"/>
          <w:sz w:val="24"/>
          <w:szCs w:val="24"/>
          <w:vertAlign w:val="superscript"/>
          <w:lang w:val="mn-MN"/>
        </w:rPr>
        <w:t>5</w:t>
      </w:r>
      <w:r>
        <w:rPr>
          <w:lang w:val="mn-MN"/>
        </w:rPr>
        <w:t>.3.4. Монгол судлалын номын сан, мэдээллийн нэгдсэн сүлжээ байгуулах;</w:t>
      </w:r>
    </w:p>
    <w:p>
      <w:pPr>
        <w:pStyle w:val="style0"/>
      </w:pPr>
      <w:r>
        <w:rPr/>
      </w:r>
    </w:p>
    <w:p>
      <w:pPr>
        <w:pStyle w:val="style0"/>
        <w:jc w:val="both"/>
      </w:pPr>
      <w:r>
        <w:rPr>
          <w:lang w:val="mn-MN"/>
        </w:rPr>
        <w:tab/>
        <w:tab/>
      </w:r>
      <w:r>
        <w:rPr>
          <w:rFonts w:cs="Arial"/>
          <w:sz w:val="24"/>
          <w:szCs w:val="24"/>
          <w:lang w:val="mn-MN"/>
        </w:rPr>
        <w:t>21</w:t>
      </w:r>
      <w:r>
        <w:rPr>
          <w:rFonts w:cs="Arial"/>
          <w:sz w:val="24"/>
          <w:szCs w:val="24"/>
          <w:vertAlign w:val="superscript"/>
          <w:lang w:val="mn-MN"/>
        </w:rPr>
        <w:t>5</w:t>
      </w:r>
      <w:r>
        <w:rPr>
          <w:lang w:val="mn-MN"/>
        </w:rPr>
        <w:t>.3.5. Монгол судлалын олон улсын хурал, чуулган хэлэлцүүлэг зохион байгуулах гэсэн саналын томьёоллыг дэмжиж байгаа гишүүд гараа өргөнө үү.</w:t>
      </w:r>
    </w:p>
    <w:p>
      <w:pPr>
        <w:pStyle w:val="style0"/>
        <w:jc w:val="both"/>
      </w:pPr>
      <w:r>
        <w:rPr/>
      </w:r>
    </w:p>
    <w:p>
      <w:pPr>
        <w:pStyle w:val="style0"/>
      </w:pPr>
      <w:r>
        <w:rPr>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pPr>
      <w:r>
        <w:rPr>
          <w:rFonts w:cs="Arial"/>
          <w:b w:val="false"/>
          <w:bCs w:val="false"/>
          <w:i w:val="false"/>
          <w:iCs w:val="false"/>
          <w:position w:val="0"/>
          <w:sz w:val="24"/>
          <w:sz w:val="24"/>
          <w:szCs w:val="24"/>
          <w:vertAlign w:val="baseline"/>
          <w:lang w:val="mn-MN"/>
        </w:rPr>
        <w:tab/>
      </w:r>
      <w:r>
        <w:rPr>
          <w:lang w:val="mn-MN"/>
        </w:rPr>
        <w:t>Гишүүдийн олонхын саналаар дэмжигдлээ.</w:t>
        <w:tab/>
      </w:r>
    </w:p>
    <w:p>
      <w:pPr>
        <w:pStyle w:val="style0"/>
        <w:jc w:val="both"/>
      </w:pPr>
      <w:r>
        <w:rPr/>
      </w:r>
    </w:p>
    <w:p>
      <w:pPr>
        <w:pStyle w:val="style0"/>
        <w:jc w:val="both"/>
      </w:pPr>
      <w:r>
        <w:rPr>
          <w:lang w:val="mn-MN"/>
        </w:rPr>
        <w:tab/>
        <w:t xml:space="preserve">3.Улсын Их Хурлын гишүүн Д.Дэмбэрэлийн гаргасан, </w:t>
      </w:r>
      <w:r>
        <w:rPr>
          <w:rFonts w:cs="Arial"/>
          <w:sz w:val="24"/>
          <w:szCs w:val="24"/>
          <w:lang w:val="mn-MN"/>
        </w:rPr>
        <w:t>21</w:t>
      </w:r>
      <w:r>
        <w:rPr>
          <w:rFonts w:cs="Arial"/>
          <w:sz w:val="24"/>
          <w:szCs w:val="24"/>
          <w:vertAlign w:val="superscript"/>
          <w:lang w:val="mn-MN"/>
        </w:rPr>
        <w:t>5</w:t>
      </w:r>
      <w:r>
        <w:rPr>
          <w:lang w:val="mn-MN"/>
        </w:rPr>
        <w:t xml:space="preserve">.3.7-д Монгол эрдэмтдийн шилдэг бүтээлийг хэвлүүлэхэд санхүүгийн дэмжлэг үзүүлэх гэсэн саналыг дэмжиж байгаа гишүүд гараа өргөнө үү. </w:t>
      </w:r>
    </w:p>
    <w:p>
      <w:pPr>
        <w:pStyle w:val="style0"/>
        <w:jc w:val="both"/>
      </w:pPr>
      <w:r>
        <w:rPr/>
      </w:r>
    </w:p>
    <w:p>
      <w:pPr>
        <w:pStyle w:val="style0"/>
      </w:pPr>
      <w:r>
        <w:rPr>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pPr>
      <w:r>
        <w:rPr>
          <w:rFonts w:cs="Arial"/>
          <w:b w:val="false"/>
          <w:bCs w:val="false"/>
          <w:i w:val="false"/>
          <w:iCs w:val="false"/>
          <w:position w:val="0"/>
          <w:sz w:val="24"/>
          <w:sz w:val="24"/>
          <w:szCs w:val="24"/>
          <w:vertAlign w:val="baseline"/>
          <w:lang w:val="mn-MN"/>
        </w:rPr>
        <w:tab/>
      </w:r>
      <w:bookmarkStart w:id="0" w:name="__DdeLink__645_304188258"/>
      <w:r>
        <w:rPr>
          <w:lang w:val="mn-MN"/>
        </w:rPr>
        <w:t>Гишүүдийн олонхын саналаар дэмжигдлээ.</w:t>
      </w:r>
      <w:bookmarkEnd w:id="0"/>
      <w:r>
        <w:rPr>
          <w:lang w:val="mn-MN"/>
        </w:rPr>
        <w:tab/>
      </w:r>
    </w:p>
    <w:p>
      <w:pPr>
        <w:pStyle w:val="style0"/>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С.Ганбаатар танилцуулахаар тогтов.</w:t>
      </w:r>
    </w:p>
    <w:p>
      <w:pPr>
        <w:pStyle w:val="style0"/>
      </w:pPr>
      <w:r>
        <w:rPr/>
      </w:r>
    </w:p>
    <w:p>
      <w:pPr>
        <w:pStyle w:val="style0"/>
      </w:pPr>
      <w:r>
        <w:rPr>
          <w:lang w:val="mn-MN"/>
        </w:rPr>
        <w:tab/>
      </w:r>
      <w:r>
        <w:rPr>
          <w:b/>
          <w:bCs/>
          <w:i/>
          <w:iCs/>
          <w:lang w:val="mn-MN"/>
        </w:rPr>
        <w:t>Хуралдаан 15 цаг 35 минутад өндөрлөв.</w:t>
      </w:r>
    </w:p>
    <w:p>
      <w:pPr>
        <w:pStyle w:val="style0"/>
      </w:pPr>
      <w:r>
        <w:rPr>
          <w:b/>
          <w:bCs/>
          <w:i/>
          <w:iCs/>
          <w:lang w:val="mn-MN"/>
        </w:rPr>
        <w:tab/>
      </w:r>
    </w:p>
    <w:p>
      <w:pPr>
        <w:pStyle w:val="style0"/>
      </w:pPr>
      <w:r>
        <w:rPr>
          <w:rFonts w:cs="Arial"/>
          <w:b/>
          <w:bCs/>
          <w:i/>
          <w:iCs/>
          <w:position w:val="0"/>
          <w:sz w:val="24"/>
          <w:sz w:val="24"/>
          <w:szCs w:val="24"/>
          <w:vertAlign w:val="baseline"/>
          <w:lang w:val="mn-MN"/>
        </w:rPr>
        <w:tab/>
      </w:r>
      <w:r>
        <w:rPr>
          <w:b/>
          <w:bCs/>
          <w:i/>
          <w:iCs/>
          <w:lang w:val="mn-MN"/>
        </w:rPr>
        <w:t>Тэмдэглэлтэй танилцсан:</w:t>
      </w:r>
    </w:p>
    <w:p>
      <w:pPr>
        <w:pStyle w:val="style0"/>
      </w:pPr>
      <w:r>
        <w:rPr>
          <w:lang w:val="mn-MN"/>
        </w:rPr>
        <w:tab/>
        <w:t>ТӨСВИЙН БАЙНГЫН</w:t>
      </w:r>
    </w:p>
    <w:p>
      <w:pPr>
        <w:pStyle w:val="style0"/>
      </w:pPr>
      <w:r>
        <w:rPr>
          <w:lang w:val="mn-MN"/>
        </w:rPr>
        <w:tab/>
        <w:t xml:space="preserve">ХОРООНЫ ДАРГА </w:t>
        <w:tab/>
        <w:tab/>
        <w:tab/>
        <w:tab/>
        <w:tab/>
        <w:tab/>
        <w:t>Ц.ДАВААСҮРЭН</w:t>
      </w:r>
    </w:p>
    <w:p>
      <w:pPr>
        <w:pStyle w:val="style0"/>
      </w:pPr>
      <w:r>
        <w:rPr/>
      </w:r>
    </w:p>
    <w:p>
      <w:pPr>
        <w:pStyle w:val="style0"/>
      </w:pPr>
      <w:r>
        <w:rPr>
          <w:lang w:val="mn-MN"/>
        </w:rPr>
        <w:tab/>
      </w:r>
      <w:r>
        <w:rPr>
          <w:b/>
          <w:bCs/>
          <w:i/>
          <w:iCs/>
          <w:lang w:val="mn-MN"/>
        </w:rPr>
        <w:t>Тэмдэглэл хөтөлсөн:</w:t>
      </w:r>
    </w:p>
    <w:p>
      <w:pPr>
        <w:pStyle w:val="style0"/>
      </w:pPr>
      <w:r>
        <w:rPr>
          <w:lang w:val="mn-MN"/>
        </w:rPr>
        <w:tab/>
        <w:t>ПРОТОКОЛЫН АЛБАНЫ</w:t>
      </w:r>
    </w:p>
    <w:p>
      <w:pPr>
        <w:pStyle w:val="style0"/>
      </w:pPr>
      <w:r>
        <w:rPr>
          <w:lang w:val="mn-MN"/>
        </w:rPr>
        <w:tab/>
        <w:t>ШИНЖЭЭЧ</w:t>
        <w:tab/>
        <w:tab/>
        <w:tab/>
        <w:tab/>
        <w:tab/>
        <w:tab/>
        <w:tab/>
        <w:tab/>
        <w:t>Д.ЭНЭБИШ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jc w:val="both"/>
      </w:pPr>
      <w:r>
        <w:rPr>
          <w:b/>
          <w:bCs/>
          <w:lang w:val="mn-MN"/>
        </w:rPr>
        <w:t xml:space="preserve">               </w:t>
      </w:r>
    </w:p>
    <w:p>
      <w:pPr>
        <w:pStyle w:val="style0"/>
        <w:jc w:val="both"/>
      </w:pPr>
      <w:r>
        <w:rPr>
          <w:b/>
          <w:bCs/>
          <w:lang w:val="mn-MN"/>
        </w:rPr>
        <w:tab/>
        <w:tab/>
        <w:t>МОНГОЛ УЛСЫН ИХ ХУРЛЫН 2013 ОНЫ ХАВРЫН ЭЭЛЖИТ</w:t>
      </w:r>
    </w:p>
    <w:p>
      <w:pPr>
        <w:pStyle w:val="style23"/>
        <w:spacing w:after="0" w:before="0"/>
        <w:contextualSpacing w:val="false"/>
        <w:jc w:val="center"/>
      </w:pPr>
      <w:r>
        <w:rPr>
          <w:b/>
          <w:bCs/>
          <w:lang w:val="mn-MN"/>
        </w:rPr>
        <w:tab/>
        <w:t>ЧУУЛГАНЫ ТӨСВИЙН БАЙНГЫН ХОРООНЫ 5 ДУГААР САРЫН</w:t>
      </w:r>
    </w:p>
    <w:p>
      <w:pPr>
        <w:pStyle w:val="style23"/>
        <w:spacing w:after="0" w:before="0"/>
        <w:contextualSpacing w:val="false"/>
        <w:jc w:val="center"/>
      </w:pPr>
      <w:r>
        <w:rPr>
          <w:b/>
          <w:bCs/>
          <w:lang w:val="mn-MN"/>
        </w:rPr>
        <w:t xml:space="preserve"> </w:t>
      </w:r>
      <w:r>
        <w:rPr>
          <w:b/>
          <w:bCs/>
          <w:lang w:val="mn-MN"/>
        </w:rPr>
        <w:t xml:space="preserve">22-НЫ ӨДӨР </w:t>
      </w:r>
      <w:r>
        <w:rPr>
          <w:b/>
          <w:bCs/>
          <w:lang w:val="en-US"/>
        </w:rPr>
        <w:t>(</w:t>
      </w:r>
      <w:r>
        <w:rPr>
          <w:b/>
          <w:bCs/>
          <w:lang w:val="mn-MN"/>
        </w:rPr>
        <w:t>ЛХАГВА ГАРАГ</w:t>
      </w:r>
      <w:r>
        <w:rPr>
          <w:b/>
          <w:bCs/>
          <w:lang w:val="en-US"/>
        </w:rPr>
        <w:t>)</w:t>
      </w:r>
      <w:r>
        <w:rPr>
          <w:b/>
          <w:bCs/>
          <w:lang w:val="mn-MN"/>
        </w:rPr>
        <w:t>-ИЙН ХУРАЛДААНЫ</w:t>
      </w:r>
    </w:p>
    <w:p>
      <w:pPr>
        <w:pStyle w:val="style23"/>
        <w:spacing w:after="0" w:before="0"/>
        <w:contextualSpacing w:val="false"/>
        <w:jc w:val="center"/>
      </w:pPr>
      <w:r>
        <w:rPr>
          <w:b/>
          <w:bCs/>
          <w:lang w:val="mn-MN"/>
        </w:rPr>
        <w:tab/>
        <w:t>ДЭЛГЭРЭНГҮЙ ТЭМДЭГЛЭЛ</w:t>
      </w:r>
    </w:p>
    <w:p>
      <w:pPr>
        <w:pStyle w:val="style23"/>
        <w:spacing w:after="0" w:before="0"/>
        <w:contextualSpacing w:val="false"/>
        <w:jc w:val="both"/>
      </w:pPr>
      <w:r>
        <w:rPr/>
      </w:r>
    </w:p>
    <w:p>
      <w:pPr>
        <w:pStyle w:val="style0"/>
        <w:spacing w:after="0" w:before="0"/>
        <w:contextualSpacing w:val="false"/>
        <w:jc w:val="both"/>
      </w:pPr>
      <w:r>
        <w:rPr/>
        <w:tab/>
      </w:r>
      <w:r>
        <w:rPr>
          <w:b/>
          <w:bCs/>
          <w:i/>
          <w:iCs/>
          <w:lang w:val="mn-MN"/>
        </w:rPr>
        <w:t>Хуралдаан 14 цаг 35 минутад эхлэв.</w:t>
      </w:r>
    </w:p>
    <w:p>
      <w:pPr>
        <w:pStyle w:val="style0"/>
        <w:spacing w:after="0" w:before="0"/>
        <w:contextualSpacing w:val="false"/>
        <w:jc w:val="both"/>
      </w:pPr>
      <w:r>
        <w:rPr/>
      </w:r>
    </w:p>
    <w:p>
      <w:pPr>
        <w:pStyle w:val="style0"/>
        <w:spacing w:after="0" w:before="0"/>
        <w:contextualSpacing w:val="false"/>
        <w:jc w:val="both"/>
      </w:pPr>
      <w:r>
        <w:rPr>
          <w:b/>
          <w:bCs/>
          <w:i/>
          <w:iCs/>
          <w:lang w:val="mn-MN"/>
        </w:rPr>
        <w:tab/>
      </w:r>
      <w:r>
        <w:rPr>
          <w:b/>
          <w:bCs/>
          <w:i w:val="false"/>
          <w:iCs w:val="false"/>
          <w:lang w:val="mn-MN"/>
        </w:rPr>
        <w:t>С.Ганбаатар:</w:t>
      </w:r>
      <w:r>
        <w:rPr>
          <w:b/>
          <w:bCs/>
          <w:i/>
          <w:iCs/>
          <w:lang w:val="mn-MN"/>
        </w:rPr>
        <w:t xml:space="preserve"> </w:t>
      </w:r>
      <w:r>
        <w:rPr>
          <w:b w:val="false"/>
          <w:bCs w:val="false"/>
          <w:i w:val="false"/>
          <w:iCs w:val="false"/>
          <w:lang w:val="mn-MN"/>
        </w:rPr>
        <w:t>-Ирвэл зохих ёстой 19 гишүүдээс 10 гишүүн ирсэн байна. 52.6 хувийн ирцтэй байна. Ирсэн гишүүдээ бас мэдэгдье. Н.Батбаяр гишүүн, Болор гишүүн ирсэн байна, Ганбаатар ирсэн, Дэмбэрэл гишүүн ирсэн байна, Оюунбаатар гишүүн ирсэн байна. Улаан гишүүн ирсэн, Хаянхярваа гишүүн ирсэн, Хүрэлбаатар гишүүн ирсэн, Д.Эрдэнэбат гишүүн ирсэн байна, Ж.Эрдэнэбат гишүүн ирсэн. Ингээд ирц бол хүрсэн байна. Ингээд 52.6 хувийн ирцтэйгээр хурлаа эхлүүлье.</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Төсвийн байнгын хорооны 2013 оны 5 дугаар сарын 22-ны өдрийн хуралдааныг нээснийг та бүхэндээ мэдэгдье. Хуралдаанаар хэлэлцэх асуудлаа танилцуулъя.</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Нэгдүгээрт, Монгол Улсын 2014-2016 оны төсвийн хүрээний мэдэгдлийн тухай хуулийн төсөл анхны хэлэлцүүлэг.</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Хоёрдугаарт, Тогтоолын хавсралтад нэмэлт оруулах тухай Улсын Их Хурлын тогтоолын  төсөл. Засгийн газраас 2012 оны 12 дугаар сарын 26-ны өдөр өргөн мэдүүлсэн, тэгээд анхны хэлэлцүүлэг юм байна.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Гуравдугаарт, Засгийн газрын тусгай сангийн тухай хуульд нэмэлт оруулах тухай хуулийн төсөл анхны хэлэлцүүлэг. Ийм 3 асуудал байна.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Хэлэлцэх асуудлын талаар та бүхэнд нэмж хасах санал байна уу. Алга байна .Хэлэлцэх асуудлыг батлах уу. 10-10. 100.0 хувь батлагдлаа.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Хэлэлцэх асуудлынхаа эхний асуудалд оръё.</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Нэгдүгээрт, Монгол Улсын 2014-2016 оны төсвийн хүрээний мэдэгдлийн тухай хуулийн төсөл анхны хэлэлцүүлэг. Улсын Их Хурлын чуулганы нэгдсэн хуралдаанаар хэлэлцэх эсэх асуудлыг шийдсэнээс хойш гарсан өөрчлөлтийн талаар Улаан сайд та бүхэнд танилцуулга хийнэ. За Улаан сайд.</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-Байнгын хорооны гишүүдийн энэ өдрийн амгаланг айлтгая. Төсвийн хүрээний мэдэгдлийг хэлэлцэх эсэхийг шийдсэнээс хойш Байнгын хороон дээр энэ асуудлуудаар санал солилцож, тодорхой зарчмын зөрүүтэй саналыг томъёолж, гишүүдэд танилцуулсан байгаа. Ингэхдээ гол нь одоо энэ нэр томъёоллыг оновчтой зөв болгоё гэдэг үүднээс, мөн одоо тодорхой зарим нэг заалтан дээр бол тодруулга оруулах нь зүйтэй юмаа гэсэн 3 саналыг Байнгын хорооны даргатай ярилцаж, энэ саналыг танилцуулсан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Эдгээрийг бол Төсвийн хүрээний мэдэгдэлд тусгаад явах бүрэн бололцоотой байгаа юмаа.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Ингээд Төсвийн хүрээний мэдэгдлийг хэлэлцэж шийдэж өгөхийг хүсье. Баярлалаа.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-Төсвийн хүрээний мэдэгдлээс асуух асуулттай гишүүд гараа өргөнө үү. Хүрэлбаатар гишүүн байна. Өөр Дэмбэрэл гишүүн, Эрдэнэбат гишүүн байна, өөр хэн байна. За 3 гишүүнээр асуух асуулттай гишүүдийг тасалъя. Ингээд Хүрэлбаатар гишүүн асуух уу.</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-Улаан сайдаас асууя. Энэ Төсвийн хүрээний мэдэгдлийн талаар Улсын Их Хурлын нэгдсэн чуулган дээр хэлэлцэж явах үед бол нэлээд олон гишүүд тодорхой асуудал тавьж байсаан. Ямар асуудал вэ гэхээр 1.5 тэрбум доллараар хэрэгжиж буй Чингис бондын төслүүдийг бондын зөвлөл хэлэлцээд шийдээд явж байгаа нь буруу байна 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Улсын Их Хурлын мэдэлд халдаж байна аа гэсэн. Хөдөө нэг суманд барьдаг цэцэрлэгийг Улсын Их Хурлын гишүүд хэлэлцэж шийддэг мөртлөө  одоо нэг тэрбум төгрөг орчмын төслийг 1.5 тэрбум доллар буюу 2 их наяд төгрөгийн төсөл хөтөлбөрийг Улсын Их Хурлын гишүүд мэдэхгүйгээр Засгийн газар тэндээ шийдээд явж байгаа нь Улсын Их Хурлын эрх мэдэлд халдаж байна аа гэж үзээд энэ Төсвийн хүрээний мэдэгдлээ суулгаж өгөөч ээ гэдэг хүсэлт тавьсан.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Тэгэхээр энийг хэрхэн суулгахаар Улаан сайд эндээ суулгасан бэ. Хоёрдугаарт нь, энэ үнэ тогтворжуулах хөтөлбөр гээд бас л төсвөөс гадуур бас 2 их наяд төгрөгний төсөл хөтөлбөрийн арга хэмжээ тэнд явж байдаг. Үүнийг төсөвт суулгах тал дээр ямар санал санаачлага гаргаж оруулсан бэ гэдгийг Улаан сайдаас асууя.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-Улаан сайд хариулах уу.</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-Хүрэлбаатар гишүүний асуултад хариулъя. Тэгэхээр Чингис бондтой холбоотой асуудал Төсвийн хүрээний мэдэгдэлд хэрхэн сууж байгаа талаар тодруулж байна. Бид бол төсөв дээр үзүүлэх нөлөө, төсвийн тогтвортой байдлын тухай хуулинд заасан тэр шалгуур үзүүлэлтүүдийн тооцоонд бол энэ Чингис бондын нөлөөллийг харгалзан үзэж тооцсон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Тухайлбал одоо Улсын өрийн ДНБ-нд эзлэх хувь хэмжээг тодорхойлохдоо бид нар энэ тооцоог харгалзан үзсэн байгаа. Төсвийн алдагдлын тооцоонд мөн энэ маань бас тооцогдож яваа.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Ер нь бүх тооцоог төсвөөр дамжуулан хийх нь зүйтэй юмаа гэдэг санал бол зарчмын хувьд зүйтэй санал л даа. Яагаад гэвэл энэ төсвийн нэгдмэл байдлыг хангахад ач холбогдолтой. Тэгээд энэ үүднээсээ бол энэ хууль эрх зүйн зохицуулалтыг боловсронгуй болгосны дараа бол энийг одоо өргөн хүрээгээр нь төсвийн хүрээний мэдэгдэл төсөв дотор бол авч үзэх ийм бололцоо бол нээгдэх юмаа.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Одоо бол төсвийн хуулийг батлахдаа Улсын Их Хурлаас энэ хөрөнгө оруулалтын чиглэлийг нь заагаад, салбарыг нь заагаад Засгийн газарт эрхээ шилжүүлчихсэн гэж бид ойлгож байгаа. Тэгэхээр энэ үүргийн хүрээнд тодорхой төслүүдийг бондын зөвлөлөөр яриад, Засгийн газар шийдээд явж байгаа юмаа. Тэгээд энийг цаашдаа ер нь Их Хурал төсвийнхөө хүрээн дотор авч үзнэ. Эрхээ Засгийн газарт шилжүүлэхгүй ээ гэвэл зайлшгүй хуулийн шаардлагатай зохицуулалтуудыг хийж өгөх ийм шаардлага үүснээ. Одоогоор бол энэ асуудал өмнө нь гарсан одоо Их Хурлын тогтоолын дагуу ингээд явж байгаа юмаа. Баярлалаа.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-Тодруулъя Хүрэлбаатар гишүүн.</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Ч.Хүрэлбаатар: </w:t>
      </w:r>
      <w:r>
        <w:rPr>
          <w:b w:val="false"/>
          <w:bCs w:val="false"/>
          <w:i w:val="false"/>
          <w:iCs w:val="false"/>
          <w:lang w:val="mn-MN"/>
        </w:rPr>
        <w:t xml:space="preserve">-Тэгэхээр энэ Чингис бондын гаргасан 1.5 тэрбум улсын өрийн хэмжээнд орох замаар төсвийн хүрээний мэдэгдэл энэ тэр тоонууд дотор орсон юм байна аа гэж ойлголоо. Яг хэрэгжих төсөл хөтөлбөрүүдийг бол төсөл дээр энэ Төсвийн хүрээнийх нь мэдэгдэлд оруулаагүй юм байнаа гэж ойлгож болох уу Улаан сайд 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-Ер нь бол энэ хөрөнгийг ашиглах тодорхой төслүүд бол энэ Төсвийн хүрээний мэдэгдэл дотор тооцогдоогүй ээ. Хөрөнгө оруулалтын дүн, нийт одоо энэ хэмжээнд бол тооцогдоогүй. Бид төсөв дээр үзүүлэх нөлөөллөөр нь одоо нөгөө өр, алдагдлаар нь дамжуулж одоо энийг бол тооцсон байгаа. Одоо бол бид Хөгжлийн банкинд байршуулаад, Хөгжлийн банкаар энийг одоо ашиглаж явах, өөрөөр хэлбэл одоо нөгөө Хөгжлийн банкны тэр механизмаар явж байгаа учраас энэ маань төсөв  дээр бол бүгдээрээ ингэж орж ирж суугаагүй байгаа.</w:t>
      </w:r>
    </w:p>
    <w:p>
      <w:pPr>
        <w:pStyle w:val="style0"/>
        <w:spacing w:after="0" w:before="0"/>
        <w:contextualSpacing w:val="false"/>
        <w:jc w:val="both"/>
      </w:pPr>
      <w:r>
        <w:rPr/>
      </w:r>
    </w:p>
    <w:p>
      <w:pPr>
        <w:pStyle w:val="style0"/>
        <w:spacing w:after="0" w:before="0"/>
        <w:contextualSpacing w:val="false"/>
        <w:jc w:val="both"/>
      </w:pPr>
      <w:r>
        <w:rPr>
          <w:b/>
          <w:bCs/>
          <w:i w:val="false"/>
          <w:iCs w:val="false"/>
          <w:lang w:val="mn-MN"/>
        </w:rPr>
        <w:tab/>
        <w:t>С.Ганбаатар:</w:t>
      </w:r>
      <w:r>
        <w:rPr>
          <w:b w:val="false"/>
          <w:bCs w:val="false"/>
          <w:i w:val="false"/>
          <w:iCs w:val="false"/>
          <w:lang w:val="mn-MN"/>
        </w:rPr>
        <w:t xml:space="preserve"> -Хүрэлбаатар гишүүний асуултад хариуллаа. Ажлын хэсгийг би танилцуулаадахъя.</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Төсвийн байнгын хорооны хуралдаанд оролцож байгаа ажлын хэсгийн нэрсийг хэлье. Сангийн сайд Улаан, мөн одоо Төсвийн бодлого, төлөвлөлтийн газрын дарга Ганбат, Санхүүгийн зах зээл, даатгалын хэлтсийн дарга Нямаа, Нэгдсэн төсвийн бодлого төлөвлөлтийн хэлтсийн дарга Доржсэмбэд, мөн Төсвийн зарлагын хэлтсийн дарга Хуягцогт, Нэгдсэн төсвийн төлөвлөлтийн бодлогын хэлтсийн мэргэжилтэн Гантулга, Өрийн удирдлагын хэлтсийн мэргэжилтэн Амарбат, Сангийн яамны мэргэжилтэн Одонтуяа гэсэн хүмүүс байна. Бүгд нэрийг нь дурдсан байх 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Дараагийн асуулт. Дэмбэрэл гишүүн асууя.</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-Төсвийн хүрээний мэдэгдлийн тухай бид нар хууль батлах гээд байгаа шүү дээ. Энэ батлах гэж байгаа хуулийн үзүүлэлтүүдээс Улсын Их Хурлын чуулган дээр ярих үед нэг хоёр, гурван зүйл дээр бас цаашдаа нарийвчлан тооцож, авч үзэх зүйл байгаа юм уу гэсэн байдлаар асуулт тавьж байсан юм л даа. Тэр нь юу вэ гэхээр нэгдүгээрт, энэ хэрэглээний үнийн индекс 2014 ондоо 6 хувь, 2015 онд 6 хувь, 2016 ондоо 6 хувь гээд байгаа юм.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Тэгэхээр яг хэрэглээний үнийн индексийн бид нарын батлах гэж байгаа хуулийн энэ заалт, энэ одоогийн хэрэглээний үнийн өсөлтийн байдал буюу энэ инфляцийн өсөлтийн байдал нэмэгдээд гарчихаад явж байгаатай байдалтай харьцуулаад энэ нь арай жаахан хуудуутай болчих юм биш байгаа гэж би тэгж яриад, энэ ер нь 6, 6 гээд ингээд тавьж хууль гаргах нь зөв үү. Жишээлэх юм бол Дэлхийн банк, бусад байгууллагуудын тооцож яриад байгаагаар танайд энэ хэрэглээний үнийн индекс чинь бол жаахан дээшлэх магадгүй 8, за тэр нэг оронтой тоондоо багтах уу, үгүй юу гэсэн байдалтай юм яригдах гээд байна шүү дээ.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Энэ дээр нэмэлт тооцоо хийсэн үү, үгүй юу. Энэ Сангийн яамны энэ ажлыг хариуцсан нөхдүүд ер нь юу гэж сайддаа тооцож өгч байгаа юм бэ.</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Хоёрдугаарт, миний асуух гэсэн зүйл бол энэ ДНБ-нд алдагдлын, төсвийн алдагдлын эзлэх хувийг төсвийн хуулиар бид нар 2 хувь гэж хатуу тогтоогоод өгчихсөн хууль байгаа юм л даа. Энэ бол хуулийнхаа дагуу 2014, 2015, 2016 онуудад 2 хувь гэдгээ тавьж ирсэн байгаа юмаа. Энийг бол ингэж тавих нь зүйтэй юм. Энэ хоёр хууль зөрчигдөх ёсгүй, энэ 2 хувиараа явах юм.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Гэтэл нэгдсэн төсвийн нийт зарлагын хэмжээ ер нь нэгдсэн төсвийн нийт зарлагын өсөлтийн хувь бол их өндөр болчихоод байгаа юм л даа. 2014 онд 3 хувь байж байснаа 2015 онд 13 хувь, 2016 онд болохоор 15.6 хувийн өсөлттэй гэж. Зарлагыг ийм өндөр өсөлттэйгээр авч болж байгаа юм уу. Энэ 2 хувьдаа бид нар барих л ёстой юм чинь энэ бол арай жаахан тийм фантази юм болчих юм биш байгаа. Энэний тооцоог дахиж хийвэл яасан юм бэ гэж би ингэж асууж байсан юм. Энэ ер нь та бүхэн магадалж үзсэн үү, үгүй юу.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Дараачийн нэг энэ хуулийн 8 дахь зүйл юм байгаа юм л даа. ДНБ-нд эзлэх хувь бол алдагдлын 40, 39, 38 гэж. Нэг үгээр хэлбэл энэ хуулиараа бол ДНБ-ний 40 хувиас хэтрэхгүй байна аа, манай төсвийн алдагдал гэсэн хуультай, тэнд багтаад байгаа юм. Гэхдээ энэ дээр нэг одоо эргэлзээтэй зүйл бол энэ өнөөгийн үнэ цэнээр үнэлсэн юм байгаа юмаа.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өнөөгийн үнэ цэнээр үнэлэх гэдэг чинь алт, зэс, нүүрсний үнэ бол өнөөгийн үнэ цэнээр ямар байх вэ. Хоёр, гурван жилийн дараа бидний өнөөгийн үнэлсэн үнэ цэнэ маань тэр түвшиндээ байх уу, үгүй юу гэдэгтэй би бас энийг эргэлзэж, ерөөсөө өнөөгийн үнэ цэнэ чинь 2014, 2015, 2016 онуудад бид нар өсгөж тооцоод байгаа юм уу, бууруулж тооцоод байгаа юм уу. Прогноз гаргахдаа. Энэний тооцоог нягталъя гэсэн энэ гарах гэж байгаа хууль дээр би энэ 3 зүйлийн асуудлыг ярьж байсан юмаа. Энийг Сангийн яамны тооцоо хийсэн улсууд бидэнд нэг ойлгомжтой, итгэл үнэмшил болтол нь тайлбарлаад өгөхгүй юу.</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-Ажлын хэсгээс хариулах уу. Хэн нь хариулах юм.</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-Ажлын хэсгээс Дэмбэрэл гишүүн бол тооцоо сонирхож байна. Тийм учраас манай тооцоог бол ажлын хэсгийн нөхдүүд маань одоо хэлээд өгчихнө. Би зүгээр ганц нэгхэн асуудал дээр тодруулга бас одоо хэлчихье гэж бодож байна. Энэ хэрэглээний үнийн өсөлт индекс буюу инфляци. Тэгэхээр инфляцийг бол  ингэж тооцож хуульчилж баталдаг үзүүлэлт биш л дээ.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энийг бол бид нар тооцоондоо авч яваад ингээд одоо харгалзан үзэж, бий болсон нөхцөл байдлаар уялдуулж зохицуулж явж байх үзүүлэлт байгаа юм. Тийм учраас бол батлах үзүүлэлтэнд бол инфляцийн түвшинг оруулмааргүй байгаа юм гэсэн нэг ийм санаа байдаг юм. Тэгэхээр энийг бол одоо бас энэ дээр нэг анхаарчих нь зүйтэй байх нэгдүгээрт.</w:t>
      </w:r>
    </w:p>
    <w:p>
      <w:pPr>
        <w:pStyle w:val="style0"/>
        <w:spacing w:after="0" w:before="0"/>
        <w:contextualSpacing w:val="false"/>
        <w:jc w:val="both"/>
      </w:pPr>
      <w:r>
        <w:rPr>
          <w:b w:val="false"/>
          <w:bCs w:val="false"/>
          <w:i w:val="false"/>
          <w:iCs w:val="false"/>
          <w:lang w:val="mn-MN"/>
        </w:rPr>
        <w:tab/>
        <w:t xml:space="preserve">Хоёрдугаарт, алдагдлын хувьд бид нар хуулинд байгаа тэр л шаардлагадаа тааруулж оруулж ирсэн. Ер нь бол эдийн засгаа эрүүлжүүлье, цаашдын тогтвортой өсөлтийг хангая гэвэл бид нар төсвийг алдагдалгүй төлөвлөх учиртай юмаа. Тэгээд алдагдалгүй төлөвлөнө гэж бид нар бол хэд хэдэн хувилбараар тооцоо хийж үзсэн. Ингэхэд бол зарлагын өсөлтийг нэлээд хязгаарлах шаардлагатай тулгарсан.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бол алдагдалгүй ч хувилбарын тооцоо бий. Хоёр хувийн алдагдалтай, түүн дотроо хэд хэдэн хувилбарын тооцоо бий. Тэрийг манай нөхдүүд бас тодруулаад өгчих нь зүйтэй юмаа.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Ер нь зарлагын өсөлт бол бас өндөр байгаа үнэн. Тэгээд энэ зарлагыг одоо өсөлтийг хязгаарлах цогц бодлого авч үзмээр байгаа юм. Юунаас болж зарлага төсөв дээр өсөж байна вэ гэдэгтэй холбоотой. Энэ бол үйл ажиллагаатай холбоотой гэхээсээ илүү нэмэлт арга хэмжээгээр одоо урамшууллаар, далд хэлбэрээр энэ одоо алдагдал санхүүжүүлэх хэлбэрээр өсөж байгаа зардлын өсөлт их байгаа. Энэ уруу анхаарал хандуулж байгаа нь бол их зүйтэй асуудал байна 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Ингээд манайхан тооцоогоо он оноор нь хэлээд өгчихье. Ганбат дарга.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-За албан тушаал, нэрээ хэлчихээрэй.</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Ж.Ганбат:</w:t>
      </w:r>
      <w:r>
        <w:rPr>
          <w:b w:val="false"/>
          <w:bCs w:val="false"/>
          <w:i w:val="false"/>
          <w:iCs w:val="false"/>
          <w:lang w:val="mn-MN"/>
        </w:rPr>
        <w:t xml:space="preserve"> -Сангийн яамны Төсвийн бодлогын газрын дарга. Бид нарын энэ Төсвийн хүрээний мэдэгдлийг боловсруулахдаа гол нь бол макро эдийн засгийн үндсэн үзүүлэлтүүд дээрээ үндэслэж ерөнхийдөө бол төсөл маягаар тооцдог. Энэ дээр бол Эдийн засгийн яамнаас макро эдийн засгийн үндсэн үзүүлэлттэй нь гаргасан. Энэ тооцоолол дээр үндэслээд тооцоо.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Бид нар 2014 онд, 2015, 2016 оны ирэх онууд бол ерөнхийдөө бол бид нар төсөв дээр бол зарлагын өсөлтийг хязгаарлах, орлогыг бол бид нар ерөнхийдөө энэ оны батлагдсан төлөвлөгөөн дээр биш хүлээгдэж байгаа гүйцэтгэл дээр үндэслэж ингэж бол аль болох бодитойгоор ингэж тооцоог бол ингэж зорьж, ингэж тооцоонуудыг хийсэн байгаа. Жишээ нь зарлагын өсөлт бол 2010 онд 39.8 хувийн өсөлттэй байсан бол 2011 онд 39 гээд, 2010 онд 23 хувийн өсөлттэй гээд ийм өсөлт бол зарлага бол өмнөх жилүүдээс өсөлттэй гарч байсан бол бид нар 2014 онд 9.8 хувийн өсөлттэй зарлагыг бол байх юм байна аа гэж.</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Зарлагын өсөлтийг бол урсгал зарлагын өсөлтийг бол өмнөх оноос бид нар аль болох хязгаарлах ийм байдлаар төсвийн хүрээний мэдэгдлээр тооцсон байгаа. Орлогыг бол бид нар ер нь бол дунд хугацаанд бид нар төсвийн орлогыг тооцохдоо ер нь зайлшгүй эрсдэл гэдэг юмыг тооцож үзэхгүй бол бас болохгүй ийм юм уруу явж байгаа. Ерөнхийдөө бол төсөв дээр бид нар яах вэ сүүлийн жилүүдэд төсөв бол харьцангуй бас тэлэх ийм хандлагатай.</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Энэ дээр бол бид нар дунд хугацаандаа бол бид нар эрсдлээ тооцохдоо төсвийн тогтвортой, төсвийн шинэ хуулиар бид нар тэнцвэржүүлсэн үнэ гэдгээрээ бол үнийнхээ эрсдлийг бол тооцоолж чаддаг болчихсон.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Нөгөө талдаа одоо нэг хүндрэл учирчихаад байгаа нь биет хэмжээнийхээ эрсдлүүдийг ингээд тооцох энэ тал дээрээ анхаарахгүй бол ерөнхийдөө нүүрсний одоо оны дундуур бол бидний төлөвлөж байсан хэмжээгээрээ бол одоо чинь уул уурхайн бүтээгдэхүүний экспорт гарч байгаа хэмжээ буурах ийм эрсдэлтэй байгаа учраас бид нар аль болох орлогыг бодитой ийм, эрсдлүүдийг нь бол тооцож ингэж явж байх нь зүйтэй гэсэн ийм байр сууринаас бид нар энэ Төсвийн хүрээний мэдэгдэл дээр бол хандсан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-Өрийн талаар асуусан, тэрийг ярьсан уу үгүй юу.</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Б.Нямаа:</w:t>
      </w:r>
      <w:r>
        <w:rPr>
          <w:b w:val="false"/>
          <w:bCs w:val="false"/>
          <w:i w:val="false"/>
          <w:iCs w:val="false"/>
          <w:lang w:val="mn-MN"/>
        </w:rPr>
        <w:t xml:space="preserve"> -Сангийн яамны санхүүгийн зах зээл, даатгалын хэлтсийн дарга. Улсын өрийн өнөөгийн үнэ цэнийн талаар тодруулга нэмэлт мэдээлэл өгье.</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Тэгэхээр өнөөгийн үнэ цэнийг яагаад тооцож байгаа вэ гэхээр өр маань бол яг өнөөгийн байж байгаа тоо хэмжээгээрээ яг одоо төлөвлөгдөх ёстой биш дараа дараагийн олон жилүүдэд хуваагдаж, ирээдүйд төлөгдөх өр байгаа. Тэгэхээр эдгээрийгээ бид нар нөгөө жил жилийн эдийн засаг дахь хүүгийн хэмжээ, тэр хэмжээгээр дискаунталж тооцоод, өнөөгийн үнэ цэнэ уруу буулгаж ирж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одоогийн байж байгаа энэ жишээ нь 10 триллион төгрөгний өр бол цаашдаа бид 30 жил хүртэлх хугацаанд ингэж хувааж төлөх өр байж байгаа. Тэгэхээр энийг өнөөгийн үнэ цэнэ уруу буулгаж ирж бид нар ингэж 8.3 их наяд төгрөг байна аа гэж ингэж тооцож байгаа. Тэгээд тогтвортой байдлын хуулиараа бас ер нь өрийг бол өнөөгийн үнэ цэнээр нь тооцож, ДНБ-ний төдөн хувиас хэтрэхгүй байна аа гэж ийм хязгаар зааж өгсөн байж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бид өнөөгийн үнэ цэнээр нь тооцож төсвийн хүрээний мэдэгдэлд тусгасан байж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 xml:space="preserve">-Дэмбэрэл гишүүн хариултаа авсан байх. Тодруулах уу та.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-Энэ төсвийн хууль, Төсвийн тэнцлийн хууль дотор инфляцийг одоо заавал Улсын Их Хуралд оруулж батлуулж бай гэсэн тийм заалт байдаг юм уу. Байгаа билүү. Энэ үзүүлэлтүүдийг нэрлэчихсэн байгаа юу.</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Ж.Ганбат:</w:t>
      </w:r>
      <w:r>
        <w:rPr>
          <w:b w:val="false"/>
          <w:bCs w:val="false"/>
          <w:i w:val="false"/>
          <w:iCs w:val="false"/>
          <w:lang w:val="mn-MN"/>
        </w:rPr>
        <w:t xml:space="preserve"> -Тийм Төсвийн тогтвортой байдлын хуулин дээр яг одоо ийм ийм үзүүлэлтүүдийг нь баталж байна аа гэсэн ийм хуулийн заалттай. Тэр дагуу л оруулж ирж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-Тэгэхээр тэр инфляцийг бол одоо жишээлэх юм бол за тэр төсвийн тогтвортой байдлын хуулинд тэгээд орчихсон юм байж. Тийм учраас та нар энэ үзүүлэлтийг авчирч. Уг нь бол энийг яаж явж ирсэн бэ гэхээр Улсын Их Хурал дандаа тогтоолоор мөнгөний бодлогонд л суулгаж баталж ирсэн шүү дээ урд нь. Одоо анх удаа хуульчлагдах нь тийм ээ. Тэр нь бол яах вэ.</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Ж.Ганбат:</w:t>
      </w:r>
      <w:r>
        <w:rPr>
          <w:b w:val="false"/>
          <w:bCs w:val="false"/>
          <w:i w:val="false"/>
          <w:iCs w:val="false"/>
          <w:lang w:val="mn-MN"/>
        </w:rPr>
        <w:t xml:space="preserve"> -Би танд энэ заалтын Төсвийн тогтвортой байдлын тухай хуулийн 12 дугаар зүйл дээр дунд хугацааны төсвийн хүрээний мэдэгдэл гээд 12.1 дээр нь дунд хугацааны төсвийн хүрээний мэдэгдэлд дараах үзүүлэлтийг тусганаа гээд тэрэн дээр нь ДНБ бодит өсөлтийн хэмжээ, хэрэглээний үнийн өсөлтийн төвшин, нэгдсэн төсвийн тэнцвэржүүлсэн орлогын хэмжээ, нэгдсэн төсвийн нийт зарлагын дээд хэмжээ, нэгдсэн төсвийн нийт зарлагын өсөлтийн хэмжээ, нэгдсэн төсвийн тэнцвэржүүлсэн тэнцэл, нэгдсэн төсвийн хөрөнгийн зардлын хэмжээ, улсын өрийн нийт хэмжээ гэсэн ийм ийм заалтуудыг оруулж тусганаа гэсэн ийм заалттай байгаа юм.</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-Тэгвэл одоо энэ бол бас эргэлзээтэй зүйл яах вэ хуулинд ороод явчихсан юм байна. Тэгэхээр хэрэглээний үнийн индексийн дундаж төвшин гэдэг юм уу, тэгээд дундаж нь учраас 6, 6 гээд тавьчихсан юмаа гэж тайлбарладаг юм уу. Энэ дундаж гэдэг үг нэмчихвэл яасан юм. Тэгээд нэгэнт хуульдаа нийцүүлж байгаа гэж ойлговол.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-За Эрдэнэбат гишүүн.</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-Би нэг гуравхан зүйлийг л тодруулж асууя. Би уг нь бол чуулган дээр асуух гэж байгаад асууж чадаагүй саналаа хэлсэн. Ер нь бол энэ Монгол Улсын эдийн засгийн өсөлт гээд яриад байгаа энэ өсөлт маань үндсэндээ энэ төсвийнхөө зарлагыг нөхөж дийлэхгүй байдалд орчихоод, орлого тасраад яваад байгааг Сангийн яамныхан бүгдээрээ л мэдэж байгаа байх гэж бодож байгаа л даа.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Тэгээд 2011-2012 оны ингээд тоон үзүүлэлтүүдээр харах юм бол 2012 онд жишээ нь ДНБ-ний өсөлт 12.3 хувьтай байхад ерөөсөө нэг 637.6 тэрбумаар л орлого өссөн байгаа юм л даа орлого. Уг нь бол одоо хэтэрхий өндөр төлөвлөчихсөн. Тэгээд энэ төлөвлөгөө 2012 онд хэтэрхий өндөр төлөвлөсөн төлөвлөгөөндөө уягдаад өнөөдрийн энэ одоо 2014 оны төсвийн тоонуудыг ингээд оруулна гээд дахиад төлөвлөөд ороод ирлээ л дээ. Тэгэхээр энэ маань одоо чухам амьдралд хир бодитой нийцэх юм бэ гэдгийг нэгдүгээрт асуумаар байгаа юм. 2014 ондоо бол ДНБ-ний өсөлтийг 14.7 хувиар өснөө л гэсэн ийм тооцоог хийсэн байгаа шүү дээ.</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одоо 14.7 хувиар ДНБ-ний өсөлт өсөж байхад 2.2 их наяд төгрөгөөр наад орлого чинь орох юм уу, үгүй юм уу. 2 мянга одоо би бол 2012 оны түвшингээс би яриад байна л даа. 2012 оны гүйцэтгэлийн түвшингээр. Тэгээд ийм байдал дээр энэ орлого чинь нэгдүгээрт орох юм уу, үгүй юм уу гэж.</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Хоёр дахь асуулт нь бол энэ бараа, ажил үйлчилгээний зардлын өсөлт дээр бас асууя гэж бодоод байгаа юм л даа. 2012-2013 оны бараа, ажил үйлчилгээний өсөлтийн зардал чинь 407.1 тэрбум төгрөг байгаа. Ингэхэд бол та бүхэн нэг ч төгрөгний цалин нэмээгүй шүү дээ. Тэгсэн мөртлөө одоо инфяцитай уялдуулж цалин нэмнэ гээд байгаа. Тэгэхдээ та хэдийн оруулж ирсэн энэ тоо чинь 2013 оныхоос 2014 оных чинь 238.1 тэрбум төгрөгний өсөлттэй байгаа шүү дээ бараа, үйлчилгээний зардал чинь.</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400 тэрбум төгрөгөөр өсөхөд нэг ч төгрөгний цалин нэмээгүй байж 200 тэрбум төгрөгөөр өсгөөд 6 хувийн цалингийн нэмэгдлийг хийж чадах юм уу, үгүй юм уу. Энэ одоо тусгасан гээд яриад байгаа зүйл чинь. Хоёр дахь асуулт нь ийм асуулт байна.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Гурав дахь асуулт бол тэр бондтой холбоотой асуудал. Бондыг бол байнга л яриад байгаа шүү дээ. Энэнтэй холбоотой одоо хөрөнгө оруулалтуудын ажлуудыг Улсын Их Хурлаар хэлэлцэж байх ёстой. Энэ бол төсвийн нэг хэсэг ээ гээд. Төсвийн нэг хэсэг гэдгийг сая Улаан сайд ч гэсэн хүлээн зөвшөөрчихлөө тийм ээ. Өрийн нөлөөлөлд зайлшгүй одоо төсөвт тусгагдах учраас энэ Төсвийн хүрээний мэдэгдэлд тусгаж өгсөн гээд.</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Нэгэнтээ өрийнх нь нөлөөллийг тусгаад өгчихсөн юм бол яагаад хөрөнгийнх нь зардлыг тусгаж өгч болдоггүй юм. Энэ бондоор Монгол Улс өр тавиад ажил хийх гэж байгаа л бол нөгөө талдаа хөрөнгийн зардал дээрээ юм уу ямар зардал дээрээ байх ёстой юм. Тэндээ байх л ёстой шүү дээ. Ямар хуулийн гарцаар, ямар зүйл заалтаар энийг одоо хөрөнгийн зардал дээр нь тавьж өгөхгүй ингэж явах бололцоотой байгаа гэж үзэж байна. Энэ удаагийн мэдэгдлийг оруулж ирж байгаа юм бэ гэж ийм 3 асуултыг асууя даа.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-Асуултанд хариулах уу. Улаан сайд.</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-Баярлалаа. Тэгэхээр ДНБ-ний өсөлт, төсвийн орлогын өсөлт хоорондоо хир уялдаж байна вэ гэдэг асуудал байгаа юмаа.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Ер нь бол бид мэдэж байгаа шүү дээ. Урд нь бол орлогоо өндөр тавиад, орлоготойгоо уялдуулаад зардлаа өсгөөд тавьчихсан. Ингээд яг амьдрал дээр болохоор зэрэг бол орлого тасраад гарчихдаг. Зарлага бол хэвээрээ үлдчихдэг. Баталсан зардлаа ерөөсөө хэзээ ч эргэж харж, хянаж хасахгүй байгаа шүү дээ. Тэгэхээр энэ маань эргээд өөрөө орлогоо бас өөд нь татах ийм хүчин зүйл болчихоод байгаа юмаа. Бид бол одоо энэ төсвийг алдагдалгүй төлөвлөх бололцоо байна уу гэж тооцоо хийж үзсэн.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Ингэхэд урд өмнө нь одоо шийдчихсэн шийдвэрээр өсөж байгаа зарлагын өсөлт л ерөөсөө биднийг 2 хувийн алдагдал уруу чирээд байгаа юм. Тийм учраас энэ орлого, зарлага хоёр бол яах аргагүй уялдаатай. Зарлага нь орлогоо өөд нь татаад ингээд одоо бас аль болох шахуу төлөвлөх, тэр нь яваад цаанаа хэрэгжих үндэслэл муутай болох байдал уруу шахаад байгаа юмаа. Тэгэхээр та бүхэн маань орлого, зарлага хоёрыг хооронд нь уялдаатайгаар аль алиныг нь хянаж явдаг ийм тогтолцоонд цаашдаа ороосой гэж бид бодож байгаа.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Бараа, ажил үйлчилгээний зардлын өсөлт, цалингийн нэмэгдлийн өсөлт хоорондоо ийм зөрүүтэй байна, хир баталгаатай вэ гэж байна. Бид бол ер нь тэвчиж болох зардлуудыг бол аль болохоор л өсгөхгүй байх ийм зарчим барьсан. Цалинг бол одоо хамгийн багаар бодоход инфляцийн түвшингээр нэмэгдүүлэх ингэж одоо тооцоондоо авсан байгаа. Манай нөхдүүд дэлгэрэнгүй тооцоогий нь, задаргаа тооцоогий нь хэлээд өгчихнөө.</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Хөрөнгийн Чингис бондын хувьд бол энэ маань өөрөө төсвийн орлого талд бол тооцогдохгүй. Яагаад гэвэл өр үүсгэж бий болгосон эх үүсвэр. Төсвийн алдагдал хаахад зориулагдана. Зарлага талд энэ маань төсөв дээр шууд суулгах юм бол манай зарлага тал их өснө. Ингээд нөгөө төсвийн үзүүлэлтүүд маань бол ихээхэн хөдөлгөөн орно.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Тэгэхээр энд бол одоо гарцаагүй иж бүрэн уялдуулсан томоохон тийм эрх зүйн зохицуулалт хийж байж энэ хөрөнгийн зардлыг төсөв дээр бүртгэж, оруулж ирэх ийм шаардлагатай болноо.</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Одоо бол бид нар төсвийн тогтвортой байдлын тухай хуулиар тогтоосон тэр хязгаар үзүүлэлтүүдэд нөлөөлөл, үр дүнгийнх нь үзүүлэлтээр нь уялдуулаад ингэж оруулж ирсэн юмаа. Манай ажлын хэсгийнхэн нэмээрэй.</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Ж.Ганбат:</w:t>
      </w:r>
      <w:r>
        <w:rPr>
          <w:b w:val="false"/>
          <w:bCs w:val="false"/>
          <w:i w:val="false"/>
          <w:iCs w:val="false"/>
          <w:lang w:val="mn-MN"/>
        </w:rPr>
        <w:t xml:space="preserve"> -Эрдэнэбат гишүүний асуултад хариулъя. Ерөнхийдөө бид нар түрүүн би хэлсэн. Урсгал зардлыг бол ялангуяа бид нар хязгаарлах бодлого барьсан. Тэгэхдээ энэ дотор урсгал зардал дээр зайлшгүй авч үзэх нь Их Хурлаар шийдвэр нь гарчихсан өмнөх онуудаас хэрэгжээд Их Хурлын шийдвэр гарчихсан хэд хэдэн асуудал байгаа юм. Энэ дээр ерөнхийдөө хадгаламжийн даатгалын эх үүсвэр, махны урамшуулал, арьс ширний урамшуулал, улаан буудайн урамшуулал гэсэн иймэрхүү зардлууд ерөнхийдөө манай 2013 оны зардал дээр саяын миний хэлсэн зардлууд нэмэгдэх магадлалтай байгаад байгаа юм.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Энэ дээр нь бид нар нэмэгдээд Засгийн газрын мөрийн хөтөлбөрт тусгагдсан цалин тэтгэврийн тэтгэмжийн хэмжээг инфляцийн түвшинтэй уялдуулан авч үзнээ гэснийг бол ирэх онд бид нар хэрэгжүүлнээ гээд энэ дээр тодорхой эх үүсвэр нэмэгдэх юм байна аа гэж ингэж тооцож, ингэж явж байна. Яг саяын энэ хэлснээр л төсвийн урсгал, бусад зардлуудын хувьд бол бид нар аль болох өмнөх оных нь түвшинд байлгахаар хязгаарлах ийм бодлого баримталж тооцсон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-Тодруулах уу Эрдэнэбат гишүүн.</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Ж.Эрдэнэбат:</w:t>
      </w:r>
      <w:r>
        <w:rPr>
          <w:b w:val="false"/>
          <w:bCs w:val="false"/>
          <w:i w:val="false"/>
          <w:iCs w:val="false"/>
          <w:lang w:val="mn-MN"/>
        </w:rPr>
        <w:t xml:space="preserve"> -Ер нь бол яах вэ зүгээр миний хэлээд байгаа гол санаа бол зарлага дээрээ гол биш юм л даа. Орлого дээрээ байхгүй юу. Орохгүй орлого орно гэж баахан тоо тавьчихаад, тэгээд тэрэн дээрээ үндэслээд зарлагаа тавиад яваад байхаар энэ чинь жаахан худлаа юм болоод байгаа юм биш үү л гэдгийг би хэлээд байгаа юм. Тэрнээс бол өөр ч юм байхгүй л дээ.</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-Ганбат.</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Ж.Ганбат:</w:t>
      </w:r>
      <w:r>
        <w:rPr>
          <w:b w:val="false"/>
          <w:bCs w:val="false"/>
          <w:i w:val="false"/>
          <w:iCs w:val="false"/>
          <w:lang w:val="mn-MN"/>
        </w:rPr>
        <w:t xml:space="preserve"> -Орлого дээр яах вэ эрсдлийг би түрүүн бас хэлсэн. Ер нь бол бид нар төсөв дээр орлого талд ялангуяа зайлшгүй бид нар эрсдэл гэдэг юмыг тооцож явахгүй юм бол болохгүй юм байна аа гэсэн ийм байдлаар бид нар дүгнэлтэнд хүрч байгаа. Ялангуяа энэ дээр бид нар уул уурхайн экспортын бүтээгдэхүүний биет хэмжээний эрсдэл гэдэг юмыг тооцохгүй бол бид нар үнээ бол тэнцвэржүүлсэн байдлаар тооцоод, ямар нэгэн эрсдэлгүй болчихоод байгаа юм.</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Гэтэл биет хэмжээний хувьд бол оны дундуур дэлхийн зах зээл дээр хүчин зүйлээс хамаараад экспортын бүтээгдэхүүний биет хэмжээ буурснаасаа болоод ингээд эрсдэл учраад байгаа юмаа. Зүгээр 2013 оны бид нар ирэх оны төсвийн хүрээний мэдэгдэл дээр орлогыг тооцохдоо бид нар аль болох болгоомжтой байдлаар тооцсон.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Энийгээ бол энэ оныхоо 2012 оны гүйцэтгэл, 2013 оны хүлээгдэж байгаа гүйцэтгэл дээрээ үндэслэж 2013 оныхоо орлогыг төсөөлж тавьсан байгаа. Энэ дээр бол хамгийн гол нь бид нар уул уурхайн бүтээгдэхүүний эрсдлийн асуудал байгаа гэдгийг нь.</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-Ажлын хэсгээс нэг маш товчхон хэдхэн асуулт асууя. Энэ Төсвийн хүрээний мэдэгдэл дотор төсөв гэдэг чинь миний бодлоор бол орлого, зарлага хоёр шүү дээ. Тэгээд зарлаган дээр хөрөнгө оруулалтын зардал, урсгал зардал гээд байдаг. Энэ хоёрын харьцаа байгаа юу.  Хөрөнгө оруулалтын зардал нь яг урсгал зардалтайгаа энэ яаж харьцаж байгаа юм бэ. Тэгээд нэгдүгээр асуулт.</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Хоёрдугаар асуулт, энэ монитарист нэлээн тийм придманый л юм яриад байгаа зүгээр хяналт хийчихсэн, бид инфляцийг барьж байгаа, бүх үнийн хөөрөгдлийг хянаж байгаа л гээд байдаг. Хянасаар байтал чинь тэгээд үнийн хөөрөгдөл гэж ярих гээгүй байна. Төгрөгийн худалдан авах чадвар өөрөө унаад байхад хүмүүсийн цалин орлогод нөлөөлөөд байна аа, энийгээ тэгээд сүүлд нь нэмчихлээ гээд төсөвт тусаагүй шүү дээ л гэж нэг юм ярьдаг шүү дээ. Төсөвт тусаагүй ээ, дараа жил болноо гэдэг.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Энэ дээр ядаж тэр амьжиргааны өртөг, төгрөгийн худалдан авах чадварын уналтыг индексжүүлж, цалин хөлс, тэтгэвэр тэтгэмжин дээр тохируулга хийнээ гэдэг энэ механизмаа оруулж өгдөггүй юм уу. Зүгээр инфляцийг зохицуулнаа л гэдэг үгээр л яваад байдаг. Ийм механизм нь байвал бид бас тайван амгалан, за тэтгэвэр тэтгэмж, цалин, хөлс бол хадгалагдах юм байна аа, хамгаалагдах юм байна аа гэж бодноо.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Гуравдугаарт бол энэ нийгмийн даатгалын нөгөө нэг өгөх ёстой Засгийн газар өгөх ёстой нөгөө өр төлбөрийн мөнгө, энэ төсвийн хүрээний мэдэгдэл дотор ердөө ордоггүй юм байх юм. Энийг би ерөөсөө хайгаад олсонгүй. Энэ 3 дээр нэг товчхон хариулаад өгөөч.</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-Хөрөнгийн зардал, урсгал зардлын харьцааг, энэ тоогий нь, үзүүлэлтийг нь манай хэн харж байгаад хэлээд өгчих дөө Ганбаа. Уг нь бол хөрөнгийн зардлаа хэрэглээнийхээ зардалтай нийт юутай нь харьцуулаад явбал илүү юу болно л доо. Манай энэ тоогоо яагаад өгчихье. Төгрөгийн чадварыг хадгалах асуудал дээр бид нарын оруулж ирж байгаа томъёолол бол нөгөө индексжүүлнэ гэж оруулж ирж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Цалин, тэтгэвэр тэтгэмжийг индексжүүлэн нэмэгдүүлэх. Өөрөөр хэлбэл инфляцийн түвшингээр цалин тэтгэврээ нэмээд аваад явнаа гэсэн ийм байдлаар тооцоогоо хийсэн байгаа.</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-Би энэ дээр нэг.</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-Нийгмийн даатгалын сангийн өрийг барагдуулах асуудал бол өмнөх онуудаас үргэлжлээд хийгдээд явж байгаа. Энэ тооцоонд тусгагдсан тоогоо хэлээд өгчих Хуягцогт оо.</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О.Хуягцогт:</w:t>
      </w:r>
      <w:r>
        <w:rPr>
          <w:b w:val="false"/>
          <w:bCs w:val="false"/>
          <w:i w:val="false"/>
          <w:iCs w:val="false"/>
          <w:lang w:val="mn-MN"/>
        </w:rPr>
        <w:t xml:space="preserve"> -Нийт төсвийн зарлагад урсгал зарлага, хөрөнгийн зардлын эзлэх хувь бол 2014 оны төсвийн хүрээний мэдэгдэл хөрөнгийн зардал бол 30 орчим хувь, урсгал зардал бол 70 хувийг эзэлж байна. Нийгмийн даатгалын санд улсын төсвөөс өгөх татаасыг өглөгийг бол нэгдүгээрт 2008 онд тооцоо… нийтдээ нэг 264 төгрөг өгөх ёстойгоос энэ өнгөрсөн онуудад үе шаттайгаар барагдуулсан.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 xml:space="preserve">2014 оны хувьд бол нийтдээ 62 тэрбум төгрөгийн үлдэгдэл байгаа. Энийг бол барагдуулахаар Төсвийн хүрээний мэдэгдэлд тооцсон байгаа. </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-Миний зүгээр тодруулж хэлэхэд костопленный индекс л юм яриад байх шиг байна. Тэгэхээр нөгөө төгрөгийн худалдан авах чадвар ч гэдэг юм уу үнийн хөөрөгдөл, индексжүүлээд амьжиргааны өртөг 10 хувиас дээш хэтрээд орчих юм бол 7 хувиар нь тохируулга хийнээ ч гэдэг юм уу энэ индекс заавал байхгүй бол наадах чинь нэг тийм ерөнхий л байна даа гэж би хэлээд байгаа ухаантай юм шүү дээ.</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t>За үндсэндээ асуулт асууж дууслаа. Та бүхэнд үг хэлэх гишүүд байвал гараа өргөх үү. За Хаянхярваа гишүүн, Хүрэлбаатар гишүүн. Ингээд болж байна. Тасаллаа. За Хаянхярваа гишүүн.</w:t>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lang w:val="mn-MN"/>
        </w:rPr>
        <w:tab/>
      </w:r>
      <w:r>
        <w:rPr>
          <w:rFonts w:cs="Arial"/>
          <w:b/>
          <w:bCs/>
          <w:sz w:val="24"/>
          <w:szCs w:val="24"/>
          <w:lang w:val="mn-MN"/>
        </w:rPr>
        <w:t>Д.Хаянхярваа:</w:t>
      </w:r>
      <w:r>
        <w:rPr>
          <w:rFonts w:cs="Arial"/>
          <w:sz w:val="24"/>
          <w:szCs w:val="24"/>
          <w:lang w:val="mn-MN"/>
        </w:rPr>
        <w:t xml:space="preserve"> -Тэгэхээр төсвийн хүрээний мэдэгдлийг эртээд бид нар хэлэлцэх эсэхийг нь бас хэлэлцэж байсан л даа. Сая ч гэсэн одоо ингээд ярьж л байна.</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Ер нь үндсэндээ бол миний нэг хэлээд байгаа санал энэ шүү дээ. Ер нь энэ төсвөө бид нар чинь нэг болгож авах юм биш үү гэж. Зүгээр яах вэ энэ дээр бол ямар нэгэн байдлаар ярихдаа хүмүүсүүд нэг ийм ойлголт байгаад байгаа юм. Төсөв гэдэг энийг бид нар нэг ном дүрмэнд нь оруулъя гэдэг юмыг хэлэхээр энд нэг том улс төр гарч ирэх гээд байна гэсэн ойлголт яваад л байна. Тэгээд нэг тал нь болохоор муйхарлаад л, хуулийн дагуу явж байна гэж бүх юмаа хамгаалаад л, нэг хэсэг нь болохоор наадах чинь хууль зөрчөөд байнаа, ингэж болохгүй ээ.</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 xml:space="preserve"> Төсвөөс гадуур бид нар чинь 3  төсөвтэй болчихлоо гэхээр та нар өөрсдөө эхлүүлсэн юмаа энэ чигээрээ явж байж одоо ийм юм яриад байх юм байхгүй. Хохино гэдэг зарчмаар яваа гэж. Иймэрхүү байдалтайгаар энэ хэрэгжиж байгаа төсөв төлөвлөгөөтэй холбогдсон юмнуудаа бид нар Төсвийн хуулийн хүрээн дотор хийж байна гэж улаан цагаан хүний нүдэн дээр бид нар энэ төсвийнхөө хууль, бусад холбогдох юмнуудаа ингээд зөрчөөд яваад байж болохгүй ээ.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 xml:space="preserve">Тийм л учраас бид нар юуг хэлээд байгаа вэ гэхээр энэ дээр бол Улсын Их Хурлаас ч юм уу одоо ажлын хэсгийг томилж өгөөд, үнэхээр энэ төсвийнхөө юмнуудыг нэг болгож авъя. Тэгэхгүй бол бид нар чинь одоо өнөөдөр төсвийн хууль гээд төсвийн хуультай, бонд гээд Засгийн газрын тогтоолтой, Их Хурлын тогтоолтой, Хөгжлийн банк гээд Хөгжлийн банкны бас нэг одоо бондын юмтай тэгээд энэ хүрээн дотроо Улсын Их Хурлаар шийддэггүй баахан хөрөнгө оруулалтуудыг шийддэг, зардал мөнгө гардаг, тэгээд энэ бүх юм чинь бол эцсийн дүнд нь нийлбэрээр нь аваад үзэх юм бол нөгөө төсвийн тогтвортой байдлын тухай хуулийн чинь үндэс нь тавигдаж байгаа шаардлагуудыг бол хэрэгжүүлж чадахаа байсан түвшинд хүрчихээд байгаа. </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Энийг чинь зөвхөн одоо бид нар хэлээд байгаа юм биш. Энийг чинь бол нөгөө бид нарын сонсоод байдаг, бид нарт зөвлөөд байдаг тэр валютын сангийнхан тэр Дэлхийн банк гээд олон улсын зөвлөхүүд чинь ерөнхийдөө бол оны эцэст танай ДНБ-нд эзлэх одоо тэр алдагдал чинь нөгөө төсвийн тогтвортой байдлын тухай хуульд заасан алдагдлаасаа харьцангуй өндөр гарахаар магадлалтай байна аа гэдгийг чинь ингэж нотолж хэлээд байгаа байхгүй юу.</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Гэтэл бид нар эцсийн дүндээ бол төсвийнхөө хуулийг улаан цагаан хоорондоо ингэж мэтгэлцэж явж байгаад энийг чинь одоо ингээд хуулиа зөрчиж гаргаад, төгсгөлд нь одоо энэ нэг Сангийн яаман дээр ажиллаж байгаа энэ хэдэн  хүмүүсүүд маань мөн л одоо хуулийн хүрээнд ажилламаар байдаг. Гэтэл бид нар чинь яг аль хуулиар явахаар мэдэхгүй ингээд нэг ийм хаашаа явахаа мэдэхгүй ингэж явж байгаад бүр нэг эцэс төгсгөлгүй юм уруу орчих вий гэдэг ийм болгоомжлол байгаа юм.</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Тийм учраас бол би энэ одоо Байнгын хороон дээрээсээ ажлын хэсэг гаргаад, ер нь одоо ямар өөрчлөлтүүдийг оруулах вэ, хуулийн хүрээндээ байдаг юм уу, ер нь энэ бүх юмаа нэг  нэг гольдрилд нь оруулах чиглэл дээр тодорхой анхаарал хандуулж ажиллахгүй бол оны эцэст Монгол Улсын төсөв, санхүүгийн байдал ер нь хүндрэх, цаашлаад одоо бид нарын баримталж байгаа гол хуулиуд, Төсвийн тухай хууль, Төсвийн тогтвортой байдлын хууль энэ хуулиуд бол нэлээн ноцтой зөрчигдөх хэмжээнд хүрнэ шүү.</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 xml:space="preserve"> Тэр үед бид нар одоо энэнээс боллоо, тэрнээс боллоо гэж бие бие уруугаа чичилж суухын оронд одоо харин нухацтай ярилцаж байгаад энийг давын өмнө намрын чуулганаар юм уу хэзээ байдаг юм нэг талд нь оруулж авах нь аль ч талдаа улс орны эрх ашгийн үүднээс ч тэр, ер нь энд төсөв, хөрөнгө санхүүг зөв зохистой зарцуулах үүднээсээ ч тэр, олж ирсэн жаахан хөрөнгөө үр ашигтай байлгах тал дээрээ ч тэр илүү үр дүнтэй болно шүү гэдгийг анхааруулж хэлмээр байна.</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r>
      <w:r>
        <w:rPr>
          <w:rFonts w:cs="Arial"/>
          <w:b/>
          <w:bCs/>
          <w:sz w:val="24"/>
          <w:szCs w:val="24"/>
          <w:lang w:val="mn-MN"/>
        </w:rPr>
        <w:t>С.Ганбаатар:</w:t>
      </w:r>
      <w:r>
        <w:rPr>
          <w:rFonts w:cs="Arial"/>
          <w:sz w:val="24"/>
          <w:szCs w:val="24"/>
          <w:lang w:val="mn-MN"/>
        </w:rPr>
        <w:t xml:space="preserve"> -Хүрэлбаатар гишүүн.</w:t>
      </w:r>
    </w:p>
    <w:p>
      <w:pPr>
        <w:pStyle w:val="style27"/>
        <w:ind w:firstLine="720" w:left="0" w:right="0"/>
        <w:jc w:val="both"/>
      </w:pPr>
      <w:r>
        <w:rPr/>
      </w:r>
    </w:p>
    <w:p>
      <w:pPr>
        <w:pStyle w:val="style27"/>
        <w:ind w:firstLine="720" w:left="0" w:right="0"/>
        <w:jc w:val="both"/>
      </w:pPr>
      <w:r>
        <w:rPr>
          <w:rFonts w:ascii="Arial" w:cs="Arial" w:hAnsi="Arial"/>
          <w:b/>
          <w:bCs/>
          <w:sz w:val="24"/>
          <w:szCs w:val="24"/>
          <w:lang w:val="mn-MN"/>
        </w:rPr>
        <w:t>Ч.Хүрэлбаатар:</w:t>
      </w:r>
      <w:r>
        <w:rPr>
          <w:rFonts w:ascii="Arial" w:cs="Arial" w:hAnsi="Arial"/>
          <w:sz w:val="24"/>
          <w:szCs w:val="24"/>
          <w:lang w:val="mn-MN"/>
        </w:rPr>
        <w:t xml:space="preserve"> -Би нэг санал бичиж өгсөн байгаа. Энэ дээрээ санал хураалгуулах юмаа. Түүнийхээ өмнөхөн нэг хэлчихмээр байгаа юм. </w:t>
      </w:r>
    </w:p>
    <w:p>
      <w:pPr>
        <w:pStyle w:val="style27"/>
        <w:ind w:firstLine="720" w:left="0" w:right="0"/>
        <w:jc w:val="both"/>
      </w:pPr>
      <w:r>
        <w:rPr/>
      </w:r>
    </w:p>
    <w:p>
      <w:pPr>
        <w:pStyle w:val="style27"/>
        <w:ind w:firstLine="720" w:left="0" w:right="0"/>
        <w:jc w:val="both"/>
      </w:pPr>
      <w:r>
        <w:rPr>
          <w:rFonts w:ascii="Arial" w:cs="Arial" w:hAnsi="Arial"/>
          <w:sz w:val="24"/>
          <w:szCs w:val="24"/>
          <w:lang w:val="mn-MN"/>
        </w:rPr>
        <w:t xml:space="preserve"> </w:t>
      </w:r>
      <w:r>
        <w:rPr>
          <w:rFonts w:ascii="Arial" w:cs="Arial" w:hAnsi="Arial"/>
          <w:sz w:val="24"/>
          <w:szCs w:val="24"/>
          <w:lang w:val="mn-MN"/>
        </w:rPr>
        <w:t>Дэлхийн банкны судлаачид ирээд Монголын эдийн засагт онош өгөөд явсан байна лээ. Тайлангий нь бидэнд ирүүлсэн. Төсвийн алдагдал бол тэр төсвөөс гадуур явж байгаа зүйлүүдийг оруулаад тооцох юм бол дотоодын нийт бүтээгдэхүүнээс 10 гаруй хувиар даваад явлаа, түүхэндээ сүүлийн 10 жил анх удаа 10-ыг давж байгаа. Энэ нь ямар гай гамшигтай байдаг юм бэ гэхээрээ яах вэ хүмүүс харахад нэг 10 хувь байна уу, 8 хувь байна уу, 15 хувь байна уу ялгаагүй юм шиг ойлгогддог боловч энэ нь цаанаа бараа, бүтээгдэхүүний үнэ өсөх, мөн цалин тэтгэврийг нэмэх, боломжгүй болгох, хувийн хэвшлийн өсөлтийг бууруулах зэрэг ийм сөрөг үр дагавартай байдаг юмаа.</w:t>
      </w:r>
    </w:p>
    <w:p>
      <w:pPr>
        <w:pStyle w:val="style27"/>
        <w:ind w:firstLine="720" w:left="0" w:right="0"/>
        <w:jc w:val="both"/>
      </w:pPr>
      <w:r>
        <w:rPr/>
      </w:r>
    </w:p>
    <w:p>
      <w:pPr>
        <w:pStyle w:val="style27"/>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Тийм учраас дэлхийн бүх орнууд төсвийнхөө алдагдлын хэмжээг дотоодын нийт бүтээгдэхүүний З хувиас хэтрүүлэхгүй байхаар хуульчилж энийгээ барьж ажилладаг. Энэ нь цаанаа эдийн засгийг эрүүлжүүлэхдээ л чухал холбогдох учиртай юм байгаа юм. Тэгэхээр бид нарын зүгээс энэ төсвөөс гадуур яваад байгаа зүйлүүдийг төсөвтөө оруулаад төсвийн хатуу сахилга баттай байя гэдэг саналыг Улсын Их Хурлын чуулган дээр удаа дараа ярьсан. Үүнийг энэ төсвийн хүрээний мэдэгдэл дээр харамсалтай нь суулгахгүй байна. </w:t>
      </w:r>
    </w:p>
    <w:p>
      <w:pPr>
        <w:pStyle w:val="style27"/>
        <w:ind w:firstLine="720" w:left="0" w:right="0"/>
        <w:jc w:val="both"/>
      </w:pPr>
      <w:r>
        <w:rPr/>
      </w:r>
    </w:p>
    <w:p>
      <w:pPr>
        <w:pStyle w:val="style27"/>
        <w:ind w:firstLine="720" w:left="0" w:right="0"/>
        <w:jc w:val="both"/>
      </w:pPr>
      <w:r>
        <w:rPr>
          <w:rFonts w:ascii="Arial" w:cs="Arial" w:hAnsi="Arial"/>
          <w:sz w:val="24"/>
          <w:szCs w:val="24"/>
          <w:lang w:val="mn-MN"/>
        </w:rPr>
        <w:t>Тэгэхээр Ганбаатар даргаа, нэг санал өгсөн юмаа. Хаянхярваа гишүүн, Эрдэнэбат гишүүн бид нар нэг санал оруулсан. Тэр нь юу вэ гэхээрээ төсөвт  нэгтгэх талаар ажлын хэсгийг байгуулъя. Ингээд энэ ажлын хэсгийг ажиллаад намар үр дүнгээ оруулж ирж, холбогдох хуульд нь өөрчлөлт оруулаад явах нь зүйтэй. Тэгэхгүй бол цаашдаа энэ зөвхөн улсын төсөвт биш Монгол Улсын нийт эдийн засагт үзүүлэх сөрөг үр нөлөө нь улам нэмэгдэнэ гэдэг ийм болгоомжлолын үүднээс тэр саналыг бичиж өгсөн юмаа.</w:t>
      </w:r>
    </w:p>
    <w:p>
      <w:pPr>
        <w:pStyle w:val="style27"/>
        <w:ind w:firstLine="720" w:left="0" w:right="0"/>
        <w:jc w:val="both"/>
      </w:pPr>
      <w:r>
        <w:rPr/>
      </w:r>
    </w:p>
    <w:p>
      <w:pPr>
        <w:pStyle w:val="style27"/>
        <w:ind w:firstLine="720" w:left="0" w:right="0"/>
        <w:jc w:val="both"/>
      </w:pPr>
      <w:r>
        <w:rPr>
          <w:rFonts w:ascii="Arial" w:cs="Arial" w:hAnsi="Arial"/>
          <w:sz w:val="24"/>
          <w:szCs w:val="24"/>
          <w:lang w:val="mn-MN"/>
        </w:rPr>
        <w:t>Тийм учраас гишүүд маань дэмжиж өгөхийг хүсье.</w:t>
      </w:r>
    </w:p>
    <w:p>
      <w:pPr>
        <w:pStyle w:val="style27"/>
        <w:ind w:firstLine="720" w:left="0" w:right="0"/>
        <w:jc w:val="both"/>
      </w:pPr>
      <w:r>
        <w:rPr/>
      </w:r>
    </w:p>
    <w:p>
      <w:pPr>
        <w:pStyle w:val="style27"/>
        <w:ind w:firstLine="720" w:left="0" w:right="0"/>
        <w:jc w:val="both"/>
      </w:pPr>
      <w:r>
        <w:rPr>
          <w:rFonts w:ascii="Arial" w:cs="Arial" w:hAnsi="Arial"/>
          <w:b/>
          <w:bCs/>
          <w:sz w:val="24"/>
          <w:szCs w:val="24"/>
          <w:lang w:val="mn-MN"/>
        </w:rPr>
        <w:t xml:space="preserve">С.Ганбаатар: </w:t>
      </w:r>
      <w:r>
        <w:rPr>
          <w:rFonts w:ascii="Arial" w:cs="Arial" w:hAnsi="Arial"/>
          <w:sz w:val="24"/>
          <w:szCs w:val="24"/>
          <w:lang w:val="mn-MN"/>
        </w:rPr>
        <w:t xml:space="preserve">-Үг хэлэх гишүүд хэлсэн. Саналаа хураанаа. Саналын зөрүүтэй дөрвөн ч санал байна. Эхнээс нь хураая. </w:t>
      </w:r>
    </w:p>
    <w:p>
      <w:pPr>
        <w:pStyle w:val="style27"/>
        <w:ind w:firstLine="720" w:left="0" w:right="0"/>
        <w:jc w:val="both"/>
      </w:pPr>
      <w:r>
        <w:rPr/>
      </w:r>
    </w:p>
    <w:p>
      <w:pPr>
        <w:pStyle w:val="style0"/>
        <w:jc w:val="both"/>
      </w:pPr>
      <w:r>
        <w:rPr>
          <w:b w:val="false"/>
          <w:bCs w:val="false"/>
          <w:i w:val="false"/>
          <w:iCs w:val="false"/>
          <w:lang w:val="mn-MN"/>
        </w:rPr>
        <w:tab/>
        <w:t>1. Хуулийн нэрийг “Монгол Улсын нэгдсэн төсвийн 2014 оны төсвийн хүрээний мэдэгдэл, 2015-2016 оны төсвийн төсөөллийн тухай” гэж өөрчлөх. Улсын Их Хурлын гишүүн Даваасүрэн, Улаан нар санаачилсан байна. Энэ саналыг дэмжиж байгаа гишүүд гараа өргөнө үү. 10-6. Олонхи дэмжигдлээ.</w:t>
      </w:r>
    </w:p>
    <w:p>
      <w:pPr>
        <w:pStyle w:val="style0"/>
        <w:jc w:val="both"/>
      </w:pPr>
      <w:r>
        <w:rPr/>
      </w:r>
    </w:p>
    <w:p>
      <w:pPr>
        <w:pStyle w:val="style0"/>
        <w:jc w:val="both"/>
      </w:pPr>
      <w:r>
        <w:rPr>
          <w:b w:val="false"/>
          <w:bCs w:val="false"/>
          <w:i w:val="false"/>
          <w:iCs w:val="false"/>
          <w:lang w:val="mn-MN"/>
        </w:rPr>
        <w:tab/>
        <w:t>2.Хуулийн нэрийг өөрчлөх саналтай уялдуулан төслийн 1 дүгээр зүйл  дэх “Монгол Улсын 2014-2016 оны төсвийн хүрээний мэдэгдлийн...” гэснийг “Монгол Улсын нэгдсэн төсвийн 2014 оны төсвийн хүрээний мэдэгдэл, 2015-2016 оны төсвийн төсөөллийн...” гэж өөрчлөх гэсэн байна. Санал гаргасан Улсын Их Хурлын гишүүн Даваасүрэн, Улаан нар. Саналыг дэмжиж байгаа гишүүд гараа өргөнө үү. 10-6. Дэмжигдлээ.</w:t>
      </w:r>
    </w:p>
    <w:p>
      <w:pPr>
        <w:pStyle w:val="style0"/>
        <w:jc w:val="both"/>
      </w:pPr>
      <w:r>
        <w:rPr>
          <w:b w:val="false"/>
          <w:bCs w:val="false"/>
          <w:i w:val="false"/>
          <w:iCs w:val="false"/>
          <w:lang w:val="mn-MN"/>
        </w:rPr>
        <w:tab/>
        <w:t xml:space="preserve"> </w:t>
      </w:r>
    </w:p>
    <w:p>
      <w:pPr>
        <w:pStyle w:val="style0"/>
        <w:jc w:val="both"/>
      </w:pPr>
      <w:r>
        <w:rPr>
          <w:b w:val="false"/>
          <w:bCs w:val="false"/>
          <w:i w:val="false"/>
          <w:iCs w:val="false"/>
          <w:lang w:val="mn-MN"/>
        </w:rPr>
        <w:tab/>
        <w:t>Дараагийн санал. Дундаж төвшин гэж байгаа юм байна тийм ээ. Төслийн  2 дахь хэсгийн “Хэрэглээний үнийн өсөлтийн байдал нь жил бүр 6 гэж тооцоолж буй нь итгэл үнэмшил болон агуулгын талаасаа хэрэглээний үнийн индексийн дундаж түвшин” гэж оруулбал зүйтэй гэсэн ийм саналыг Д.Дэмбэрэл гишүүнээс.</w:t>
      </w:r>
    </w:p>
    <w:p>
      <w:pPr>
        <w:pStyle w:val="style0"/>
        <w:jc w:val="both"/>
      </w:pPr>
      <w:r>
        <w:rPr/>
      </w:r>
    </w:p>
    <w:p>
      <w:pPr>
        <w:pStyle w:val="style0"/>
        <w:jc w:val="both"/>
      </w:pPr>
      <w:r>
        <w:rPr>
          <w:b w:val="false"/>
          <w:bCs w:val="false"/>
          <w:i w:val="false"/>
          <w:iCs w:val="false"/>
          <w:lang w:val="mn-MN"/>
        </w:rPr>
        <w:tab/>
      </w:r>
      <w:r>
        <w:rPr>
          <w:b/>
          <w:bCs/>
          <w:i w:val="false"/>
          <w:iCs w:val="false"/>
          <w:lang w:val="mn-MN"/>
        </w:rPr>
        <w:t>Ё.Мөнхбаатар:</w:t>
      </w:r>
      <w:r>
        <w:rPr>
          <w:b w:val="false"/>
          <w:bCs w:val="false"/>
          <w:i w:val="false"/>
          <w:iCs w:val="false"/>
          <w:lang w:val="mn-MN"/>
        </w:rPr>
        <w:t xml:space="preserve"> -Би тайлбарлая.</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-За.</w:t>
      </w:r>
    </w:p>
    <w:p>
      <w:pPr>
        <w:pStyle w:val="style0"/>
        <w:jc w:val="both"/>
      </w:pPr>
      <w:r>
        <w:rPr/>
      </w:r>
    </w:p>
    <w:p>
      <w:pPr>
        <w:pStyle w:val="style0"/>
        <w:jc w:val="both"/>
      </w:pPr>
      <w:r>
        <w:rPr>
          <w:b w:val="false"/>
          <w:bCs w:val="false"/>
          <w:i w:val="false"/>
          <w:iCs w:val="false"/>
          <w:lang w:val="mn-MN"/>
        </w:rPr>
        <w:tab/>
      </w:r>
      <w:r>
        <w:rPr>
          <w:b/>
          <w:bCs/>
          <w:i w:val="false"/>
          <w:iCs w:val="false"/>
          <w:lang w:val="mn-MN"/>
        </w:rPr>
        <w:t>Ё.Мөнхбаатар:</w:t>
      </w:r>
      <w:r>
        <w:rPr>
          <w:b w:val="false"/>
          <w:bCs w:val="false"/>
          <w:i w:val="false"/>
          <w:iCs w:val="false"/>
          <w:lang w:val="mn-MN"/>
        </w:rPr>
        <w:t xml:space="preserve"> -Дэмбэрэл гишүүн ээ, төсвийн тогтвортой байдлын хуулийн 12.1.2-т хэрэглээний үнийн өсөлтийн төвшин гээд орчихсон. Мөн 12-ын мөн Төсвийн тогтвортой байдлын хуулийн 12.3.4-т Хэрэглээний үнийн төвшин, угаасаа энэ үзүүлэлт маань дундаж л үзүүлэлт. Тэгэхдээ бид заавал хуулийг, хоёр хуулийг хооронд нь зөрчилдүүлээд дундаж гэдэг үг нэмэхээр энэ бол нөгөө Төсвийн тогтвортой байдлынхаа хуулийг зөрчөөд байгаа учраас би таныг энэ саналаа татаад авчихаач ээ гэж зөвлөмөөр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-Би бол тэгж үзэхгүй л байгаа юм л даа. Наадах чинь бол зүгээр 6, 6 гээд ингээд тавьчихаар бол ямар төвшин нь бас тэгж хэлэгдэхгүй л байгаа юм. Зүгээр анхны хуулийг сүүлчийн гарч байгаа хууль нь тодотгох байдлаар явж байна л гэж ойлгож байна шүү дээ. Яагаад гэвэл хэрэглээний үнийн төвшин гэдгээ жилийн оны эхэнд нэг өөр, дунд нэг өөр, эцэст нь одоо 12 ч хүрч байж магадгүй.</w:t>
      </w:r>
    </w:p>
    <w:p>
      <w:pPr>
        <w:pStyle w:val="style0"/>
        <w:jc w:val="both"/>
      </w:pPr>
      <w:r>
        <w:rPr/>
      </w:r>
    </w:p>
    <w:p>
      <w:pPr>
        <w:pStyle w:val="style0"/>
        <w:jc w:val="both"/>
      </w:pPr>
      <w:r>
        <w:rPr>
          <w:b w:val="false"/>
          <w:bCs w:val="false"/>
          <w:i w:val="false"/>
          <w:iCs w:val="false"/>
          <w:lang w:val="mn-MN"/>
        </w:rPr>
        <w:tab/>
        <w:t>Тэгэхээр тэрнийг бол дундажлах байдлаар нь авч үзсэн нь тооцоо юм шүү гэдэг утгаар энэ удаагийнхаа хуулинд хуучин хуулиа тодотгоод явчихвал яасан юм бэ. Тэгэхгүй бол наад 6, 6 гэдэг чинь хэн ч ойлгоход хэцүү тийм ийм механик тоо тавьчихсан л гэж анхнаас нь хэлэх гээд байгаа шүү дээ.</w:t>
      </w:r>
    </w:p>
    <w:p>
      <w:pPr>
        <w:pStyle w:val="style0"/>
        <w:jc w:val="both"/>
      </w:pPr>
      <w:r>
        <w:rPr/>
      </w:r>
    </w:p>
    <w:p>
      <w:pPr>
        <w:pStyle w:val="style0"/>
        <w:jc w:val="both"/>
      </w:pPr>
      <w:r>
        <w:rPr>
          <w:b w:val="false"/>
          <w:bCs w:val="false"/>
          <w:i w:val="false"/>
          <w:iCs w:val="false"/>
          <w:lang w:val="mn-MN"/>
        </w:rPr>
        <w:tab/>
        <w:t>Тийм учраас миний санал бол хууль зөрчихгүй, анх гарсан хуулийг бол тодотгосон байдалтай, өнөөгийн бидний гаргаж байгаа энэ хууль чинь ер нь бүр дундажыг нь дундчилж байгаа юм шүү гэсэн санаа явж байгаа юм шүү. Тэгээд би тийм санал хэлсэн юм. Яахав авахгүй гэвэл тэр л биз.</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-За энэ Дэмбэрэл гишүүний санал бол уг нь туйлын зөв шүү дээ. 6-г хэн ч тогтоосон юм. Яаж тогтоосон юм бүү мэд. Уг нь энийг чинь бол ганцхан Засгийн газар биш талуудын зөвшилцлөөр тогтдог механизмтай юм байгаа юм шүү дээ олон улсад. Яг энэ хэрэглээний сагсаа харж байгаад.</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-Уг нь энэ хуульчилсныг их харамсаж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-Тэгэхээр энэ Дэмбэрэл гишүүний саналыг дахиад би уншъя. Хэрэглээний үнийн индексийн дундаж төвшин гэж одоо өөрчилъё гэсэн саналыг дэмжиж байгаа гишүүд гараа өргөнө үү. 10-7. Дэмбэрэл гишүүний санал дэмжигдлээ. Тун зөв дэмжигдсэн, юм орчих шиг болох юм.</w:t>
      </w:r>
    </w:p>
    <w:p>
      <w:pPr>
        <w:pStyle w:val="style0"/>
        <w:jc w:val="both"/>
      </w:pPr>
      <w:r>
        <w:rPr/>
      </w:r>
    </w:p>
    <w:p>
      <w:pPr>
        <w:pStyle w:val="style0"/>
        <w:jc w:val="both"/>
      </w:pPr>
      <w:r>
        <w:rPr>
          <w:b w:val="false"/>
          <w:bCs w:val="false"/>
          <w:i w:val="false"/>
          <w:iCs w:val="false"/>
          <w:lang w:val="mn-MN"/>
        </w:rPr>
        <w:tab/>
        <w:t>Хүрэлбаатар гишүүн, Хаянхярваа гишүүн, Ж.Эрдэнэбат гишүүний санал байна. Засгийн газрын бондын төсөл хөтөлбөр үнэ тогтворжуулах хөтөлбөр зэрэг төсвөөс гадуур хэрэглээний буй төсөл хөтөлбөрүүдийг нэгдсэн төсөвт тусгах. Төсвийн бүрэлдэхүүн хэсэг болгох зорилгоор ажлын хэсэг байгуулъя гэсэн. Үр дүнг Улсын Их Хурлаар хэлэлцүүлье гэсэн ийм санал орж ирж байна. Энэ санал дээр Улаан гишүүн санал хэлэх гэж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-Саналыг бол дэмжиж байгаа юм л даа. Зүгээр томъёолол дээр нь төсөвт оруулах эрх зүйн зохицуулалт бий болгох гэдэг санаагий нь жаахан тодруулаад өгчихвөл илүү тодорхой болох юм тийм. Энэ бол мэдээжийн хэрэг оруулахад бол заавал эрх зүйн зохицуулалт хийж байж л орж таарна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-Эрдэнэбат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-Заавал одоо энэ бонд орсон ороогүйгээр төсөвт тусах ёстой гэсэн шаардлага байхгүй л дээ. Зүгээр эрх зүйн зохицуулалтыг хийх ажлын хэсгийг байгуулах нь зүйтэй гэсэн ерөнхий томъёоллоор санал хураачих л даа. Тэгвэл наадах чинь аягүй зөв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-Хүрэлбаатар гишүүн, Хаянхярваа гишүүн болж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-Үгүй энэ чинь миний санал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-Харин тэгээд бас санал авч байна. Хүлээж авах уу, үгүй юу л гэж.</w:t>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-Саналаараа л хураалгачихъя.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-За за, тэгвэл Улаан гишүүн, Эрдэнэбат гишүүн нар бол протоколд санал нь тусах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-Гэхдээ Улаан гишүүний тэр сүүлд нь эрх зүйн холбогдох өөрчлөлтийг нь судалж үзэх гэдэг агуулгаар бас оруулаад өгчих нь зөв шүү. Тэрнээс биш тэс хөндлөнгийн юм шиг санал хураалгаж болохгүй шүү дээ. Яг Улаан гишүүний хэлсэн хэлсэн. Тэр мэдээж энийг чинь тусгахын тулд хууль эрх зүйн орчингий нь гаргана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-Тийм авах авахгүй нь таны асуудал л даа. Ямар ч байсан асуучихлаа. За Улаан гишүүний санал бол. </w:t>
      </w:r>
    </w:p>
    <w:p>
      <w:pPr>
        <w:pStyle w:val="style0"/>
        <w:jc w:val="both"/>
      </w:pPr>
      <w:r>
        <w:rPr/>
      </w:r>
    </w:p>
    <w:p>
      <w:pPr>
        <w:pStyle w:val="style0"/>
        <w:jc w:val="both"/>
      </w:pPr>
      <w:r>
        <w:rPr>
          <w:b w:val="false"/>
          <w:bCs w:val="false"/>
          <w:i w:val="false"/>
          <w:iCs w:val="false"/>
          <w:lang w:val="mn-MN"/>
        </w:rPr>
        <w:tab/>
        <w:t xml:space="preserve">Дахиад уншинаа. Болох болов уу, эрх зүйн зохицуулалтыг боловсронгуй болгох гээд явчихъя болж байна уу. Сая Улаан гишүүний саналыг бол оруулах. Миний бодлоор Эрдэнэбат гишүүн яг л адилхан юм хэлчих шиг болсон. </w:t>
      </w:r>
    </w:p>
    <w:p>
      <w:pPr>
        <w:pStyle w:val="style0"/>
        <w:jc w:val="both"/>
      </w:pPr>
      <w:r>
        <w:rPr/>
      </w:r>
    </w:p>
    <w:p>
      <w:pPr>
        <w:pStyle w:val="style0"/>
        <w:jc w:val="both"/>
      </w:pPr>
      <w:r>
        <w:rPr>
          <w:b w:val="false"/>
          <w:bCs w:val="false"/>
          <w:i w:val="false"/>
          <w:iCs w:val="false"/>
          <w:lang w:val="mn-MN"/>
        </w:rPr>
        <w:tab/>
        <w:t>Уг нь бол яг адилхан. За хурлаа би удирдъя. За ингээд Засгийн газрын бондын төсөл хөтөлбөр үнэ тогтворжуулах хөтөлбөр зэрэг төсвөөс гадуур хэрэгжиж буй төсөл хөтөлбөрүүдийг нэгдсэн төсөвт тусгах, төсвийн бүрэлдэхүүн хэсэг болгох эрх зүйн зохицуулалтыг боловсронгуй болгох зорилгоор ажлын хэсэг байгуулан дүнг Улсын Их Хурлаар хэлэлцүүлэн батлуулах гэсэн ийм саналыг Хүрэлбаатар, Хаянхярваа, Эрдэнэбат гишүүн нар гаргасан байна. Саналыг дэмжиж байгаа гишүүд гараа өргөнө үү. 10-8. Дэмжигдлээ.</w:t>
      </w:r>
    </w:p>
    <w:p>
      <w:pPr>
        <w:pStyle w:val="style0"/>
        <w:jc w:val="both"/>
      </w:pPr>
      <w:r>
        <w:rPr/>
      </w:r>
    </w:p>
    <w:p>
      <w:pPr>
        <w:pStyle w:val="style0"/>
        <w:jc w:val="both"/>
      </w:pPr>
      <w:r>
        <w:rPr>
          <w:b w:val="false"/>
          <w:bCs w:val="false"/>
          <w:i w:val="false"/>
          <w:iCs w:val="false"/>
          <w:lang w:val="mn-MN"/>
        </w:rPr>
        <w:tab/>
        <w:t>4 асуудал болчихсон уу. За анхны хэлэлцүүлэгт. Сууж бай даа. Түр сууж бай. Энэ хурлаа хүндэл. Анхны хэлэлцүлэгт хэнийг оруулах юм. Дүгнэлтийг танилцуулах нь. Хүрэлбаатар гишүүн. За Хүрэлбаатар гишүүн танилцууллаа шүү. Санал нэгдлээ.</w:t>
      </w:r>
    </w:p>
    <w:p>
      <w:pPr>
        <w:pStyle w:val="style0"/>
        <w:jc w:val="both"/>
      </w:pPr>
      <w:r>
        <w:rPr/>
      </w:r>
    </w:p>
    <w:p>
      <w:pPr>
        <w:pStyle w:val="style0"/>
        <w:jc w:val="both"/>
      </w:pPr>
      <w:r>
        <w:rPr>
          <w:b w:val="false"/>
          <w:bCs w:val="false"/>
          <w:i w:val="false"/>
          <w:iCs w:val="false"/>
          <w:lang w:val="mn-MN"/>
        </w:rPr>
        <w:tab/>
        <w:t>Дараагийн асуудал. Хоёрдугаар хэлэлцэх асуудлаа танилцуулъя та бүхэнд.</w:t>
      </w:r>
    </w:p>
    <w:p>
      <w:pPr>
        <w:pStyle w:val="style0"/>
        <w:jc w:val="both"/>
      </w:pPr>
      <w:r>
        <w:rPr/>
      </w:r>
    </w:p>
    <w:p>
      <w:pPr>
        <w:pStyle w:val="style0"/>
        <w:jc w:val="both"/>
      </w:pPr>
      <w:r>
        <w:rPr>
          <w:b w:val="false"/>
          <w:bCs w:val="false"/>
          <w:i w:val="false"/>
          <w:iCs w:val="false"/>
          <w:lang w:val="mn-MN"/>
        </w:rPr>
        <w:tab/>
        <w:t xml:space="preserve">Тогтоолын хавсралтад нэмэлт оруулах тухай Улсын Их Хурлын тогтоолын төсөл анхны хэлэлцүүлэг. Улсын Их Хурлын чуулганы нэгдсэн хуралдаанаар хэлэлцэх эсэх асуудлыг шийдсэнээс хойш гарсан өөрчлөлтийн талаар танилцуулга хийнэ. Үйлдвэр, хөдөө аж ахуйн сайд Х.Баттулга. Баттулга сайд байна уу. </w:t>
      </w:r>
    </w:p>
    <w:p>
      <w:pPr>
        <w:pStyle w:val="style0"/>
        <w:jc w:val="both"/>
      </w:pPr>
      <w:r>
        <w:rPr/>
      </w:r>
    </w:p>
    <w:p>
      <w:pPr>
        <w:pStyle w:val="style0"/>
        <w:jc w:val="both"/>
      </w:pPr>
      <w:r>
        <w:rPr>
          <w:b w:val="false"/>
          <w:bCs w:val="false"/>
          <w:i w:val="false"/>
          <w:iCs w:val="false"/>
          <w:lang w:val="mn-MN"/>
        </w:rPr>
        <w:tab/>
        <w:t xml:space="preserve">Дараагийн асуудал уруу орох юм уу, саналаа хураачих юм уу. Болдог юм уу. Нөгөө бухын үр. Тогтоолын хавсралтад нэмэлт, өөрчлөлт оруулах тухай Улсын Их Хурлын тогтоолын төслийн талаар асуух асуулттай гишүүд байна уу, байхгүй байна. Төслийн талаар үг хэлэх гишүүд байна уу? Алга байна. </w:t>
      </w:r>
    </w:p>
    <w:p>
      <w:pPr>
        <w:pStyle w:val="style0"/>
        <w:jc w:val="both"/>
      </w:pPr>
      <w:r>
        <w:rPr/>
      </w:r>
    </w:p>
    <w:p>
      <w:pPr>
        <w:pStyle w:val="style0"/>
        <w:jc w:val="both"/>
      </w:pPr>
      <w:r>
        <w:rPr>
          <w:b w:val="false"/>
          <w:bCs w:val="false"/>
          <w:i w:val="false"/>
          <w:iCs w:val="false"/>
          <w:lang w:val="mn-MN"/>
        </w:rPr>
        <w:tab/>
        <w:t xml:space="preserve">Энүүгээр зарчмын зөрүүтэй санал орж ирсэн байна аа. </w:t>
      </w:r>
    </w:p>
    <w:p>
      <w:pPr>
        <w:pStyle w:val="style0"/>
        <w:jc w:val="both"/>
      </w:pPr>
      <w:r>
        <w:rPr/>
      </w:r>
    </w:p>
    <w:p>
      <w:pPr>
        <w:pStyle w:val="style0"/>
        <w:jc w:val="both"/>
      </w:pPr>
      <w:r>
        <w:rPr>
          <w:b w:val="false"/>
          <w:bCs w:val="false"/>
          <w:i w:val="false"/>
          <w:iCs w:val="false"/>
          <w:lang w:val="mn-MN"/>
        </w:rPr>
        <w:tab/>
        <w:t xml:space="preserve">1.Төслийн 1 дүгээр зүйлийн хүснэгтийн “0511.90.00 Бухын үр” гэсний кодыг “0511.10.00” гэж өөрчлөх. Санал гаргасан Улсын Их Хурлын гишүүн Х.Баттулга, Ц.Даваасүрэн гэсэн байна. Зарчмын зөрүүтэй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-Тэгсэн нөгөө хөлдөөсөн үр маань бух болоод хувирчихаж байгаа юм биш биз. Биш үү за за.</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-Дэмжиж байгаа гишүүд гараа өргөнө үү. 10-8. </w:t>
      </w:r>
    </w:p>
    <w:p>
      <w:pPr>
        <w:pStyle w:val="style0"/>
        <w:jc w:val="both"/>
      </w:pPr>
      <w:r>
        <w:rPr/>
      </w:r>
    </w:p>
    <w:p>
      <w:pPr>
        <w:pStyle w:val="style0"/>
        <w:jc w:val="both"/>
      </w:pPr>
      <w:r>
        <w:rPr>
          <w:b w:val="false"/>
          <w:bCs w:val="false"/>
          <w:i w:val="false"/>
          <w:iCs w:val="false"/>
          <w:lang w:val="mn-MN"/>
        </w:rPr>
        <w:tab/>
        <w:t>2.Төслийн 1 дүгээр зүйлийн хүснэгтийн “0511.90.00 Бусад /хөврөл үр/” гэснийг “0511.99.50 Малын үр хөврөл” гэж өөрчлөх. Санал гаргасан Улсын Их Хурлын гишүүн Х.Баттулга, Даваасүрэн. Дэмжиж байгаа гишүүд гараа өргөнө үү. 10-8. Бүү мэдээ одоо энэ балай юм. Буханд нь гай болчихгүйн тулд одоо тэгээд л.</w:t>
      </w:r>
    </w:p>
    <w:p>
      <w:pPr>
        <w:pStyle w:val="style0"/>
        <w:jc w:val="both"/>
      </w:pPr>
      <w:r>
        <w:rPr/>
      </w:r>
    </w:p>
    <w:p>
      <w:pPr>
        <w:pStyle w:val="style0"/>
        <w:jc w:val="both"/>
      </w:pPr>
      <w:r>
        <w:rPr>
          <w:b w:val="false"/>
          <w:bCs w:val="false"/>
          <w:i w:val="false"/>
          <w:iCs w:val="false"/>
          <w:lang w:val="mn-MN"/>
        </w:rPr>
        <w:tab/>
        <w:t>3.Төсвийн тухай хуулийн 6 дугаар зүйлийн 6.2.5 дахь заалтыг үндэслэн тогтоолын хэрэгжих хугацааг 2014 оны 1 дүгээр сарын 01-ний өдрөөс тогтоох. Санал гаргасан Улсын Их Хурлын гишүүн Х.Баттулга, Ц.Даваасүрэн санал гаргасан байна. Дэмжиж байгаа гишүүд гараа өргөнө үү. 10-7. Дэмжигдлээ.</w:t>
      </w:r>
    </w:p>
    <w:p>
      <w:pPr>
        <w:pStyle w:val="style0"/>
        <w:jc w:val="both"/>
      </w:pPr>
      <w:r>
        <w:rPr/>
      </w:r>
    </w:p>
    <w:p>
      <w:pPr>
        <w:pStyle w:val="style0"/>
        <w:jc w:val="both"/>
      </w:pPr>
      <w:r>
        <w:rPr>
          <w:b w:val="false"/>
          <w:bCs w:val="false"/>
          <w:i w:val="false"/>
          <w:iCs w:val="false"/>
          <w:lang w:val="mn-MN"/>
        </w:rPr>
        <w:tab/>
        <w:t>Анхны хэлэлцүүлэг санал дүгнэлтийг Болор гишүүн уншчих уу. Мал аж ахуй сайн ойлгох ёстой хүн шүү дээ. За Болор гишүүнийг бүгд дэмжлээ. Ингээд Болор гишүүн санал, дүгнэлт уншина шүү.</w:t>
      </w:r>
    </w:p>
    <w:p>
      <w:pPr>
        <w:pStyle w:val="style0"/>
        <w:jc w:val="both"/>
      </w:pPr>
      <w:r>
        <w:rPr/>
      </w:r>
    </w:p>
    <w:p>
      <w:pPr>
        <w:pStyle w:val="style0"/>
        <w:jc w:val="both"/>
      </w:pPr>
      <w:r>
        <w:rPr>
          <w:b w:val="false"/>
          <w:bCs w:val="false"/>
          <w:i w:val="false"/>
          <w:iCs w:val="false"/>
          <w:lang w:val="mn-MN"/>
        </w:rPr>
        <w:tab/>
        <w:t>Гуравдугаарт. Засгийн газрын тусгай сангийн тухай хуульд нэмэлт оруулах тухай хуулийн төсөл. Анхны хэлэлцүүлэг. Улсын Их Хурлын чуулганы нэгдсэн хуралдаанаас хэлэлцэх эсэх асуудлыг шийдсэнээс хойш гарсан өөрчлөлтийн талаар Боловсрол, шинжлэх ухааны сайд Гантөмөр танилцуулна. Ажлын хэсгийг танилцуулчих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Л.Гантөмөр: </w:t>
      </w:r>
      <w:r>
        <w:rPr>
          <w:b w:val="false"/>
          <w:bCs w:val="false"/>
          <w:i w:val="false"/>
          <w:iCs w:val="false"/>
          <w:lang w:val="mn-MN"/>
        </w:rPr>
        <w:t xml:space="preserve">-Эрдэнэчимэг гишүүн болоод манай ажлын хэсгийн хүмүүс </w:t>
      </w:r>
      <w:bookmarkStart w:id="1" w:name="__DdeLink__1075_2120446207"/>
      <w:r>
        <w:rPr>
          <w:b w:val="false"/>
          <w:bCs w:val="false"/>
          <w:i w:val="false"/>
          <w:iCs w:val="false"/>
          <w:lang w:val="mn-MN"/>
        </w:rPr>
        <w:t>Төмөртогоо дарга байна. Манай яамны хэлтсийн дарга Сүхбаатар байна аа.</w:t>
      </w:r>
      <w:bookmarkEnd w:id="1"/>
      <w:r>
        <w:rPr>
          <w:b w:val="false"/>
          <w:bCs w:val="false"/>
          <w:i w:val="false"/>
          <w:iCs w:val="false"/>
          <w:lang w:val="mn-MN"/>
        </w:rPr>
        <w:t xml:space="preserve"> Тэгээд манай хүмүүс Их Хурлын чуулганы хэлэлцэх эсэх асуудлын үед гишүүдээс гаргасан хэд хэдэн санал байсан. Ялангуяа гадаадад байгаа төвүүдийг нээх, эхлүүлэх одоо үргэлжлүүлэх, сэргээн засах ажлыг бол тодорхой хийгээрэй гэдэг ийм саналыг гаргасан. Нөгөө талаар бол шилдэг бүтээлүүд тэтгэлэгт дэмжлэг үзүүлээрэй, бүтээлүүдийг хэвлээрэй гэдэг ийм саналыг гаргаж байсан.</w:t>
      </w:r>
    </w:p>
    <w:p>
      <w:pPr>
        <w:pStyle w:val="style0"/>
        <w:jc w:val="both"/>
      </w:pPr>
      <w:r>
        <w:rPr/>
      </w:r>
    </w:p>
    <w:p>
      <w:pPr>
        <w:pStyle w:val="style0"/>
        <w:jc w:val="both"/>
      </w:pPr>
      <w:r>
        <w:rPr>
          <w:b w:val="false"/>
          <w:bCs w:val="false"/>
          <w:i w:val="false"/>
          <w:iCs w:val="false"/>
          <w:lang w:val="mn-MN"/>
        </w:rPr>
        <w:tab/>
        <w:t>Дэмбэрэл гишүүн, Батчимэг гишүүн, Энхбаяр гишүүн нар. Тэгээд тэрэнтэй холбоотойгоор Байнгын хорооныхоо референттэй, ер нь Эрдэнэчимэг гишүүн, Даваасүрэн гишүүн, тэгээд манай яамны холбогдох хүмүүс суугаад хэд хэдэн зарчмын зөрүүтэй санал гаргасан байгаа. Тэгээд Эрдэнэчимэг гишүүний нэр дээр зарчмын зөрүүтэй саналыг томъёолоод өгчихсөн байгаа. Тэрэн дээр санал хураалгаж шийдвэрлэж өгнө үү нэгдүгээрт.</w:t>
      </w:r>
    </w:p>
    <w:p>
      <w:pPr>
        <w:pStyle w:val="style0"/>
        <w:jc w:val="both"/>
      </w:pPr>
      <w:r>
        <w:rPr/>
      </w:r>
    </w:p>
    <w:p>
      <w:pPr>
        <w:pStyle w:val="style0"/>
        <w:jc w:val="both"/>
      </w:pPr>
      <w:r>
        <w:rPr>
          <w:b w:val="false"/>
          <w:bCs w:val="false"/>
          <w:i w:val="false"/>
          <w:iCs w:val="false"/>
          <w:lang w:val="mn-MN"/>
        </w:rPr>
        <w:tab/>
        <w:t>Хоёрдугаарт, Батчимэг гишүүн бас нэг хэдэн санал томъёолсон. Тэр нь тэгэхдээ ихэнх нь бол Эрдэнэчимэг гишүүний гаргаж байгаа санал дээр орчихсон байгаа юм. Тэгэхээр миний санал бол хоёулангий нь санал хурааж дэмжээд тэгээд чуулганы нэгдсэн хуралдаанд оруулахдаа Батчимэг, Эрдэнэчимэг гэдэг нэрээр нэгтгээд найруулга хийгээд, нэгтгээд ингээд нэгдсэн хуралдаан дээр санал хураалгаж өгөөч ээ л гэж хүсэж байгаа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-Ойлголоо. Гантөмөр сайдын танилцуулгатай холбогдуулж асуух асуулттай гишүүд байна уу. Алга байна. Санал хэлэх гишүүд байна уу. Алга байна. </w:t>
      </w:r>
    </w:p>
    <w:p>
      <w:pPr>
        <w:pStyle w:val="style0"/>
        <w:jc w:val="both"/>
      </w:pPr>
      <w:r>
        <w:rPr/>
      </w:r>
    </w:p>
    <w:p>
      <w:pPr>
        <w:pStyle w:val="style0"/>
        <w:jc w:val="both"/>
      </w:pPr>
      <w:r>
        <w:rPr>
          <w:b w:val="false"/>
          <w:bCs w:val="false"/>
          <w:i w:val="false"/>
          <w:iCs w:val="false"/>
          <w:lang w:val="mn-MN"/>
        </w:rPr>
        <w:tab/>
        <w:t xml:space="preserve">Зарчмын зөрүүтэй саналуудаар би санал хураалгая. </w:t>
      </w:r>
    </w:p>
    <w:p>
      <w:pPr>
        <w:pStyle w:val="style0"/>
        <w:jc w:val="both"/>
      </w:pPr>
      <w:r>
        <w:rPr/>
      </w:r>
    </w:p>
    <w:p>
      <w:pPr>
        <w:pStyle w:val="style0"/>
        <w:jc w:val="both"/>
      </w:pPr>
      <w:r>
        <w:rPr>
          <w:b w:val="false"/>
          <w:bCs w:val="false"/>
          <w:i w:val="false"/>
          <w:iCs w:val="false"/>
          <w:lang w:val="mn-MN"/>
        </w:rPr>
        <w:tab/>
      </w:r>
      <w:r>
        <w:rPr>
          <w:rFonts w:cs="Arial" w:eastAsia="Arial"/>
          <w:b w:val="false"/>
          <w:bCs w:val="false"/>
          <w:i w:val="false"/>
          <w:iCs w:val="false"/>
          <w:sz w:val="24"/>
          <w:szCs w:val="24"/>
          <w:lang w:val="mn-MN"/>
        </w:rPr>
        <w:t xml:space="preserve"> 1.</w:t>
      </w:r>
      <w:r>
        <w:rPr>
          <w:rFonts w:cs="Arial"/>
          <w:sz w:val="24"/>
          <w:szCs w:val="24"/>
          <w:lang w:val="mn-MN"/>
        </w:rPr>
        <w:t>Төслийн 1 дүгээр зүйлийн 3 дахь заалт буюу 21</w:t>
      </w:r>
      <w:r>
        <w:rPr>
          <w:rFonts w:cs="Arial"/>
          <w:sz w:val="24"/>
          <w:szCs w:val="24"/>
          <w:vertAlign w:val="superscript"/>
          <w:lang w:val="mn-MN"/>
        </w:rPr>
        <w:t>5</w:t>
      </w:r>
      <w:r>
        <w:rPr>
          <w:rFonts w:cs="Arial"/>
          <w:sz w:val="24"/>
          <w:szCs w:val="24"/>
          <w:lang w:val="mn-MN"/>
        </w:rPr>
        <w:t xml:space="preserve"> дугаар зүйлийн 21</w:t>
      </w:r>
      <w:r>
        <w:rPr>
          <w:rFonts w:cs="Arial"/>
          <w:sz w:val="24"/>
          <w:szCs w:val="24"/>
          <w:vertAlign w:val="superscript"/>
          <w:lang w:val="mn-MN"/>
        </w:rPr>
        <w:t>5</w:t>
      </w:r>
      <w:r>
        <w:rPr>
          <w:rFonts w:cs="Arial"/>
          <w:sz w:val="24"/>
          <w:szCs w:val="24"/>
          <w:vertAlign w:val="subscript"/>
          <w:lang w:val="mn-MN"/>
        </w:rPr>
        <w:t>.</w:t>
      </w:r>
      <w:r>
        <w:rPr>
          <w:lang w:val="mn-MN"/>
        </w:rPr>
        <w:t>3</w:t>
      </w:r>
      <w:r>
        <w:rPr>
          <w:rFonts w:cs="Arial"/>
          <w:sz w:val="24"/>
          <w:szCs w:val="24"/>
          <w:lang w:val="mn-MN"/>
        </w:rPr>
        <w:t xml:space="preserve"> дахь хэсгийг дор дурдсанаар өөрчлөн найруулах:</w:t>
      </w:r>
    </w:p>
    <w:p>
      <w:pPr>
        <w:pStyle w:val="style0"/>
        <w:jc w:val="both"/>
      </w:pPr>
      <w:r>
        <w:rPr/>
      </w:r>
    </w:p>
    <w:p>
      <w:pPr>
        <w:pStyle w:val="style0"/>
        <w:jc w:val="both"/>
      </w:pPr>
      <w:r>
        <w:rPr>
          <w:rFonts w:cs="Arial"/>
          <w:sz w:val="24"/>
          <w:szCs w:val="24"/>
          <w:lang w:val="mn-MN"/>
        </w:rPr>
        <w:tab/>
        <w:tab/>
        <w:t>“21</w:t>
      </w:r>
      <w:r>
        <w:rPr>
          <w:rFonts w:cs="Arial"/>
          <w:sz w:val="24"/>
          <w:szCs w:val="24"/>
          <w:vertAlign w:val="superscript"/>
          <w:lang w:val="mn-MN"/>
        </w:rPr>
        <w:t>5</w:t>
      </w:r>
      <w:r>
        <w:rPr>
          <w:lang w:val="mn-MN"/>
        </w:rPr>
        <w:t xml:space="preserve">3. Энэ хуулийн </w:t>
      </w:r>
      <w:r>
        <w:rPr>
          <w:rFonts w:cs="Arial"/>
          <w:sz w:val="24"/>
          <w:szCs w:val="24"/>
          <w:lang w:val="mn-MN"/>
        </w:rPr>
        <w:t>21</w:t>
      </w:r>
      <w:r>
        <w:rPr>
          <w:rFonts w:cs="Arial"/>
          <w:sz w:val="24"/>
          <w:szCs w:val="24"/>
          <w:vertAlign w:val="superscript"/>
          <w:lang w:val="mn-MN"/>
        </w:rPr>
        <w:t>5</w:t>
      </w:r>
      <w:r>
        <w:rPr/>
        <w:t>.</w:t>
      </w:r>
      <w:r>
        <w:rPr>
          <w:lang w:val="mn-MN"/>
        </w:rPr>
        <w:t>1 дэх хэсэгт заасан сангийн хөрөнгийг дор дурдсан арга хэмжээг санхүүжүүлэхэд зарцуулна:</w:t>
      </w:r>
    </w:p>
    <w:p>
      <w:pPr>
        <w:pStyle w:val="style0"/>
      </w:pPr>
      <w:r>
        <w:rPr/>
      </w:r>
    </w:p>
    <w:p>
      <w:pPr>
        <w:pStyle w:val="style0"/>
        <w:jc w:val="both"/>
      </w:pPr>
      <w:r>
        <w:rPr>
          <w:rFonts w:cs="Arial"/>
          <w:position w:val="0"/>
          <w:sz w:val="24"/>
          <w:sz w:val="24"/>
          <w:szCs w:val="24"/>
          <w:vertAlign w:val="baseline"/>
          <w:lang w:val="mn-MN"/>
        </w:rPr>
        <w:tab/>
        <w:tab/>
        <w:tab/>
      </w:r>
      <w:r>
        <w:rPr>
          <w:rFonts w:cs="Arial"/>
          <w:sz w:val="24"/>
          <w:szCs w:val="24"/>
          <w:lang w:val="mn-MN"/>
        </w:rPr>
        <w:t>21</w:t>
      </w:r>
      <w:r>
        <w:rPr>
          <w:rFonts w:cs="Arial"/>
          <w:sz w:val="24"/>
          <w:szCs w:val="24"/>
          <w:vertAlign w:val="superscript"/>
          <w:lang w:val="mn-MN"/>
        </w:rPr>
        <w:t>5</w:t>
      </w:r>
      <w:r>
        <w:rPr>
          <w:lang w:val="mn-MN"/>
        </w:rPr>
        <w:t>.3.1.Монголын түүх, хэл, соёл, зан заншил, уламжлалт мэдлэг ухааныг судлах төсөл, хөтөлбөр хэрэгжүүлэхэд дэмжлэг үзүүлэх;</w:t>
      </w:r>
    </w:p>
    <w:p>
      <w:pPr>
        <w:pStyle w:val="style0"/>
      </w:pPr>
      <w:r>
        <w:rPr/>
      </w:r>
    </w:p>
    <w:p>
      <w:pPr>
        <w:pStyle w:val="style0"/>
      </w:pPr>
      <w:r>
        <w:rPr>
          <w:lang w:val="mn-MN"/>
        </w:rPr>
        <w:tab/>
        <w:tab/>
        <w:tab/>
      </w:r>
      <w:r>
        <w:rPr>
          <w:rFonts w:cs="Arial"/>
          <w:sz w:val="24"/>
          <w:szCs w:val="24"/>
          <w:lang w:val="mn-MN"/>
        </w:rPr>
        <w:t>21</w:t>
      </w:r>
      <w:r>
        <w:rPr>
          <w:rFonts w:cs="Arial"/>
          <w:sz w:val="24"/>
          <w:szCs w:val="24"/>
          <w:vertAlign w:val="superscript"/>
          <w:lang w:val="mn-MN"/>
        </w:rPr>
        <w:t>5</w:t>
      </w:r>
      <w:r>
        <w:rPr>
          <w:lang w:val="mn-MN"/>
        </w:rPr>
        <w:t>.3.2.Монгол судлалын номын сан, мэдээллийн нэгдсэн сан байгуулж, баяжуулах;</w:t>
      </w:r>
    </w:p>
    <w:p>
      <w:pPr>
        <w:pStyle w:val="style0"/>
      </w:pPr>
      <w:r>
        <w:rPr/>
      </w:r>
    </w:p>
    <w:p>
      <w:pPr>
        <w:pStyle w:val="style0"/>
      </w:pPr>
      <w:r>
        <w:rPr>
          <w:lang w:val="mn-MN"/>
        </w:rPr>
        <w:tab/>
        <w:tab/>
        <w:tab/>
      </w:r>
      <w:r>
        <w:rPr>
          <w:rFonts w:cs="Arial"/>
          <w:sz w:val="24"/>
          <w:szCs w:val="24"/>
          <w:lang w:val="mn-MN"/>
        </w:rPr>
        <w:t>21</w:t>
      </w:r>
      <w:r>
        <w:rPr>
          <w:rFonts w:cs="Arial"/>
          <w:sz w:val="24"/>
          <w:szCs w:val="24"/>
          <w:vertAlign w:val="superscript"/>
          <w:lang w:val="mn-MN"/>
        </w:rPr>
        <w:t>5</w:t>
      </w:r>
      <w:r>
        <w:rPr>
          <w:lang w:val="mn-MN"/>
        </w:rPr>
        <w:t>.3.3.гадаад дахь Монгол судлалын төвийг сэргээх, шинээр байгуулахад дэмжлэг үзүүлэх;</w:t>
      </w:r>
    </w:p>
    <w:p>
      <w:pPr>
        <w:pStyle w:val="style0"/>
      </w:pPr>
      <w:r>
        <w:rPr/>
      </w:r>
    </w:p>
    <w:p>
      <w:pPr>
        <w:pStyle w:val="style0"/>
        <w:jc w:val="both"/>
      </w:pPr>
      <w:r>
        <w:rPr>
          <w:lang w:val="mn-MN"/>
        </w:rPr>
        <w:tab/>
        <w:tab/>
        <w:tab/>
      </w:r>
      <w:r>
        <w:rPr>
          <w:rFonts w:cs="Arial"/>
          <w:sz w:val="24"/>
          <w:szCs w:val="24"/>
          <w:lang w:val="mn-MN"/>
        </w:rPr>
        <w:t>21</w:t>
      </w:r>
      <w:r>
        <w:rPr>
          <w:rFonts w:cs="Arial"/>
          <w:sz w:val="24"/>
          <w:szCs w:val="24"/>
          <w:vertAlign w:val="superscript"/>
          <w:lang w:val="mn-MN"/>
        </w:rPr>
        <w:t>5</w:t>
      </w:r>
      <w:r>
        <w:rPr>
          <w:lang w:val="mn-MN"/>
        </w:rPr>
        <w:t>.3.4.Монгол судлаачдыг бэлтгэх, давтан сургах</w:t>
      </w:r>
      <w:r>
        <w:rPr>
          <w:lang w:val="en-US"/>
        </w:rPr>
        <w:t xml:space="preserve">, </w:t>
      </w:r>
      <w:r>
        <w:rPr>
          <w:lang w:val="mn-MN"/>
        </w:rPr>
        <w:t>тэтгэлэг олгох;</w:t>
      </w:r>
    </w:p>
    <w:p>
      <w:pPr>
        <w:pStyle w:val="style0"/>
      </w:pPr>
      <w:r>
        <w:rPr/>
      </w:r>
    </w:p>
    <w:p>
      <w:pPr>
        <w:pStyle w:val="style0"/>
        <w:jc w:val="both"/>
      </w:pPr>
      <w:r>
        <w:rPr>
          <w:lang w:val="mn-MN"/>
        </w:rPr>
        <w:tab/>
        <w:tab/>
        <w:tab/>
      </w:r>
      <w:r>
        <w:rPr>
          <w:rFonts w:cs="Arial"/>
          <w:sz w:val="24"/>
          <w:szCs w:val="24"/>
          <w:lang w:val="mn-MN"/>
        </w:rPr>
        <w:t>21</w:t>
      </w:r>
      <w:r>
        <w:rPr>
          <w:rFonts w:cs="Arial"/>
          <w:sz w:val="24"/>
          <w:szCs w:val="24"/>
          <w:vertAlign w:val="superscript"/>
          <w:lang w:val="mn-MN"/>
        </w:rPr>
        <w:t>5</w:t>
      </w:r>
      <w:r>
        <w:rPr>
          <w:lang w:val="mn-MN"/>
        </w:rPr>
        <w:t>.3.5.Монгол судлалын чиглэлээр олон улсын хурал, үзэсгэлэн зохион байгуулж, эрдэм шинжилгээний бүтээл, мэдээлэл солилцох;</w:t>
      </w:r>
    </w:p>
    <w:p>
      <w:pPr>
        <w:pStyle w:val="style0"/>
      </w:pPr>
      <w:r>
        <w:rPr/>
      </w:r>
    </w:p>
    <w:p>
      <w:pPr>
        <w:pStyle w:val="style0"/>
        <w:jc w:val="both"/>
      </w:pPr>
      <w:r>
        <w:rPr>
          <w:lang w:val="mn-MN"/>
        </w:rPr>
        <w:tab/>
        <w:tab/>
        <w:tab/>
      </w:r>
      <w:r>
        <w:rPr>
          <w:rFonts w:cs="Arial"/>
          <w:sz w:val="24"/>
          <w:szCs w:val="24"/>
          <w:lang w:val="mn-MN"/>
        </w:rPr>
        <w:t>21</w:t>
      </w:r>
      <w:r>
        <w:rPr>
          <w:rFonts w:cs="Arial"/>
          <w:sz w:val="24"/>
          <w:szCs w:val="24"/>
          <w:vertAlign w:val="superscript"/>
          <w:lang w:val="mn-MN"/>
        </w:rPr>
        <w:t>5</w:t>
      </w:r>
      <w:r>
        <w:rPr>
          <w:lang w:val="mn-MN"/>
        </w:rPr>
        <w:t xml:space="preserve">.3.6.Монгол судлалын үйл ажиллагааг дотоод, гадаадад түгээн дэлгэрүүлэх, сурталчлах гэсэн ийм байна. </w:t>
      </w:r>
    </w:p>
    <w:p>
      <w:pPr>
        <w:pStyle w:val="style0"/>
      </w:pPr>
      <w:r>
        <w:rPr/>
      </w:r>
    </w:p>
    <w:p>
      <w:pPr>
        <w:pStyle w:val="style0"/>
        <w:jc w:val="both"/>
      </w:pPr>
      <w:r>
        <w:rPr>
          <w:rFonts w:cs="Arial"/>
          <w:position w:val="0"/>
          <w:sz w:val="24"/>
          <w:sz w:val="24"/>
          <w:szCs w:val="24"/>
          <w:vertAlign w:val="baseline"/>
          <w:lang w:val="mn-MN"/>
        </w:rPr>
        <w:tab/>
        <w:tab/>
        <w:tab/>
        <w:t xml:space="preserve"> </w:t>
      </w:r>
      <w:r>
        <w:rPr>
          <w:rFonts w:cs="Arial"/>
          <w:sz w:val="24"/>
          <w:szCs w:val="24"/>
          <w:lang w:val="mn-MN"/>
        </w:rPr>
        <w:t>21</w:t>
      </w:r>
      <w:r>
        <w:rPr>
          <w:rFonts w:cs="Arial"/>
          <w:sz w:val="24"/>
          <w:szCs w:val="24"/>
          <w:vertAlign w:val="superscript"/>
          <w:lang w:val="mn-MN"/>
        </w:rPr>
        <w:t>5</w:t>
      </w:r>
      <w:r>
        <w:rPr>
          <w:lang w:val="mn-MN"/>
        </w:rPr>
        <w:t>.3.7.монголч эрдэмтдийн бүтээлийг хэвлүүлэхэд санхүүгийн дэмжлэг үзүүлэх.” гэсэн ийм заалтуудыг санал гаргасан Улсын Их Хурлын гишүүн Эрдэнэчимэг, Батчимэг. Бас нэг санал орж ирж байгаа юм байна. За хамтад нь оруулж байгаа юм байна.</w:t>
      </w:r>
    </w:p>
    <w:p>
      <w:pPr>
        <w:pStyle w:val="style0"/>
        <w:spacing w:after="0" w:before="0" w:line="100" w:lineRule="atLeast"/>
        <w:contextualSpacing w:val="false"/>
        <w:jc w:val="both"/>
      </w:pPr>
      <w:r>
        <w:rPr/>
      </w:r>
    </w:p>
    <w:p>
      <w:pPr>
        <w:pStyle w:val="style0"/>
        <w:jc w:val="both"/>
      </w:pPr>
      <w:r>
        <w:rPr>
          <w:rFonts w:cs="Arial"/>
          <w:position w:val="0"/>
          <w:sz w:val="24"/>
          <w:sz w:val="24"/>
          <w:szCs w:val="24"/>
          <w:vertAlign w:val="baseline"/>
          <w:lang w:val="mn-MN"/>
        </w:rPr>
        <w:tab/>
      </w:r>
      <w:r>
        <w:rPr>
          <w:lang w:val="mn-MN"/>
        </w:rPr>
        <w:t>21</w:t>
      </w:r>
      <w:r>
        <w:rPr>
          <w:rFonts w:cs="Arial"/>
          <w:sz w:val="24"/>
          <w:szCs w:val="24"/>
          <w:vertAlign w:val="superscript"/>
          <w:lang w:val="mn-MN"/>
        </w:rPr>
        <w:t>5</w:t>
      </w:r>
      <w:r>
        <w:rPr>
          <w:lang w:val="mn-MN"/>
        </w:rPr>
        <w:t xml:space="preserve">.3.3-т Монгол судлаачдын шилдэг бүтээлийг шалгаруулж, хэвлүүлэх, сурталчлах ажилд урамшуулал, дэмжлэг олгох гэсэн ийм саналыг Эрдэнэчимэг гишүүн, Батчимэг гишүүн, Дэмбэрэл гишүүн гэсэн ийм 3 гишүүн санал гаргасан байна. Энэ саналын зөрүүтэй томъёоллыг дэмжиж байгаа гишүүд гараа өргөнө үү. Энэ бол хамтад нь биччихсэн юм байна. Тусад нь хураах юм уу яах юм. </w:t>
      </w:r>
    </w:p>
    <w:p>
      <w:pPr>
        <w:pStyle w:val="style0"/>
      </w:pPr>
      <w:r>
        <w:rPr/>
      </w:r>
    </w:p>
    <w:p>
      <w:pPr>
        <w:pStyle w:val="style0"/>
        <w:jc w:val="both"/>
      </w:pPr>
      <w:r>
        <w:rPr>
          <w:lang w:val="mn-MN"/>
        </w:rPr>
        <w:tab/>
        <w:t>Тийм 21, 5 гээд зэргийн тоо байхаар нь би гайхаад л явчихсан шүү дээ. Тэгвэл би тэгвэл дропоор нь унших уу, тус тусад нь хураалгах юм уу. За Оюунбаатар гишүүн.</w:t>
      </w:r>
    </w:p>
    <w:p>
      <w:pPr>
        <w:pStyle w:val="style0"/>
        <w:spacing w:after="0" w:before="0" w:line="100" w:lineRule="atLeast"/>
        <w:contextualSpacing w:val="false"/>
        <w:jc w:val="both"/>
      </w:pPr>
      <w:r>
        <w:rPr/>
      </w:r>
    </w:p>
    <w:p>
      <w:pPr>
        <w:pStyle w:val="style0"/>
        <w:jc w:val="both"/>
      </w:pPr>
      <w:r>
        <w:rPr>
          <w:rFonts w:cs="Arial"/>
          <w:position w:val="0"/>
          <w:sz w:val="24"/>
          <w:sz w:val="24"/>
          <w:szCs w:val="24"/>
          <w:vertAlign w:val="baseline"/>
          <w:lang w:val="mn-MN"/>
        </w:rPr>
        <w:tab/>
      </w:r>
      <w:r>
        <w:rPr>
          <w:b/>
          <w:bCs/>
          <w:lang w:val="mn-MN"/>
        </w:rPr>
        <w:t xml:space="preserve">Ц.Оюунбаатар: </w:t>
      </w:r>
      <w:r>
        <w:rPr>
          <w:lang w:val="mn-MN"/>
        </w:rPr>
        <w:t>-Сая Батчимэг, Дэмбэрэл гэсэн санал чинь тэр 21-ийн 5 штрихтэй 3.7 хоёр чинь ойролцоо зохицуулалтын тухай ярьчихлаа гэж би ойлгож байгаа байхгүй юу. Аль нэгийг нь юм уу эсвэл өөрчилсөн найруулга хийж байж санал хураалгах хэрэгтэй л байхгүй юу.  Тэгээд энэ хууль чинь дандаа эрх зүйн харилцаа тусдаа зохицуулалт учраас тус тусад нь шууд санал хураагаад явчих нь дэгийнхээ хуулинд илүү нийцмээр юм.</w:t>
      </w:r>
    </w:p>
    <w:p>
      <w:pPr>
        <w:pStyle w:val="style0"/>
        <w:jc w:val="both"/>
      </w:pPr>
      <w:r>
        <w:rPr/>
      </w:r>
    </w:p>
    <w:p>
      <w:pPr>
        <w:pStyle w:val="style0"/>
      </w:pPr>
      <w:r>
        <w:rPr>
          <w:rFonts w:cs="Arial"/>
          <w:position w:val="0"/>
          <w:sz w:val="24"/>
          <w:sz w:val="24"/>
          <w:szCs w:val="24"/>
          <w:vertAlign w:val="baseline"/>
          <w:lang w:val="mn-MN"/>
        </w:rPr>
        <w:tab/>
      </w:r>
      <w:r>
        <w:rPr>
          <w:lang w:val="mn-MN"/>
        </w:rPr>
        <w:t>Цаашдаа энэ нэг том уут хийчихээд л бүгдийг нь батлаад байдаг практик байвал хуулийн тийм томоохон зөрчил орж ирэх байх л даа.</w:t>
      </w:r>
    </w:p>
    <w:p>
      <w:pPr>
        <w:pStyle w:val="style0"/>
      </w:pPr>
      <w:r>
        <w:rPr/>
      </w:r>
    </w:p>
    <w:p>
      <w:pPr>
        <w:pStyle w:val="style0"/>
        <w:jc w:val="both"/>
      </w:pPr>
      <w:r>
        <w:rPr>
          <w:lang w:val="mn-MN"/>
        </w:rPr>
        <w:tab/>
      </w:r>
      <w:r>
        <w:rPr>
          <w:b/>
          <w:bCs/>
          <w:lang w:val="mn-MN"/>
        </w:rPr>
        <w:t>С.Ганбаатар:</w:t>
      </w:r>
      <w:r>
        <w:rPr>
          <w:lang w:val="mn-MN"/>
        </w:rPr>
        <w:t xml:space="preserve"> -Оюунбаатар гишүүний санал бол миний хувьд зөв гэж үзэж байна. Хамт олон энийг дэмжинэ гэж бодож байна. Би ингээд яг зүйл зүйл заалтаар нь уншаад саналаа асуугаад явчихъя болж байна уу. За эхнээс нь уншлаа. За тэгье. Тэгвэл Батчимэг, Дэмбэрэл гишүүний саналыг тусад нь хураалаа шүү. Эрдэнэчимэг гишүүний саналыг бол одоо асууя. Саяын уншдагийг Эрдэнэчимэг гишүүний саналыг дэмжиж байгаа гишүүд гараа өргөнө үү. 10-6. Эрдэнэчимэг гишүүний санал дэмжигдлээ.</w:t>
      </w:r>
    </w:p>
    <w:p>
      <w:pPr>
        <w:pStyle w:val="style0"/>
      </w:pPr>
      <w:r>
        <w:rPr/>
      </w:r>
    </w:p>
    <w:p>
      <w:pPr>
        <w:pStyle w:val="style0"/>
        <w:jc w:val="both"/>
      </w:pPr>
      <w:r>
        <w:rPr>
          <w:lang w:val="mn-MN"/>
        </w:rPr>
        <w:tab/>
        <w:t>Дараа нь Батчимэг гишүүний саналыг би тусад нь уншъя. Батчимэг гишүүний санал бол энэ бүгд юм уу. Тэгвэл Батчимэг гишүүний санал бол нэлээн олон боллоо. Бид нөгөө давхардаж байгаагий нь түрүүн уншаагүй учраас одоо бас дахиад унших болж байна шүү.</w:t>
      </w:r>
    </w:p>
    <w:p>
      <w:pPr>
        <w:pStyle w:val="style0"/>
      </w:pPr>
      <w:r>
        <w:rPr/>
      </w:r>
    </w:p>
    <w:p>
      <w:pPr>
        <w:pStyle w:val="style0"/>
        <w:jc w:val="both"/>
      </w:pPr>
      <w:r>
        <w:rPr>
          <w:lang w:val="mn-MN"/>
        </w:rPr>
        <w:tab/>
        <w:t>Хуулийн төслийн  21</w:t>
      </w:r>
      <w:r>
        <w:rPr>
          <w:rFonts w:cs="Arial"/>
          <w:sz w:val="24"/>
          <w:szCs w:val="24"/>
          <w:vertAlign w:val="superscript"/>
          <w:lang w:val="mn-MN"/>
        </w:rPr>
        <w:t>5</w:t>
      </w:r>
      <w:r>
        <w:rPr>
          <w:lang w:val="mn-MN"/>
        </w:rPr>
        <w:t>.3 дахь хэсгийг дараах байдлаар өөрчлөн найруулах:</w:t>
      </w:r>
    </w:p>
    <w:p>
      <w:pPr>
        <w:pStyle w:val="style0"/>
      </w:pPr>
      <w:r>
        <w:rPr/>
      </w:r>
    </w:p>
    <w:p>
      <w:pPr>
        <w:pStyle w:val="style0"/>
        <w:jc w:val="both"/>
      </w:pPr>
      <w:r>
        <w:rPr>
          <w:lang w:val="mn-MN"/>
        </w:rPr>
        <w:tab/>
        <w:t>21</w:t>
      </w:r>
      <w:r>
        <w:rPr>
          <w:rFonts w:cs="Arial"/>
          <w:sz w:val="24"/>
          <w:szCs w:val="24"/>
          <w:vertAlign w:val="superscript"/>
          <w:lang w:val="mn-MN"/>
        </w:rPr>
        <w:t>5</w:t>
      </w:r>
      <w:r>
        <w:rPr>
          <w:lang w:val="mn-MN"/>
        </w:rPr>
        <w:t>.3.1. Гадаад дахь монгол судлалын төвүүдийг хөгжүүлэхэд дэмжлэг</w:t>
      </w:r>
      <w:r>
        <w:rPr>
          <w:rFonts w:cs="Arial"/>
          <w:position w:val="0"/>
          <w:sz w:val="24"/>
          <w:sz w:val="24"/>
          <w:szCs w:val="24"/>
          <w:vertAlign w:val="baseline"/>
          <w:lang w:val="mn-MN"/>
        </w:rPr>
        <w:t xml:space="preserve"> </w:t>
      </w:r>
      <w:r>
        <w:rPr>
          <w:lang w:val="mn-MN"/>
        </w:rPr>
        <w:t>үзүүлэх Засгийн газрын хөтөлбөр баталж, үе шаттайгаар санхүүжүүлэх.</w:t>
      </w:r>
    </w:p>
    <w:p>
      <w:pPr>
        <w:pStyle w:val="style0"/>
      </w:pPr>
      <w:r>
        <w:rPr/>
      </w:r>
    </w:p>
    <w:p>
      <w:pPr>
        <w:pStyle w:val="style0"/>
        <w:jc w:val="both"/>
      </w:pPr>
      <w:r>
        <w:rPr>
          <w:lang w:val="mn-MN"/>
        </w:rPr>
        <w:tab/>
        <w:t>21</w:t>
      </w:r>
      <w:r>
        <w:rPr>
          <w:rFonts w:cs="Arial"/>
          <w:sz w:val="24"/>
          <w:szCs w:val="24"/>
          <w:vertAlign w:val="superscript"/>
          <w:lang w:val="mn-MN"/>
        </w:rPr>
        <w:t>5</w:t>
      </w:r>
      <w:r>
        <w:rPr>
          <w:lang w:val="mn-MN"/>
        </w:rPr>
        <w:t>.3.2. Гадаад дахь монгол судлаачдыг бэлтгэх зорилгоор тэтгэлэг олгох.</w:t>
      </w:r>
    </w:p>
    <w:p>
      <w:pPr>
        <w:pStyle w:val="style0"/>
      </w:pPr>
      <w:r>
        <w:rPr/>
      </w:r>
    </w:p>
    <w:p>
      <w:pPr>
        <w:pStyle w:val="style0"/>
        <w:jc w:val="both"/>
      </w:pPr>
      <w:r>
        <w:rPr>
          <w:lang w:val="mn-MN"/>
        </w:rPr>
        <w:tab/>
        <w:t>21</w:t>
      </w:r>
      <w:r>
        <w:rPr>
          <w:rFonts w:cs="Arial"/>
          <w:sz w:val="24"/>
          <w:szCs w:val="24"/>
          <w:vertAlign w:val="superscript"/>
          <w:lang w:val="mn-MN"/>
        </w:rPr>
        <w:t>5</w:t>
      </w:r>
      <w:r>
        <w:rPr>
          <w:lang w:val="mn-MN"/>
        </w:rPr>
        <w:t>.3.3. Монгол судлаачдын шилдэг бүтээлийг шалгаруулж, хэвлүүлэх, сурталчлах ажилд урамшуулал, дэмжлэг үзүүлэх.</w:t>
      </w:r>
    </w:p>
    <w:p>
      <w:pPr>
        <w:pStyle w:val="style0"/>
      </w:pPr>
      <w:r>
        <w:rPr/>
      </w:r>
    </w:p>
    <w:p>
      <w:pPr>
        <w:pStyle w:val="style0"/>
        <w:jc w:val="both"/>
      </w:pPr>
      <w:r>
        <w:rPr>
          <w:lang w:val="mn-MN"/>
        </w:rPr>
        <w:tab/>
        <w:t>21</w:t>
      </w:r>
      <w:r>
        <w:rPr>
          <w:rFonts w:cs="Arial"/>
          <w:sz w:val="24"/>
          <w:szCs w:val="24"/>
          <w:vertAlign w:val="superscript"/>
          <w:lang w:val="mn-MN"/>
        </w:rPr>
        <w:t>5</w:t>
      </w:r>
      <w:r>
        <w:rPr>
          <w:lang w:val="mn-MN"/>
        </w:rPr>
        <w:t>.3.4. Монгол судлалын номын сан, мэдээллийн нэгдсэн сүлжээ байгуулах.</w:t>
      </w:r>
    </w:p>
    <w:p>
      <w:pPr>
        <w:pStyle w:val="style0"/>
      </w:pPr>
      <w:r>
        <w:rPr/>
      </w:r>
    </w:p>
    <w:p>
      <w:pPr>
        <w:pStyle w:val="style0"/>
        <w:jc w:val="both"/>
      </w:pPr>
      <w:r>
        <w:rPr>
          <w:lang w:val="mn-MN"/>
        </w:rPr>
        <w:tab/>
        <w:t>21</w:t>
      </w:r>
      <w:r>
        <w:rPr>
          <w:rFonts w:cs="Arial"/>
          <w:sz w:val="24"/>
          <w:szCs w:val="24"/>
          <w:vertAlign w:val="superscript"/>
          <w:lang w:val="mn-MN"/>
        </w:rPr>
        <w:t>5</w:t>
      </w:r>
      <w:r>
        <w:rPr>
          <w:lang w:val="mn-MN"/>
        </w:rPr>
        <w:t xml:space="preserve">.3.5. Монгол судлалын олон улсын хурал, чуулган хэлэлцүүлэг зохион байгуулах гэсэн ийм 5 саналыг Батчимэг гишүүн оруулсан байна. Саналын томъёоллыг дэмжиж байгаа гишүүд гараа өргөнө үү. 10-6. </w:t>
      </w:r>
    </w:p>
    <w:p>
      <w:pPr>
        <w:pStyle w:val="style0"/>
      </w:pPr>
      <w:r>
        <w:rPr/>
      </w:r>
    </w:p>
    <w:p>
      <w:pPr>
        <w:pStyle w:val="style0"/>
        <w:jc w:val="both"/>
      </w:pPr>
      <w:r>
        <w:rPr>
          <w:lang w:val="mn-MN"/>
        </w:rPr>
        <w:tab/>
        <w:t xml:space="preserve">Дэмбэрэл гишүүний саналыг уншъя. Д.Дэмбэрэл гишүүний санал байна. </w:t>
      </w:r>
    </w:p>
    <w:p>
      <w:pPr>
        <w:pStyle w:val="style0"/>
      </w:pPr>
      <w:r>
        <w:rPr/>
      </w:r>
    </w:p>
    <w:p>
      <w:pPr>
        <w:pStyle w:val="style0"/>
        <w:jc w:val="both"/>
      </w:pPr>
      <w:r>
        <w:rPr>
          <w:lang w:val="mn-MN"/>
        </w:rPr>
        <w:tab/>
        <w:t>21</w:t>
      </w:r>
      <w:r>
        <w:rPr>
          <w:rFonts w:cs="Arial"/>
          <w:sz w:val="24"/>
          <w:szCs w:val="24"/>
          <w:vertAlign w:val="superscript"/>
          <w:lang w:val="mn-MN"/>
        </w:rPr>
        <w:t>5</w:t>
      </w:r>
      <w:r>
        <w:rPr>
          <w:lang w:val="mn-MN"/>
        </w:rPr>
        <w:t xml:space="preserve">.3.7-д Монгол эрдэмтдийн шилдэг бүтээлийг хэвлүүлэхэд санхүүгийн дэмжлэг үзүүлэх гэх гэсэн байна. Энэ томъёоллыг дэмжиж байгаа гишүүд гараа өргөнө үү. 10-6. Дэмжигдлээ. </w:t>
      </w:r>
    </w:p>
    <w:p>
      <w:pPr>
        <w:pStyle w:val="style0"/>
      </w:pPr>
      <w:r>
        <w:rPr/>
      </w:r>
    </w:p>
    <w:p>
      <w:pPr>
        <w:pStyle w:val="style0"/>
        <w:jc w:val="both"/>
      </w:pPr>
      <w:r>
        <w:rPr>
          <w:lang w:val="mn-MN"/>
        </w:rPr>
        <w:tab/>
        <w:t>Нэгдсэн хуралдаанд. За ямар ч байсан. За гишүүд саналаа хэлбэл тэгвэл энийг дахиж хуралдуулъя. Энэ чинь би бол одоо горимоор нь явж байгаа гэж бодоод байгаа шүү дээ. За Болор гишүүн.</w:t>
      </w:r>
    </w:p>
    <w:p>
      <w:pPr>
        <w:pStyle w:val="style0"/>
      </w:pPr>
      <w:r>
        <w:rPr/>
      </w:r>
    </w:p>
    <w:p>
      <w:pPr>
        <w:pStyle w:val="style0"/>
        <w:jc w:val="both"/>
      </w:pPr>
      <w:r>
        <w:rPr>
          <w:lang w:val="mn-MN"/>
        </w:rPr>
        <w:tab/>
      </w:r>
      <w:r>
        <w:rPr>
          <w:b/>
          <w:bCs/>
          <w:lang w:val="mn-MN"/>
        </w:rPr>
        <w:t>Б.Болор:</w:t>
      </w:r>
      <w:r>
        <w:rPr>
          <w:lang w:val="mn-MN"/>
        </w:rPr>
        <w:t xml:space="preserve"> -Горимын санал гаргая. Энэ хуулийг анхны хэлэлцүүлгээр баталъя гэсэн горимын санал гаргая. </w:t>
      </w:r>
    </w:p>
    <w:p>
      <w:pPr>
        <w:pStyle w:val="style0"/>
        <w:jc w:val="both"/>
      </w:pPr>
      <w:r>
        <w:rPr/>
      </w:r>
    </w:p>
    <w:p>
      <w:pPr>
        <w:pStyle w:val="style0"/>
        <w:jc w:val="both"/>
      </w:pPr>
      <w:r>
        <w:rPr>
          <w:lang w:val="mn-MN"/>
        </w:rPr>
        <w:tab/>
      </w:r>
      <w:r>
        <w:rPr>
          <w:b/>
          <w:bCs/>
          <w:lang w:val="mn-MN"/>
        </w:rPr>
        <w:t>С.Ганбаатар:</w:t>
      </w:r>
      <w:r>
        <w:rPr>
          <w:lang w:val="mn-MN"/>
        </w:rPr>
        <w:t xml:space="preserve"> -Энэ дөрөв дэх, тав дахь уу. За тэгье. Зарчмын нэг санал байна. Энэ 3 гишүүнийхээ саналыг нэгтгээд танилцуулахыг та бүхэн зөвшөөрч байгаа гэж ойлгож байна. Ингээд саналыг Улсын Их Хуралд Ганбаатар гишүүн танилцуулах юм байна.</w:t>
      </w:r>
    </w:p>
    <w:p>
      <w:pPr>
        <w:pStyle w:val="style0"/>
        <w:jc w:val="both"/>
      </w:pPr>
      <w:r>
        <w:rPr/>
      </w:r>
    </w:p>
    <w:p>
      <w:pPr>
        <w:pStyle w:val="style0"/>
        <w:jc w:val="both"/>
      </w:pPr>
      <w:r>
        <w:rPr>
          <w:lang w:val="mn-MN"/>
        </w:rPr>
        <w:tab/>
        <w:t>Ингээд хуралдааны хэлэлцэх асуудал дууслаа. Хаасныг мэдэгдье. Баярлалаа.</w:t>
      </w:r>
    </w:p>
    <w:p>
      <w:pPr>
        <w:pStyle w:val="style0"/>
      </w:pPr>
      <w:r>
        <w:rPr/>
      </w:r>
    </w:p>
    <w:p>
      <w:pPr>
        <w:pStyle w:val="style0"/>
      </w:pPr>
      <w:r>
        <w:rPr>
          <w:lang w:val="mn-MN"/>
        </w:rPr>
        <w:tab/>
      </w:r>
      <w:r>
        <w:rPr>
          <w:b/>
          <w:bCs/>
          <w:i/>
          <w:iCs/>
          <w:lang w:val="mn-MN"/>
        </w:rPr>
        <w:t>Хуралдаан 15 цаг 35 минутад өндөрлөв.</w:t>
      </w:r>
    </w:p>
    <w:p>
      <w:pPr>
        <w:pStyle w:val="style0"/>
      </w:pPr>
      <w:r>
        <w:rPr/>
      </w:r>
    </w:p>
    <w:p>
      <w:pPr>
        <w:pStyle w:val="style0"/>
      </w:pPr>
      <w:r>
        <w:rPr>
          <w:lang w:val="mn-MN"/>
        </w:rPr>
        <w:tab/>
        <w:t>Соронзон хальснаас буулгасан:</w:t>
      </w:r>
    </w:p>
    <w:p>
      <w:pPr>
        <w:pStyle w:val="style0"/>
      </w:pPr>
      <w:r>
        <w:rPr>
          <w:lang w:val="mn-MN"/>
        </w:rPr>
        <w:tab/>
        <w:t>Протоколын албаны шинжээч</w:t>
        <w:tab/>
        <w:t xml:space="preserve">Д.Энэбиш </w:t>
      </w:r>
    </w:p>
    <w:p>
      <w:pPr>
        <w:pStyle w:val="style0"/>
      </w:pPr>
      <w:r>
        <w:rPr>
          <w:lang w:val="mn-MN"/>
        </w:rPr>
        <w:tab/>
      </w:r>
    </w:p>
    <w:p>
      <w:pPr>
        <w:pStyle w:val="style0"/>
      </w:pPr>
      <w:r>
        <w:rPr/>
      </w:r>
    </w:p>
    <w:p>
      <w:pPr>
        <w:pStyle w:val="style0"/>
      </w:pPr>
      <w:r>
        <w:rPr>
          <w:lang w:val="mn-MN"/>
        </w:rPr>
        <w:tab/>
        <w:tab/>
      </w:r>
    </w:p>
    <w:p>
      <w:pPr>
        <w:pStyle w:val="style0"/>
      </w:pPr>
      <w:r>
        <w:rPr>
          <w:lang w:val="mn-MN"/>
        </w:rPr>
        <w:tab/>
        <w:tab/>
        <w:tab/>
      </w:r>
    </w:p>
    <w:p>
      <w:pPr>
        <w:pStyle w:val="style0"/>
      </w:pPr>
      <w:r>
        <w:rPr/>
      </w:r>
    </w:p>
    <w:p>
      <w:pPr>
        <w:pStyle w:val="style0"/>
        <w:spacing w:after="0" w:before="0" w:line="100" w:lineRule="atLeast"/>
        <w:contextualSpacing w:val="false"/>
        <w:jc w:val="right"/>
      </w:pPr>
      <w:r>
        <w:rPr>
          <w:rFonts w:cs="Arial"/>
          <w:sz w:val="24"/>
          <w:szCs w:val="24"/>
          <w:lang w:val="mn-MN"/>
        </w:rPr>
        <w:tab/>
        <w:tab/>
        <w:tab/>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ab/>
        <w:tab/>
        <w:tab/>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sectPr>
      <w:footerReference r:id="rId2" w:type="default"/>
      <w:type w:val="nextPage"/>
      <w:pgSz w:h="16838" w:w="11906"/>
      <w:pgMar w:bottom="1882" w:footer="1141"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 w:name="Times New Roma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center"/>
    </w:pPr>
    <w:r>
      <w:rPr/>
      <w:fldChar w:fldCharType="begin"/>
    </w:r>
    <w:r>
      <w:instrText> PAGE </w:instrText>
    </w:r>
    <w:r>
      <w:fldChar w:fldCharType="separate"/>
    </w:r>
    <w:r>
      <w:t>24</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22"/>
    <w:next w:val="style1"/>
    <w:pPr/>
    <w:rPr/>
  </w:style>
  <w:style w:styleId="style2" w:type="paragraph">
    <w:name w:val="Heading 2"/>
    <w:basedOn w:val="style22"/>
    <w:next w:val="style2"/>
    <w:pPr/>
    <w:rPr/>
  </w:style>
  <w:style w:styleId="style3" w:type="paragraph">
    <w:name w:val="Heading 3"/>
    <w:basedOn w:val="style22"/>
    <w:next w:val="style3"/>
    <w:pPr/>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character">
    <w:name w:val="WW-Absatz-Standardschriftart11"/>
    <w:next w:val="style18"/>
    <w:rPr/>
  </w:style>
  <w:style w:styleId="style19" w:type="character">
    <w:name w:val="WW-Absatz-Standardschriftart11111"/>
    <w:next w:val="style19"/>
    <w:rPr/>
  </w:style>
  <w:style w:styleId="style20" w:type="character">
    <w:name w:val="WW-Absatz-Standardschriftart1111"/>
    <w:next w:val="style20"/>
    <w:rPr/>
  </w:style>
  <w:style w:styleId="style21" w:type="character">
    <w:name w:val="WW-Absatz-Standardschriftart111"/>
    <w:next w:val="style21"/>
    <w:rPr/>
  </w:style>
  <w:style w:styleId="style22" w:type="paragraph">
    <w:name w:val="Heading"/>
    <w:basedOn w:val="style0"/>
    <w:next w:val="style23"/>
    <w:pPr>
      <w:keepNext/>
      <w:spacing w:after="120" w:before="240"/>
      <w:contextualSpacing w:val="false"/>
    </w:pPr>
    <w:rPr>
      <w:rFonts w:ascii="Arial" w:cs="Mangal" w:eastAsia="Lucida Sans Unicode"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Index"/>
    <w:basedOn w:val="style0"/>
    <w:next w:val="style26"/>
    <w:pPr>
      <w:suppressLineNumbers/>
    </w:pPr>
    <w:rPr>
      <w:rFonts w:ascii="Arial" w:cs="Mangal" w:hAnsi="Arial"/>
    </w:rPr>
  </w:style>
  <w:style w:styleId="style27" w:type="paragraph">
    <w:name w:val="No Spacing"/>
    <w:next w:val="style27"/>
    <w:pPr>
      <w:widowControl/>
      <w:suppressAutoHyphens w:val="true"/>
      <w:overflowPunct w:val="true"/>
      <w:spacing w:after="0" w:before="0" w:line="100" w:lineRule="atLeast"/>
      <w:contextualSpacing w:val="false"/>
    </w:pPr>
    <w:rPr>
      <w:rFonts w:ascii="Calibri" w:cs="Times New Roman" w:eastAsia="Calibri" w:hAnsi="Calibri"/>
      <w:color w:val="00000A"/>
      <w:sz w:val="22"/>
      <w:szCs w:val="24"/>
      <w:lang w:bidi="hi-IN" w:eastAsia="zh-CN" w:val="en-US"/>
    </w:rPr>
  </w:style>
  <w:style w:styleId="style28" w:type="paragraph">
    <w:name w:val="First Line Indent"/>
    <w:basedOn w:val="style23"/>
    <w:next w:val="style28"/>
    <w:pPr/>
    <w:rPr/>
  </w:style>
  <w:style w:styleId="style29" w:type="paragraph">
    <w:name w:val="Footer"/>
    <w:basedOn w:val="style0"/>
    <w:next w:val="style29"/>
    <w:pPr/>
    <w:rPr/>
  </w:style>
  <w:style w:styleId="style30" w:type="paragraph">
    <w:name w:val="Normal (Web)"/>
    <w:basedOn w:val="style0"/>
    <w:next w:val="style30"/>
    <w:pPr>
      <w:spacing w:after="28" w:before="28" w:line="100" w:lineRule="atLeast"/>
      <w:contextualSpacing w:val="false"/>
    </w:pPr>
    <w:rPr>
      <w:rFonts w:ascii="Times New Roman" w:cs="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2013-05-31T10:49:33.40Z</dcterms:created>
  <cp:lastPrinted>2013-06-10T16:58:31.40Z</cp:lastPrinted>
  <dcterms:modified xsi:type="dcterms:W3CDTF">2013-06-05T18:03:06.00Z</dcterms:modified>
  <cp:revision>0</cp:revision>
</cp:coreProperties>
</file>