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2C" w:rsidRPr="0029432C" w:rsidRDefault="0029432C" w:rsidP="0029432C">
      <w:pPr>
        <w:rPr>
          <w:rFonts w:ascii="Arial" w:hAnsi="Arial" w:cs="Arial"/>
          <w:sz w:val="24"/>
          <w:szCs w:val="24"/>
        </w:rPr>
      </w:pPr>
      <w:proofErr w:type="spellStart"/>
      <w:r w:rsidRPr="0029432C">
        <w:rPr>
          <w:rFonts w:ascii="Arial" w:hAnsi="Arial" w:cs="Arial"/>
          <w:sz w:val="24"/>
          <w:szCs w:val="24"/>
        </w:rPr>
        <w:t>Монгол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Улсын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29432C">
        <w:rPr>
          <w:rFonts w:ascii="Arial" w:hAnsi="Arial" w:cs="Arial"/>
          <w:sz w:val="24"/>
          <w:szCs w:val="24"/>
        </w:rPr>
        <w:t>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хаврын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ээлжит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чуулганы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Төрийн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байнгын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хорооны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29432C">
        <w:rPr>
          <w:rFonts w:ascii="Arial" w:hAnsi="Arial" w:cs="Arial"/>
          <w:sz w:val="24"/>
          <w:szCs w:val="24"/>
        </w:rPr>
        <w:t>дугаар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сарын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23-ны </w:t>
      </w:r>
      <w:proofErr w:type="spellStart"/>
      <w:r w:rsidRPr="0029432C">
        <w:rPr>
          <w:rFonts w:ascii="Arial" w:hAnsi="Arial" w:cs="Arial"/>
          <w:sz w:val="24"/>
          <w:szCs w:val="24"/>
        </w:rPr>
        <w:t>өдөр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29432C">
        <w:rPr>
          <w:rFonts w:ascii="Arial" w:hAnsi="Arial" w:cs="Arial"/>
          <w:sz w:val="24"/>
          <w:szCs w:val="24"/>
        </w:rPr>
        <w:t>Баасан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гараг</w:t>
      </w:r>
      <w:proofErr w:type="spellEnd"/>
      <w:r w:rsidRPr="0029432C">
        <w:rPr>
          <w:rFonts w:ascii="Arial" w:hAnsi="Arial" w:cs="Arial"/>
          <w:sz w:val="24"/>
          <w:szCs w:val="24"/>
        </w:rPr>
        <w:t>/-</w:t>
      </w:r>
      <w:proofErr w:type="spellStart"/>
      <w:r w:rsidRPr="0029432C">
        <w:rPr>
          <w:rFonts w:ascii="Arial" w:hAnsi="Arial" w:cs="Arial"/>
          <w:sz w:val="24"/>
          <w:szCs w:val="24"/>
        </w:rPr>
        <w:t>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29432C">
        <w:rPr>
          <w:rFonts w:ascii="Arial" w:hAnsi="Arial" w:cs="Arial"/>
          <w:sz w:val="24"/>
          <w:szCs w:val="24"/>
        </w:rPr>
        <w:t>цаг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55 </w:t>
      </w:r>
      <w:proofErr w:type="spellStart"/>
      <w:r w:rsidRPr="0029432C">
        <w:rPr>
          <w:rFonts w:ascii="Arial" w:hAnsi="Arial" w:cs="Arial"/>
          <w:sz w:val="24"/>
          <w:szCs w:val="24"/>
        </w:rPr>
        <w:t>минутад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Төрийн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ордны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“В” </w:t>
      </w:r>
      <w:proofErr w:type="spellStart"/>
      <w:r w:rsidRPr="0029432C">
        <w:rPr>
          <w:rFonts w:ascii="Arial" w:hAnsi="Arial" w:cs="Arial"/>
          <w:sz w:val="24"/>
          <w:szCs w:val="24"/>
        </w:rPr>
        <w:t>танхимд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эхлэв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      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Байнгын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хорооны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дарга</w:t>
      </w:r>
      <w:proofErr w:type="spellEnd"/>
      <w:r w:rsidRPr="0029432C">
        <w:rPr>
          <w:rFonts w:ascii="Arial" w:hAnsi="Arial" w:cs="Arial"/>
          <w:sz w:val="24"/>
          <w:szCs w:val="24"/>
        </w:rPr>
        <w:t>,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Д.Дондог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ирц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хэлэлцэх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асуудлыг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танилцуулж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хуралдааныг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даргалав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Хуралдаанд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ирвэл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зохих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21 </w:t>
      </w:r>
      <w:proofErr w:type="spellStart"/>
      <w:r w:rsidRPr="0029432C">
        <w:rPr>
          <w:rFonts w:ascii="Arial" w:hAnsi="Arial" w:cs="Arial"/>
          <w:sz w:val="24"/>
          <w:szCs w:val="24"/>
        </w:rPr>
        <w:t>гишүүнээс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ирж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52.3 </w:t>
      </w:r>
      <w:proofErr w:type="spellStart"/>
      <w:r w:rsidRPr="0029432C">
        <w:rPr>
          <w:rFonts w:ascii="Arial" w:hAnsi="Arial" w:cs="Arial"/>
          <w:sz w:val="24"/>
          <w:szCs w:val="24"/>
        </w:rPr>
        <w:t>хувийн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ирцтэй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байв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 xml:space="preserve">            </w:t>
      </w:r>
      <w:proofErr w:type="spellStart"/>
      <w:r w:rsidRPr="0029432C">
        <w:rPr>
          <w:rFonts w:ascii="Arial" w:hAnsi="Arial" w:cs="Arial"/>
          <w:sz w:val="24"/>
          <w:szCs w:val="24"/>
        </w:rPr>
        <w:t>Чөлөөтэй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Д.Арвин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Д.Бат-Эрдэнэ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М.Зоригт</w:t>
      </w:r>
      <w:proofErr w:type="spellEnd"/>
      <w:r w:rsidRPr="0029432C">
        <w:rPr>
          <w:rFonts w:ascii="Arial" w:hAnsi="Arial" w:cs="Arial"/>
          <w:sz w:val="24"/>
          <w:szCs w:val="24"/>
        </w:rPr>
        <w:br/>
        <w:t xml:space="preserve">            </w:t>
      </w:r>
      <w:proofErr w:type="spellStart"/>
      <w:r w:rsidRPr="0029432C">
        <w:rPr>
          <w:rFonts w:ascii="Arial" w:hAnsi="Arial" w:cs="Arial"/>
          <w:sz w:val="24"/>
          <w:szCs w:val="24"/>
        </w:rPr>
        <w:t>Өвчтэй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Ч.Содномцэрэн</w:t>
      </w:r>
      <w:proofErr w:type="spellEnd"/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Тасалсан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Т.Бадамжунай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Ц.Батаа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С.Ламбаа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  </w:t>
      </w:r>
      <w:proofErr w:type="spellStart"/>
      <w:r w:rsidRPr="0029432C">
        <w:rPr>
          <w:rFonts w:ascii="Arial" w:hAnsi="Arial" w:cs="Arial"/>
          <w:sz w:val="24"/>
          <w:szCs w:val="24"/>
        </w:rPr>
        <w:t>А.Мурат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А.Цанжид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Б.Эрдэнэбат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 xml:space="preserve">            </w:t>
      </w:r>
      <w:proofErr w:type="spellStart"/>
      <w:r w:rsidRPr="0029432C">
        <w:rPr>
          <w:rFonts w:ascii="Arial" w:hAnsi="Arial" w:cs="Arial"/>
          <w:sz w:val="24"/>
          <w:szCs w:val="24"/>
        </w:rPr>
        <w:t>Монгол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Улсын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сонгуулийн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дагаж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мөрдөх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журмын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төсөл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/УИХ-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Д.Туяагийн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санаачилсан</w:t>
      </w:r>
      <w:proofErr w:type="spellEnd"/>
      <w:r w:rsidRPr="0029432C">
        <w:rPr>
          <w:rFonts w:ascii="Arial" w:hAnsi="Arial" w:cs="Arial"/>
          <w:sz w:val="24"/>
          <w:szCs w:val="24"/>
        </w:rPr>
        <w:t>/ /</w:t>
      </w:r>
      <w:proofErr w:type="spellStart"/>
      <w:r w:rsidRPr="0029432C">
        <w:rPr>
          <w:rFonts w:ascii="Arial" w:hAnsi="Arial" w:cs="Arial"/>
          <w:sz w:val="24"/>
          <w:szCs w:val="24"/>
        </w:rPr>
        <w:t>эцсийн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</w:t>
      </w:r>
      <w:proofErr w:type="spellEnd"/>
      <w:r w:rsidRPr="0029432C">
        <w:rPr>
          <w:rFonts w:ascii="Arial" w:hAnsi="Arial" w:cs="Arial"/>
          <w:sz w:val="24"/>
          <w:szCs w:val="24"/>
        </w:rPr>
        <w:t>/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Хэлэлцэж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буй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асуудалтай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Тамгын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газрын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зөвлөх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Т.Оюунчимэг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Төрийн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байнгын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хорооны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референт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Г.Чагнаадорж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нарын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бүрэлдэхүүнтэй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ажлын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хэсэг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байлцав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Хуулийн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төслийг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эцсийн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бэлтгэсэн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талаар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ажлын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хэсгийн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ахлагч</w:t>
      </w:r>
      <w:proofErr w:type="spellEnd"/>
      <w:r w:rsidRPr="0029432C">
        <w:rPr>
          <w:rFonts w:ascii="Arial" w:hAnsi="Arial" w:cs="Arial"/>
          <w:sz w:val="24"/>
          <w:szCs w:val="24"/>
        </w:rPr>
        <w:t>,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С.Баярцогт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танилцуулав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Дээрх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танилцуулгатай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Д.Одхүүгийн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асуусан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асуултад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ажлын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хэсгийн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ахлагч</w:t>
      </w:r>
      <w:proofErr w:type="spellEnd"/>
      <w:r w:rsidRPr="0029432C">
        <w:rPr>
          <w:rFonts w:ascii="Arial" w:hAnsi="Arial" w:cs="Arial"/>
          <w:sz w:val="24"/>
          <w:szCs w:val="24"/>
        </w:rPr>
        <w:t>,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С.Баярцогт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хариулж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тайлбар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хийв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гишүүдээс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санал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гараагүй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болно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Д.Дондог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Монгол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Улсын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сонгуулийн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дагаж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мөрдөх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журмын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төслийг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чуулганы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нэгдсэн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эцсийн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оруулж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зүйтэй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саналыг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дэмжиж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гараа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өргөнө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үү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Зөвшөөрсөн</w:t>
      </w:r>
      <w:proofErr w:type="spellEnd"/>
      <w:r w:rsidRPr="0029432C">
        <w:rPr>
          <w:rFonts w:ascii="Arial" w:hAnsi="Arial" w:cs="Arial"/>
          <w:sz w:val="24"/>
          <w:szCs w:val="24"/>
        </w:rPr>
        <w:t>             11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Татгалзсан</w:t>
      </w:r>
      <w:proofErr w:type="spellEnd"/>
      <w:r w:rsidRPr="0029432C">
        <w:rPr>
          <w:rFonts w:ascii="Arial" w:hAnsi="Arial" w:cs="Arial"/>
          <w:sz w:val="24"/>
          <w:szCs w:val="24"/>
        </w:rPr>
        <w:t>               0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Бүгд</w:t>
      </w:r>
      <w:proofErr w:type="spellEnd"/>
      <w:r w:rsidRPr="0029432C">
        <w:rPr>
          <w:rFonts w:ascii="Arial" w:hAnsi="Arial" w:cs="Arial"/>
          <w:sz w:val="24"/>
          <w:szCs w:val="24"/>
        </w:rPr>
        <w:t>                            11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Гишүүдийн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олонхийн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саналаар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дэмжигдлээ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r w:rsidRPr="0029432C">
        <w:rPr>
          <w:rFonts w:ascii="Arial" w:hAnsi="Arial" w:cs="Arial"/>
          <w:sz w:val="24"/>
          <w:szCs w:val="24"/>
        </w:rPr>
        <w:lastRenderedPageBreak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Байнгын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хорооноос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гарах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танилцуулгыг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С.Баярцогт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чуулганы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нэгдсэн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танилцуулахаар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тогтов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Хуралдаан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15.00 </w:t>
      </w:r>
      <w:proofErr w:type="spellStart"/>
      <w:r w:rsidRPr="0029432C">
        <w:rPr>
          <w:rFonts w:ascii="Arial" w:hAnsi="Arial" w:cs="Arial"/>
          <w:sz w:val="24"/>
          <w:szCs w:val="24"/>
        </w:rPr>
        <w:t>цагт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29432C">
        <w:rPr>
          <w:rFonts w:ascii="Arial" w:hAnsi="Arial" w:cs="Arial"/>
          <w:sz w:val="24"/>
          <w:szCs w:val="24"/>
        </w:rPr>
        <w:t>өндөрлөв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Тэмдэглэлтэй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танилцсан</w:t>
      </w:r>
      <w:proofErr w:type="spellEnd"/>
      <w:r w:rsidRPr="0029432C">
        <w:rPr>
          <w:rFonts w:ascii="Arial" w:hAnsi="Arial" w:cs="Arial"/>
          <w:sz w:val="24"/>
          <w:szCs w:val="24"/>
        </w:rPr>
        <w:t>: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ТӨРИЙН  БАЙГУУЛАЛТЫН</w:t>
      </w:r>
      <w:r w:rsidRPr="0029432C">
        <w:rPr>
          <w:rFonts w:ascii="Arial" w:hAnsi="Arial" w:cs="Arial"/>
          <w:sz w:val="24"/>
          <w:szCs w:val="24"/>
        </w:rPr>
        <w:br/>
        <w:t> БАЙНГЫН ХОРООНЫ ДАРГА                                                         Д.ДОНДОГ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 xml:space="preserve">            </w:t>
      </w:r>
      <w:proofErr w:type="spellStart"/>
      <w:r w:rsidRPr="0029432C">
        <w:rPr>
          <w:rFonts w:ascii="Arial" w:hAnsi="Arial" w:cs="Arial"/>
          <w:sz w:val="24"/>
          <w:szCs w:val="24"/>
        </w:rPr>
        <w:t>Тэмдэглэл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хөтөлсөн</w:t>
      </w:r>
      <w:proofErr w:type="spellEnd"/>
      <w:r w:rsidRPr="0029432C">
        <w:rPr>
          <w:rFonts w:ascii="Arial" w:hAnsi="Arial" w:cs="Arial"/>
          <w:sz w:val="24"/>
          <w:szCs w:val="24"/>
        </w:rPr>
        <w:t>: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           ХУРАЛДААНЫ НАРИЙН</w:t>
      </w:r>
      <w:r w:rsidRPr="0029432C">
        <w:rPr>
          <w:rFonts w:ascii="Arial" w:hAnsi="Arial" w:cs="Arial"/>
          <w:sz w:val="24"/>
          <w:szCs w:val="24"/>
        </w:rPr>
        <w:br/>
        <w:t>                 БИЧГИЙН ДАРГА                                                                           В.ОЮУН</w:t>
      </w:r>
      <w:r w:rsidRPr="0029432C">
        <w:rPr>
          <w:rFonts w:ascii="Arial" w:hAnsi="Arial" w:cs="Arial"/>
          <w:sz w:val="24"/>
          <w:szCs w:val="24"/>
        </w:rPr>
        <w:br/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МОНГОЛ УЛСЫН ИХ ХУРЛЫН 2008 ОНЫ ХАВРЫН ЭЭЛЖИТ</w:t>
      </w:r>
      <w:r w:rsidRPr="0029432C">
        <w:rPr>
          <w:rFonts w:ascii="Arial" w:hAnsi="Arial" w:cs="Arial"/>
          <w:sz w:val="24"/>
          <w:szCs w:val="24"/>
        </w:rPr>
        <w:br/>
        <w:t xml:space="preserve">ЧУУЛГАНЫ  ТӨРИЙН БАЙГУУЛАЛТЫН БАЙНГЫН ХОРООНЫ </w:t>
      </w:r>
      <w:r w:rsidRPr="0029432C">
        <w:rPr>
          <w:rFonts w:ascii="Arial" w:hAnsi="Arial" w:cs="Arial"/>
          <w:sz w:val="24"/>
          <w:szCs w:val="24"/>
        </w:rPr>
        <w:br/>
        <w:t xml:space="preserve">5  ДУГААР САРЫН 23-НЫ ӨДӨР /БААСАН ГАРАГ/-ИЙН </w:t>
      </w:r>
      <w:r w:rsidRPr="0029432C">
        <w:rPr>
          <w:rFonts w:ascii="Arial" w:hAnsi="Arial" w:cs="Arial"/>
          <w:sz w:val="24"/>
          <w:szCs w:val="24"/>
        </w:rPr>
        <w:br/>
        <w:t>ХУРАЛДААНЫ ДЭЛГЭРЭНГҮЙ ТЭМДЭГЛЭЛ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Д.Дондог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    </w:t>
      </w:r>
      <w:proofErr w:type="spellStart"/>
      <w:r w:rsidRPr="0029432C">
        <w:rPr>
          <w:rFonts w:ascii="Arial" w:hAnsi="Arial" w:cs="Arial"/>
          <w:sz w:val="24"/>
          <w:szCs w:val="24"/>
        </w:rPr>
        <w:t>Баярцогт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танилцуулга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хийх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үү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С.Баярцогт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Улсын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29432C">
        <w:rPr>
          <w:rFonts w:ascii="Arial" w:hAnsi="Arial" w:cs="Arial"/>
          <w:sz w:val="24"/>
          <w:szCs w:val="24"/>
        </w:rPr>
        <w:t>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29432C">
        <w:rPr>
          <w:rFonts w:ascii="Arial" w:hAnsi="Arial" w:cs="Arial"/>
          <w:sz w:val="24"/>
          <w:szCs w:val="24"/>
        </w:rPr>
        <w:t>дугаар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сарын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20-ны </w:t>
      </w:r>
      <w:proofErr w:type="spellStart"/>
      <w:r w:rsidRPr="0029432C">
        <w:rPr>
          <w:rFonts w:ascii="Arial" w:hAnsi="Arial" w:cs="Arial"/>
          <w:sz w:val="24"/>
          <w:szCs w:val="24"/>
        </w:rPr>
        <w:t>өдрийн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нэгдсэн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хуралдаанаараа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Р.Гончигдорж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А.Цанжид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нарын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өргөн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мэдүүлсэн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Монгол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Улсын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сонгуулийн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дагаж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мөрдөх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журмын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төсөл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мөн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23-ны </w:t>
      </w:r>
      <w:proofErr w:type="spellStart"/>
      <w:r w:rsidRPr="0029432C">
        <w:rPr>
          <w:rFonts w:ascii="Arial" w:hAnsi="Arial" w:cs="Arial"/>
          <w:sz w:val="24"/>
          <w:szCs w:val="24"/>
        </w:rPr>
        <w:t>өдрийн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хуралдаанаараа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Д.Туяагийн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өргөн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мэдүүлсэн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Монгол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Улсын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сонгуулийн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дагаж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мөрдөх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журмын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төслийн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анхны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хэлэлцүүлгийг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хийж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эдгээр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төслүүдийг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эцсийн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бэлтгүүлэхээр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Төрийн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байнгын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хороонд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шилжүүлсэн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</w:r>
      <w:r w:rsidRPr="0029432C">
        <w:rPr>
          <w:rFonts w:ascii="Arial" w:hAnsi="Arial" w:cs="Arial"/>
          <w:sz w:val="24"/>
          <w:szCs w:val="24"/>
        </w:rPr>
        <w:lastRenderedPageBreak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Төрийн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байнгын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хороо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эцсийн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бэлтгэхдээ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нэгдсэн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анхны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олонхийн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дэмжлэг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авсан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бөгөөд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Д.Туяагийн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өргөн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мэдүүлсэн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төслийн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29432C">
        <w:rPr>
          <w:rFonts w:ascii="Arial" w:hAnsi="Arial" w:cs="Arial"/>
          <w:sz w:val="24"/>
          <w:szCs w:val="24"/>
        </w:rPr>
        <w:t>дүгээр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зүйлийг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өөрчлөн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найруулж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2 </w:t>
      </w:r>
      <w:proofErr w:type="spellStart"/>
      <w:r w:rsidRPr="0029432C">
        <w:rPr>
          <w:rFonts w:ascii="Arial" w:hAnsi="Arial" w:cs="Arial"/>
          <w:sz w:val="24"/>
          <w:szCs w:val="24"/>
        </w:rPr>
        <w:t>дугаар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зүйлийг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хасах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саналыг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тусгасан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Мөн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Монгол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29432C">
        <w:rPr>
          <w:rFonts w:ascii="Arial" w:hAnsi="Arial" w:cs="Arial"/>
          <w:sz w:val="24"/>
          <w:szCs w:val="24"/>
        </w:rPr>
        <w:t>Улсын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сонгуулийн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хуульд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өөрчлөлт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оруулах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Монгол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Улсын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сонгуулийн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27.4.3 </w:t>
      </w:r>
      <w:proofErr w:type="spellStart"/>
      <w:r w:rsidRPr="0029432C">
        <w:rPr>
          <w:rFonts w:ascii="Arial" w:hAnsi="Arial" w:cs="Arial"/>
          <w:sz w:val="24"/>
          <w:szCs w:val="24"/>
        </w:rPr>
        <w:t>дахь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заалтыг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өөрчлөн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найруулсантай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Р.Гончигдорж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А.Цанжид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нарын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өргөн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мэдүүлсэн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төслийн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29432C">
        <w:rPr>
          <w:rFonts w:ascii="Arial" w:hAnsi="Arial" w:cs="Arial"/>
          <w:sz w:val="24"/>
          <w:szCs w:val="24"/>
        </w:rPr>
        <w:t>дугаар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зүйлийг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хасах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саналыг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29432C">
        <w:rPr>
          <w:rFonts w:ascii="Arial" w:hAnsi="Arial" w:cs="Arial"/>
          <w:sz w:val="24"/>
          <w:szCs w:val="24"/>
        </w:rPr>
        <w:t>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29432C">
        <w:rPr>
          <w:rFonts w:ascii="Arial" w:hAnsi="Arial" w:cs="Arial"/>
          <w:sz w:val="24"/>
          <w:szCs w:val="24"/>
        </w:rPr>
        <w:t>дугаар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сарын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21-ний </w:t>
      </w:r>
      <w:proofErr w:type="spellStart"/>
      <w:r w:rsidRPr="0029432C">
        <w:rPr>
          <w:rFonts w:ascii="Arial" w:hAnsi="Arial" w:cs="Arial"/>
          <w:sz w:val="24"/>
          <w:szCs w:val="24"/>
        </w:rPr>
        <w:t>өдрийн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Байнгын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хорооны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29432C">
        <w:rPr>
          <w:rFonts w:ascii="Arial" w:hAnsi="Arial" w:cs="Arial"/>
          <w:sz w:val="24"/>
          <w:szCs w:val="24"/>
        </w:rPr>
        <w:t>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Ламбаа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гаргасныг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дэмжсэн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төслөөс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29432C">
        <w:rPr>
          <w:rFonts w:ascii="Arial" w:hAnsi="Arial" w:cs="Arial"/>
          <w:sz w:val="24"/>
          <w:szCs w:val="24"/>
        </w:rPr>
        <w:t>дугаар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зүйлийг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хассан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Ингээд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ажлын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хэсэг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нэгдсэн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хуралдаанаас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өгсөн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чиглэлийн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дагуу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29432C">
        <w:rPr>
          <w:rFonts w:ascii="Arial" w:hAnsi="Arial" w:cs="Arial"/>
          <w:sz w:val="24"/>
          <w:szCs w:val="24"/>
        </w:rPr>
        <w:t>төслийг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нэгтгэсэн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эцсийн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хувилбараа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бэлтгэлээ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Үүнд</w:t>
      </w:r>
      <w:proofErr w:type="spellEnd"/>
      <w:r w:rsidRPr="0029432C">
        <w:rPr>
          <w:rFonts w:ascii="Arial" w:hAnsi="Arial" w:cs="Arial"/>
          <w:sz w:val="24"/>
          <w:szCs w:val="24"/>
        </w:rPr>
        <w:t>: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 xml:space="preserve">1. </w:t>
      </w:r>
      <w:proofErr w:type="spellStart"/>
      <w:r w:rsidRPr="0029432C">
        <w:rPr>
          <w:rFonts w:ascii="Arial" w:hAnsi="Arial" w:cs="Arial"/>
          <w:sz w:val="24"/>
          <w:szCs w:val="24"/>
        </w:rPr>
        <w:t>Төслийн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29432C">
        <w:rPr>
          <w:rFonts w:ascii="Arial" w:hAnsi="Arial" w:cs="Arial"/>
          <w:sz w:val="24"/>
          <w:szCs w:val="24"/>
        </w:rPr>
        <w:t>дүгээр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зүйлийг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Монгол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Улсын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сонгуулийн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тухай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23.3, 44.3 </w:t>
      </w:r>
      <w:proofErr w:type="spellStart"/>
      <w:r w:rsidRPr="0029432C">
        <w:rPr>
          <w:rFonts w:ascii="Arial" w:hAnsi="Arial" w:cs="Arial"/>
          <w:sz w:val="24"/>
          <w:szCs w:val="24"/>
        </w:rPr>
        <w:t>дахь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хэсгийн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нэгдсэн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баркодтой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гэснийг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29432C">
        <w:rPr>
          <w:rFonts w:ascii="Arial" w:hAnsi="Arial" w:cs="Arial"/>
          <w:sz w:val="24"/>
          <w:szCs w:val="24"/>
        </w:rPr>
        <w:t>дүгээр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зүйл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41 </w:t>
      </w:r>
      <w:proofErr w:type="spellStart"/>
      <w:r w:rsidRPr="0029432C">
        <w:rPr>
          <w:rFonts w:ascii="Arial" w:hAnsi="Arial" w:cs="Arial"/>
          <w:sz w:val="24"/>
          <w:szCs w:val="24"/>
        </w:rPr>
        <w:t>дүгээр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зүйлийн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41.2, 41.4 </w:t>
      </w:r>
      <w:proofErr w:type="spellStart"/>
      <w:r w:rsidRPr="0029432C">
        <w:rPr>
          <w:rFonts w:ascii="Arial" w:hAnsi="Arial" w:cs="Arial"/>
          <w:sz w:val="24"/>
          <w:szCs w:val="24"/>
        </w:rPr>
        <w:t>дэх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хэсгийг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2012 </w:t>
      </w:r>
      <w:proofErr w:type="spellStart"/>
      <w:r w:rsidRPr="0029432C">
        <w:rPr>
          <w:rFonts w:ascii="Arial" w:hAnsi="Arial" w:cs="Arial"/>
          <w:sz w:val="24"/>
          <w:szCs w:val="24"/>
        </w:rPr>
        <w:t>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29432C">
        <w:rPr>
          <w:rFonts w:ascii="Arial" w:hAnsi="Arial" w:cs="Arial"/>
          <w:sz w:val="24"/>
          <w:szCs w:val="24"/>
        </w:rPr>
        <w:t>дүгээр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сарын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1-ний </w:t>
      </w:r>
      <w:proofErr w:type="spellStart"/>
      <w:r w:rsidRPr="0029432C">
        <w:rPr>
          <w:rFonts w:ascii="Arial" w:hAnsi="Arial" w:cs="Arial"/>
          <w:sz w:val="24"/>
          <w:szCs w:val="24"/>
        </w:rPr>
        <w:t>өдрөөс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эхлэн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дагаж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мөрдөнө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өөрчлөн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найруулсан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 xml:space="preserve">2.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батлагдсан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өдрөөс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дагаж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мөрдөхөөр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тусгасан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болно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Д.Дондог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Баярцогт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гишүүний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саяны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хийсэн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танилцуулгаас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буюу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ажлын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хэсгийн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танилцуулгаас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асуулттай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уу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Туяа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гишүүний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санаачилсан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Гончигдорж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Цанжид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нарын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санаачилсан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нэгтгээд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үдээс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өмнө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анхны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хийгээд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сая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чуулганд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оруулж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анхны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хийчихээд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одоо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эцсийн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хийж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юм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Одхүү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Д.Одхүү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Энд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Туяа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гишүүнтэй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ярьж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хооронд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Сонгуулийн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ерөнхий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хорооны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зөвлөлд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Нарантуяа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шүү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Нэг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юм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аягүй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буруу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яагаад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шиг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лээ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шүү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Тэр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данстай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шүү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Туяа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гишүүний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санал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Хандивын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данс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намын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данс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Тэгээд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тусдаа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дэвшигч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болгон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өөр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өөрсдийнхөө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санхүүг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хуучин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шиг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ингэж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явж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болоод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тэгээд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дараа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тайлангаа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дансаар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оруулаад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явуулъя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чинь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өөдөөс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үгүй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дансаар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ерөөсөө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76 </w:t>
      </w:r>
      <w:proofErr w:type="spellStart"/>
      <w:r w:rsidRPr="0029432C">
        <w:rPr>
          <w:rFonts w:ascii="Arial" w:hAnsi="Arial" w:cs="Arial"/>
          <w:sz w:val="24"/>
          <w:szCs w:val="24"/>
        </w:rPr>
        <w:t>нэр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дэвшигчийн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намынх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76 </w:t>
      </w:r>
      <w:proofErr w:type="spellStart"/>
      <w:r w:rsidRPr="0029432C">
        <w:rPr>
          <w:rFonts w:ascii="Arial" w:hAnsi="Arial" w:cs="Arial"/>
          <w:sz w:val="24"/>
          <w:szCs w:val="24"/>
        </w:rPr>
        <w:t>хүн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бүгдээрээ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бараг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өдөр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болгоны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бүх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юмыг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гаргаж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байхгүй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болохгүй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Дансаар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ороогүй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тохиолдолд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тэрийг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lastRenderedPageBreak/>
        <w:t>сонгуульд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ашигласан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тооцохгүй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гэдэг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маягтай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тулгалт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хийсэн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шүү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Тэрийг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мөр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зөв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тайлбар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хуулиа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гаргахаас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гадна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Сонгуулийн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29432C">
        <w:rPr>
          <w:rFonts w:ascii="Arial" w:hAnsi="Arial" w:cs="Arial"/>
          <w:sz w:val="24"/>
          <w:szCs w:val="24"/>
        </w:rPr>
        <w:t>ерөнхий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хорооны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шийдвэр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гарч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эрхмүүдэд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  </w:t>
      </w:r>
      <w:bookmarkStart w:id="0" w:name="_GoBack"/>
      <w:bookmarkEnd w:id="0"/>
      <w:proofErr w:type="spellStart"/>
      <w:r w:rsidRPr="0029432C">
        <w:rPr>
          <w:rFonts w:ascii="Arial" w:hAnsi="Arial" w:cs="Arial"/>
          <w:sz w:val="24"/>
          <w:szCs w:val="24"/>
        </w:rPr>
        <w:t>хэлж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өгөхгүй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өдөр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болгоны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бензиний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29432C">
        <w:rPr>
          <w:rFonts w:ascii="Arial" w:hAnsi="Arial" w:cs="Arial"/>
          <w:sz w:val="24"/>
          <w:szCs w:val="24"/>
        </w:rPr>
        <w:t>мянган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төгрөгийг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намын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дансаар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явна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лээ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шүү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Д.Дондог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Үдээс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өмнө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оруулаад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С.Баярцогт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Үдээс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өмнө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Одхүү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юм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шиг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тайлбар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өгье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Д.Одхүү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Би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Эдийн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засгийн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байнгын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хороон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байсан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С.Баярцогт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Яагаад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вэ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гэхээр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Туяа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40.1-ийг </w:t>
      </w:r>
      <w:proofErr w:type="spellStart"/>
      <w:r w:rsidRPr="0029432C">
        <w:rPr>
          <w:rFonts w:ascii="Arial" w:hAnsi="Arial" w:cs="Arial"/>
          <w:sz w:val="24"/>
          <w:szCs w:val="24"/>
        </w:rPr>
        <w:t>хүчингүй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болгоё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гэдэг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санал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оруулж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ирсэн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байхгүй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юү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Ажлын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хэсэг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ажиллаад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29432C">
        <w:rPr>
          <w:rFonts w:ascii="Arial" w:hAnsi="Arial" w:cs="Arial"/>
          <w:sz w:val="24"/>
          <w:szCs w:val="24"/>
        </w:rPr>
        <w:t>дүгээр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зүйлийг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бүхлээр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хүчингүй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болгоё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оруулчихсан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тэгээд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энэ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асуудал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байхгүй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Д.Дондог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Хасаад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чуулган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тэр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санал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хураагдаад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явсан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Д.Одхүү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Чуулганаар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орчихсон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юмуу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Д.Дондог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432C">
        <w:rPr>
          <w:rFonts w:ascii="Arial" w:hAnsi="Arial" w:cs="Arial"/>
          <w:sz w:val="24"/>
          <w:szCs w:val="24"/>
        </w:rPr>
        <w:t>Чуулганаар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орсон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анхны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үдээс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өмнө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орчихсон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юм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Одоо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ерөөсөө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хойшлуулж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хоёр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заалт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29432C">
        <w:rPr>
          <w:rFonts w:ascii="Arial" w:hAnsi="Arial" w:cs="Arial"/>
          <w:sz w:val="24"/>
          <w:szCs w:val="24"/>
        </w:rPr>
        <w:t>үндсэндээ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үлдэж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үг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Ерөөсөө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29432C">
        <w:rPr>
          <w:rFonts w:ascii="Arial" w:hAnsi="Arial" w:cs="Arial"/>
          <w:sz w:val="24"/>
          <w:szCs w:val="24"/>
        </w:rPr>
        <w:t>дагаж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мөрдөх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журмын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хуулиар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баркодыг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хойшлуулна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банкны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дансны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гүйлгээ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32C">
        <w:rPr>
          <w:rFonts w:ascii="Arial" w:hAnsi="Arial" w:cs="Arial"/>
          <w:sz w:val="24"/>
          <w:szCs w:val="24"/>
        </w:rPr>
        <w:t>дансыг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хойшлуулна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өөр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юм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байхгүй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Энэ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хоёр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29432C">
        <w:rPr>
          <w:rFonts w:ascii="Arial" w:hAnsi="Arial" w:cs="Arial"/>
          <w:sz w:val="24"/>
          <w:szCs w:val="24"/>
        </w:rPr>
        <w:t>зарчмын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хувьд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ийм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юм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Ингээд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өөр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асуулттай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алга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Санал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алга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байна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Ингээд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бусад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мэдэж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Түрүүн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хуралдаан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үргэлжилж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Санал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хураагаад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дэмжиж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байгаа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бол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эцсийн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хийе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11-11. </w:t>
      </w:r>
      <w:proofErr w:type="spellStart"/>
      <w:r w:rsidRPr="0029432C">
        <w:rPr>
          <w:rFonts w:ascii="Arial" w:hAnsi="Arial" w:cs="Arial"/>
          <w:sz w:val="24"/>
          <w:szCs w:val="24"/>
        </w:rPr>
        <w:t>Эцсийн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хэлэлцүүлэг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танилцуулга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гардаг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юм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байна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тэрийг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Баярцогт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гишүүн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хийчихнэ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Өөр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давхар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хийгдэх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юм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байхгүй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Ганцхан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удаа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29432C">
        <w:rPr>
          <w:rFonts w:ascii="Arial" w:hAnsi="Arial" w:cs="Arial"/>
          <w:sz w:val="24"/>
          <w:szCs w:val="24"/>
        </w:rPr>
        <w:t>хийгдэнэ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гэсэн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үг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Тэгээд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хугацаа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нь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ердийн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журмаараа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батлагдсан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өдрөөсөө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Батлагдсан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өдрөөсөө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дагаж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мөрдөнө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432C">
        <w:rPr>
          <w:rFonts w:ascii="Arial" w:hAnsi="Arial" w:cs="Arial"/>
          <w:sz w:val="24"/>
          <w:szCs w:val="24"/>
        </w:rPr>
        <w:t>Ингээд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дэмжлээ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баярлалаа</w:t>
      </w:r>
      <w:proofErr w:type="spellEnd"/>
      <w:r w:rsidRPr="0029432C">
        <w:rPr>
          <w:rFonts w:ascii="Arial" w:hAnsi="Arial" w:cs="Arial"/>
          <w:sz w:val="24"/>
          <w:szCs w:val="24"/>
        </w:rPr>
        <w:t>.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  <w:t> 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Соронзон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хальснаас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хянаж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буулгасан</w:t>
      </w:r>
      <w:proofErr w:type="spellEnd"/>
      <w:r w:rsidRPr="0029432C">
        <w:rPr>
          <w:rFonts w:ascii="Arial" w:hAnsi="Arial" w:cs="Arial"/>
          <w:sz w:val="24"/>
          <w:szCs w:val="24"/>
        </w:rPr>
        <w:t>:</w:t>
      </w:r>
      <w:r w:rsidRPr="0029432C">
        <w:rPr>
          <w:rFonts w:ascii="Arial" w:hAnsi="Arial" w:cs="Arial"/>
          <w:sz w:val="24"/>
          <w:szCs w:val="24"/>
        </w:rPr>
        <w:br/>
      </w:r>
      <w:proofErr w:type="spellStart"/>
      <w:r w:rsidRPr="0029432C">
        <w:rPr>
          <w:rFonts w:ascii="Arial" w:hAnsi="Arial" w:cs="Arial"/>
          <w:sz w:val="24"/>
          <w:szCs w:val="24"/>
        </w:rPr>
        <w:t>Хуралдааны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нарийн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бичгийн</w:t>
      </w:r>
      <w:proofErr w:type="spellEnd"/>
      <w:r w:rsidRPr="0029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32C">
        <w:rPr>
          <w:rFonts w:ascii="Arial" w:hAnsi="Arial" w:cs="Arial"/>
          <w:sz w:val="24"/>
          <w:szCs w:val="24"/>
        </w:rPr>
        <w:t>дарга</w:t>
      </w:r>
      <w:proofErr w:type="spellEnd"/>
      <w:r w:rsidRPr="0029432C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 В.ОЮУН</w:t>
      </w:r>
    </w:p>
    <w:p w:rsidR="00A62F40" w:rsidRPr="0029432C" w:rsidRDefault="00A62F40" w:rsidP="0029432C">
      <w:pPr>
        <w:rPr>
          <w:rFonts w:ascii="Arial" w:hAnsi="Arial" w:cs="Arial"/>
          <w:sz w:val="24"/>
          <w:szCs w:val="24"/>
        </w:rPr>
      </w:pPr>
    </w:p>
    <w:sectPr w:rsidR="00A62F40" w:rsidRPr="0029432C" w:rsidSect="00036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2C"/>
    <w:rsid w:val="0029432C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2015-07-09T01:27:00Z</dcterms:created>
  <dcterms:modified xsi:type="dcterms:W3CDTF">2015-07-09T01:28:00Z</dcterms:modified>
</cp:coreProperties>
</file>