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28" w:before="28"/>
        <w:ind w:hanging="0" w:left="0" w:right="0"/>
        <w:contextualSpacing w:val="false"/>
        <w:jc w:val="center"/>
      </w:pPr>
      <w:r>
        <w:rPr>
          <w:lang w:val="mn-MN"/>
        </w:rPr>
      </w:r>
    </w:p>
    <w:p>
      <w:pPr>
        <w:pStyle w:val="style22"/>
        <w:spacing w:after="28" w:before="28"/>
        <w:ind w:hanging="0" w:left="283" w:right="0"/>
        <w:contextualSpacing w:val="false"/>
        <w:jc w:val="center"/>
      </w:pPr>
      <w:r>
        <w:rPr/>
      </w:r>
    </w:p>
    <w:p>
      <w:pPr>
        <w:pStyle w:val="style22"/>
        <w:spacing w:after="28" w:before="28"/>
        <w:ind w:hanging="0" w:left="283" w:right="0"/>
        <w:contextualSpacing w:val="false"/>
        <w:jc w:val="center"/>
      </w:pPr>
      <w:r>
        <w:rPr/>
      </w:r>
    </w:p>
    <w:p>
      <w:pPr>
        <w:pStyle w:val="style22"/>
        <w:spacing w:after="28" w:before="28"/>
        <w:ind w:hanging="0" w:left="283" w:right="0"/>
        <w:contextualSpacing w:val="false"/>
        <w:jc w:val="center"/>
      </w:pPr>
      <w:r>
        <w:rPr/>
      </w:r>
    </w:p>
    <w:p>
      <w:pPr>
        <w:pStyle w:val="style22"/>
        <w:spacing w:after="28" w:before="28"/>
        <w:ind w:hanging="0" w:left="283" w:right="0"/>
        <w:contextualSpacing w:val="false"/>
        <w:jc w:val="center"/>
      </w:pPr>
      <w:r>
        <w:rPr/>
      </w:r>
    </w:p>
    <w:p>
      <w:pPr>
        <w:pStyle w:val="style22"/>
        <w:spacing w:after="28" w:before="28"/>
        <w:ind w:hanging="0" w:left="283" w:right="0"/>
        <w:contextualSpacing w:val="false"/>
        <w:jc w:val="center"/>
      </w:pPr>
      <w:r>
        <w:rPr/>
      </w:r>
    </w:p>
    <w:p>
      <w:pPr>
        <w:pStyle w:val="style22"/>
        <w:spacing w:after="28" w:before="28"/>
        <w:ind w:hanging="0" w:left="283" w:right="0"/>
        <w:contextualSpacing w:val="false"/>
        <w:jc w:val="center"/>
      </w:pPr>
      <w:r>
        <w:rPr/>
      </w:r>
    </w:p>
    <w:p>
      <w:pPr>
        <w:pStyle w:val="style22"/>
        <w:spacing w:after="0" w:before="0"/>
        <w:ind w:hanging="0" w:left="283" w:right="0"/>
        <w:contextualSpacing w:val="false"/>
        <w:jc w:val="center"/>
      </w:pPr>
      <w:r>
        <w:rPr>
          <w:rFonts w:cs="Arial"/>
          <w:sz w:val="24"/>
          <w:szCs w:val="24"/>
        </w:rPr>
        <w:t xml:space="preserve">Монгол Улсын Их Хурлын </w:t>
      </w:r>
      <w:r>
        <w:rPr>
          <w:rFonts w:cs="Arial"/>
          <w:sz w:val="24"/>
          <w:szCs w:val="24"/>
          <w:lang w:val="mn-MN"/>
        </w:rPr>
        <w:t>2013 оны хаврын ээлжит чуулганы Төрийн байгуулалтын байнгын хорооны 7 дугаар сарын 02-ны өдөр /Мягмар гараг/-ийн хуралдааны гар тэмдэглэл</w:t>
      </w:r>
    </w:p>
    <w:p>
      <w:pPr>
        <w:pStyle w:val="style22"/>
        <w:spacing w:after="0" w:before="0"/>
        <w:ind w:hanging="0" w:left="283" w:right="0"/>
        <w:contextualSpacing w:val="false"/>
        <w:jc w:val="center"/>
      </w:pPr>
      <w:r>
        <w:rPr/>
      </w:r>
    </w:p>
    <w:p>
      <w:pPr>
        <w:pStyle w:val="style23"/>
        <w:spacing w:after="0" w:before="0"/>
        <w:ind w:hanging="0" w:left="0" w:right="0"/>
        <w:contextualSpacing w:val="false"/>
      </w:pPr>
      <w:r>
        <w:rPr>
          <w:rFonts w:cs="Arial"/>
          <w:sz w:val="24"/>
          <w:szCs w:val="24"/>
          <w:lang w:val="mn-MN"/>
        </w:rPr>
        <w:tab/>
        <w:t>Ба</w:t>
      </w:r>
      <w:bookmarkStart w:id="0" w:name="__UnoMark__11151_2131316772"/>
      <w:bookmarkEnd w:id="0"/>
      <w:r>
        <w:rPr>
          <w:rFonts w:cs="Arial"/>
          <w:sz w:val="24"/>
          <w:szCs w:val="24"/>
          <w:lang w:val="mn-MN"/>
        </w:rPr>
        <w:t xml:space="preserve">йнгын хорооны дарга </w:t>
      </w:r>
      <w:r>
        <w:rPr>
          <w:rFonts w:cs="Arial"/>
          <w:sz w:val="24"/>
          <w:szCs w:val="24"/>
          <w:effect w:val="blinkBackground"/>
          <w:lang w:val="mn-MN"/>
        </w:rPr>
        <w:t>А.Бакей</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13</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68.4</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10 цаг 35 минутад Төрийн ордны “А” танхимд эхлэв. </w:t>
      </w:r>
    </w:p>
    <w:p>
      <w:pPr>
        <w:pStyle w:val="style23"/>
        <w:spacing w:after="0" w:before="0"/>
        <w:ind w:firstLine="749" w:left="0" w:right="0"/>
        <w:contextualSpacing w:val="false"/>
      </w:pPr>
      <w:r>
        <w:rPr/>
      </w:r>
    </w:p>
    <w:p>
      <w:pPr>
        <w:pStyle w:val="style23"/>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Н.Алтанхуяг, Ч.Сайханбилэг, М.Энхболд</w:t>
      </w:r>
      <w:r>
        <w:rPr>
          <w:rFonts w:cs="Arial"/>
          <w:b w:val="false"/>
          <w:bCs w:val="false"/>
          <w:i w:val="false"/>
          <w:iCs w:val="false"/>
          <w:sz w:val="24"/>
          <w:szCs w:val="24"/>
        </w:rPr>
        <w:t>;</w:t>
      </w:r>
    </w:p>
    <w:p>
      <w:pPr>
        <w:pStyle w:val="style23"/>
        <w:spacing w:after="0" w:before="0"/>
        <w:ind w:hanging="0" w:left="0" w:right="0"/>
        <w:contextualSpacing w:val="false"/>
      </w:pPr>
      <w:r>
        <w:rPr>
          <w:rFonts w:cs="Arial"/>
          <w:b w:val="false"/>
          <w:bCs w:val="false"/>
          <w:i w:val="false"/>
          <w:iCs w:val="false"/>
          <w:sz w:val="24"/>
          <w:szCs w:val="24"/>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Су.Батболд;</w:t>
      </w:r>
    </w:p>
    <w:p>
      <w:pPr>
        <w:pStyle w:val="style23"/>
        <w:spacing w:after="0" w:before="0"/>
        <w:ind w:hanging="0" w:left="0" w:right="0"/>
        <w:contextualSpacing w:val="false"/>
      </w:pPr>
      <w:r>
        <w:rPr>
          <w:rFonts w:cs="Arial"/>
          <w:b/>
          <w:bCs/>
          <w:i w:val="false"/>
          <w:iCs w:val="false"/>
          <w:sz w:val="24"/>
          <w:szCs w:val="24"/>
          <w:lang w:val="mn-MN"/>
        </w:rPr>
        <w:tab/>
        <w:t>Тасалсан:</w:t>
      </w:r>
      <w:r>
        <w:rPr>
          <w:rFonts w:cs="Arial"/>
          <w:b w:val="false"/>
          <w:bCs w:val="false"/>
          <w:i w:val="false"/>
          <w:iCs w:val="false"/>
          <w:sz w:val="24"/>
          <w:szCs w:val="24"/>
          <w:lang w:val="mn-MN"/>
        </w:rPr>
        <w:t xml:space="preserve">  Д.Батцогт, С.Дэмбэрэл.</w:t>
      </w:r>
    </w:p>
    <w:p>
      <w:pPr>
        <w:pStyle w:val="style0"/>
        <w:spacing w:after="0" w:before="0"/>
        <w:contextualSpacing w:val="false"/>
      </w:pPr>
      <w:r>
        <w:rPr/>
      </w:r>
    </w:p>
    <w:p>
      <w:pPr>
        <w:pStyle w:val="style0"/>
        <w:spacing w:after="0" w:before="0"/>
        <w:ind w:hanging="0" w:left="0" w:right="0"/>
        <w:contextualSpacing w:val="false"/>
        <w:jc w:val="both"/>
      </w:pPr>
      <w:r>
        <w:rPr>
          <w:rFonts w:cs="Arial"/>
          <w:b/>
          <w:i/>
          <w:sz w:val="24"/>
          <w:szCs w:val="24"/>
          <w:lang w:val="mn-MN"/>
        </w:rPr>
        <w:tab/>
        <w:t xml:space="preserve">Нэг. </w:t>
      </w:r>
      <w:r>
        <w:rPr>
          <w:rFonts w:cs="Arial"/>
          <w:b/>
          <w:bCs/>
          <w:i/>
          <w:iCs/>
          <w:sz w:val="24"/>
          <w:szCs w:val="24"/>
          <w:lang w:val="mn-MN"/>
        </w:rPr>
        <w:t>Монгол Улсын Ерөнхийлөгчөөр сонгогдсон гэж үзэж бүрэн эрхийг нь хүлээн зөвшөөрөх тухай хуулийн төсөл</w:t>
      </w:r>
      <w:r>
        <w:rPr>
          <w:rFonts w:cs="Arial"/>
          <w:b/>
          <w:i/>
          <w:sz w:val="24"/>
          <w:szCs w:val="24"/>
          <w:lang w:val="en-US"/>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i/>
          <w:sz w:val="24"/>
          <w:szCs w:val="24"/>
          <w:lang w:val="en-US"/>
        </w:rPr>
        <w:tab/>
      </w:r>
      <w:r>
        <w:rPr>
          <w:rFonts w:cs="Arial"/>
          <w:b w:val="false"/>
          <w:bCs w:val="false"/>
          <w:i w:val="false"/>
          <w:iCs w:val="false"/>
          <w:sz w:val="24"/>
          <w:szCs w:val="24"/>
          <w:lang w:val="mn-MN"/>
        </w:rPr>
        <w:t xml:space="preserve">Хэлэлцэж буй асуудалтай холбогдуулан Сонгуулийн ерөнхий хорооны дарга Ч.Содномцэрэн, нарийн бичгийн дарга Б.Алтанжаргал, Ажлын албаны дарга Д.Баяндүүрэн, Улсын Их Хурлын Төрийн байгуулалтын байнгын хорооны ажлын албаны ахлах зөвлөх М.Тайшир, зөвлөх О.Тунгалаг, Ж.Бямбадулам, М.Элбэгдорж, референт Б.Хатантуул нарын бүрэлдэхүүнтэй ажлын хэсэг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Хуулийн төслийн талаарх танилцуулгыг Сонгуулийн ерөнхий хорооны дарга Ч.Содномцэрэн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Танилцуулгатай холбогдуулан Улсын Их Хурлын гишүүн Л.Цог, Сү.Батболд нарын тавьсан асуултад  Сонгуулийн Ерөнхий Хорооны дарга Ч.Содномцэрэн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гишүүдээс санал гараагүй болно.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Монгол Улсын Ерөнхийлөгчөөр сонгогдсон гэж үзэж бүрэн эрхийг нь хүлээн зөвшөөрөх тухай хуулийн төслийг дэмжих нь зүйтэй гэсэн саналыг дэмжиж байгаа гишүүд гараа өргөнө үү.</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tab/>
      </w:r>
      <w:r>
        <w:rPr>
          <w:lang w:val="mn-MN"/>
        </w:rPr>
        <w:t>Зөвшөөрсөн:</w:t>
        <w:tab/>
        <w:tab/>
        <w:t>10</w:t>
      </w:r>
    </w:p>
    <w:p>
      <w:pPr>
        <w:pStyle w:val="style0"/>
        <w:spacing w:after="28" w:before="28"/>
        <w:ind w:hanging="0" w:left="0" w:right="0"/>
        <w:contextualSpacing w:val="false"/>
        <w:jc w:val="both"/>
      </w:pPr>
      <w:r>
        <w:rPr>
          <w:lang w:val="mn-MN"/>
        </w:rPr>
        <w:tab/>
        <w:t>Татгалзсан:</w:t>
        <w:tab/>
        <w:tab/>
        <w:tab/>
        <w:t>2</w:t>
      </w:r>
    </w:p>
    <w:p>
      <w:pPr>
        <w:pStyle w:val="style0"/>
        <w:spacing w:after="28" w:before="28"/>
        <w:ind w:hanging="0" w:left="0" w:right="0"/>
        <w:contextualSpacing w:val="false"/>
        <w:jc w:val="both"/>
      </w:pPr>
      <w:r>
        <w:rPr>
          <w:lang w:val="mn-MN"/>
        </w:rPr>
        <w:tab/>
        <w:t>Бүгд:</w:t>
        <w:tab/>
        <w:tab/>
        <w:tab/>
        <w:tab/>
        <w:t>12</w:t>
      </w:r>
    </w:p>
    <w:p>
      <w:pPr>
        <w:pStyle w:val="style0"/>
        <w:spacing w:after="28" w:before="28"/>
        <w:ind w:hanging="0" w:left="0" w:right="0"/>
        <w:contextualSpacing w:val="false"/>
        <w:jc w:val="both"/>
      </w:pPr>
      <w:r>
        <w:rPr>
          <w:lang w:val="mn-MN"/>
        </w:rPr>
        <w:tab/>
        <w:t xml:space="preserve">Гишүүдийн олонхын саналаар дэмжигдлээ.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lang w:val="mn-MN"/>
        </w:rPr>
        <w:tab/>
      </w:r>
      <w:r>
        <w:rPr>
          <w:rFonts w:cs="Arial"/>
          <w:b w:val="false"/>
          <w:bCs w:val="false"/>
          <w:i w:val="false"/>
          <w:iCs w:val="false"/>
          <w:lang w:val="mn-MN"/>
        </w:rPr>
        <w:t>Байнгын хорооноос гарах санал, дүгнэлтийг Улсын Их Хурлын чуулганы нэгдсэн хуралдаанд Улсын Их Хурлын гишүүн Р.Гончигдорж танилцуулахаар тогтов.</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lang w:val="mn-MN"/>
        </w:rPr>
        <w:tab/>
        <w:t xml:space="preserve">Уг асуудлыг 10 цаг 57 минутад хэлэлцэж дуусав. </w:t>
      </w:r>
    </w:p>
    <w:p>
      <w:pPr>
        <w:pStyle w:val="style0"/>
        <w:spacing w:after="28" w:before="28"/>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bookmarkStart w:id="1" w:name="__DdeLink__225_423228348"/>
      <w:r>
        <w:rPr>
          <w:rFonts w:cs="Arial"/>
          <w:b/>
          <w:bCs/>
          <w:i/>
          <w:iCs/>
          <w:sz w:val="24"/>
          <w:szCs w:val="24"/>
          <w:lang w:val="mn-MN"/>
        </w:rPr>
        <w:t>Хоёр. “Монгол Улсын Ерөнхийлөгчийн тангараг өргөх тов тогтоох тухай” Улсын Их Хурлын тогтоолын төсөл</w:t>
      </w:r>
      <w:bookmarkEnd w:id="1"/>
      <w:r>
        <w:rPr>
          <w:rFonts w:cs="Arial"/>
          <w:b/>
          <w:bCs/>
          <w:i/>
          <w:iCs/>
          <w:sz w:val="24"/>
          <w:szCs w:val="24"/>
          <w:lang w:val="mn-MN"/>
        </w:rPr>
        <w:t>.</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Fonts w:cs="Arial"/>
          <w:b w:val="false"/>
          <w:bCs w:val="false"/>
          <w:i w:val="false"/>
          <w:iCs w:val="false"/>
          <w:sz w:val="24"/>
          <w:szCs w:val="24"/>
          <w:lang w:val="mn-MN"/>
        </w:rPr>
        <w:t xml:space="preserve">Хэлэлцэж буй асуудалтай холбогдуулан Улсын Их Хурлын Төрийн байгуулалтын байнгын хорооны ажлын албаны ахлах зөвлөх М.Тайшир, зөвлөх О.Тунгалаг, Ж.Бямбадулам, М.Элбэгдорж, референт Б.Хатантуул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Тогтоолын төслийн талаарх танилцуулгыг Улсын Их Хурлын гишүүн А.Бакей танилцуулав.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Танилцуулгатай холбогдуулан Улсын Их Хурлын гишүүн Л.Цог, Р.Гончигдорж, Н.Батцэрэг, Г.Батхүү, Д.Эрдэнэбат, А.Бакей нар санал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“Монгол Улсын Ерөнхийлөгчийн тангараг өргөх тов тогтоох тухай” Улсын Их Хурлын тогтоолын төслийг дэмжих нь зүйтэй гэсэн саналыг дэмжиж байгаа гишүүд гараа өргөнө үү.</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tab/>
      </w:r>
      <w:r>
        <w:rPr>
          <w:lang w:val="mn-MN"/>
        </w:rPr>
        <w:t>Зөвшөөрсөн:</w:t>
        <w:tab/>
        <w:tab/>
        <w:t>10</w:t>
      </w:r>
    </w:p>
    <w:p>
      <w:pPr>
        <w:pStyle w:val="style0"/>
        <w:spacing w:after="28" w:before="28"/>
        <w:ind w:hanging="0" w:left="0" w:right="0"/>
        <w:contextualSpacing w:val="false"/>
        <w:jc w:val="both"/>
      </w:pPr>
      <w:r>
        <w:rPr>
          <w:lang w:val="mn-MN"/>
        </w:rPr>
        <w:tab/>
        <w:t>Татгалзсан:</w:t>
        <w:tab/>
        <w:tab/>
        <w:tab/>
        <w:t>2</w:t>
      </w:r>
    </w:p>
    <w:p>
      <w:pPr>
        <w:pStyle w:val="style0"/>
        <w:spacing w:after="28" w:before="28"/>
        <w:ind w:hanging="0" w:left="0" w:right="0"/>
        <w:contextualSpacing w:val="false"/>
        <w:jc w:val="both"/>
      </w:pPr>
      <w:r>
        <w:rPr>
          <w:lang w:val="mn-MN"/>
        </w:rPr>
        <w:tab/>
        <w:t>Бүгд:</w:t>
        <w:tab/>
        <w:tab/>
        <w:tab/>
        <w:tab/>
        <w:t>12</w:t>
      </w:r>
    </w:p>
    <w:p>
      <w:pPr>
        <w:pStyle w:val="style0"/>
        <w:spacing w:after="28" w:before="28"/>
        <w:ind w:hanging="0" w:left="0" w:right="0"/>
        <w:contextualSpacing w:val="false"/>
        <w:jc w:val="both"/>
      </w:pPr>
      <w:r>
        <w:rPr>
          <w:lang w:val="mn-MN"/>
        </w:rPr>
        <w:tab/>
        <w:t xml:space="preserve">Гишүүдийн олонхын саналаар дэмжигдлээ.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lang w:val="mn-MN"/>
        </w:rPr>
        <w:tab/>
      </w:r>
      <w:r>
        <w:rPr>
          <w:rFonts w:cs="Arial"/>
          <w:b w:val="false"/>
          <w:bCs w:val="false"/>
          <w:i w:val="false"/>
          <w:iCs w:val="false"/>
          <w:lang w:val="mn-MN"/>
        </w:rPr>
        <w:t>Байнгын хорооноос гарах санал, дүгнэлтийг Улсын Их Хурлын чуулганы нэгдсэн хуралдаанд Улсын Их Хурлын гишүүн А.Бакей танилцуулахаар тогтов.</w:t>
      </w:r>
    </w:p>
    <w:p>
      <w:pPr>
        <w:pStyle w:val="style0"/>
        <w:spacing w:after="28" w:before="28"/>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Уг асуудлыг 11 цаг 10 минутад хэлэлцэж дуусав.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bCs/>
          <w:i/>
          <w:iCs/>
          <w:sz w:val="24"/>
          <w:szCs w:val="24"/>
          <w:lang w:val="mn-MN"/>
        </w:rPr>
        <w:tab/>
        <w:t>Гурав. “Монгол Улсын Их Хурлын 1993 оны 6 дугаар сарын 08-ны өдрийн 40 дүгээр тогтоолын хавсралтад нэмэлт, өөрчлөлт оруулах тухай” Улсын Их Хурлын тогтоолын төсөл.</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tab/>
      </w:r>
      <w:r>
        <w:rPr>
          <w:rFonts w:cs="Arial"/>
          <w:b w:val="false"/>
          <w:bCs w:val="false"/>
          <w:i w:val="false"/>
          <w:iCs w:val="false"/>
          <w:sz w:val="24"/>
          <w:szCs w:val="24"/>
          <w:lang w:val="mn-MN"/>
        </w:rPr>
        <w:t xml:space="preserve">Хэлэлцэж буй асуудалтай холбогдуулан Улсын Их Хурлын Төрийн байгуулалтын байнгын хорооны ажлын албаны ахлах зөвлөх М.Тайшир, зөвлөх О.Тунгалаг, Ж.Бямбадулам, М.Элбэгдорж, референт Б.Хатантуул нар байлцав.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Төсөл санаачлагчийн илтгэлийг Улсын Их Хурлын гишүүн Г.Батхүү танилцуулав.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Танилцуулгатай холбогдуулан Улсын Их Хурлын гишүүн Л.Цогийн тавьсан асуултад Улсын Их Хурлын гишүүн Г.Батхүү хариулж, тайлбар хийв.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Улсын Их Хурлын гишүүн Д.Эрдэнэбат санал хэлэв.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“Монгол Улсын Их Хурлын 1993 оны 6 дугаар сарын 08-ны өдрийн 40 дүгээр тогтоолын хавсралтад нэмэлт, өөрчлөлт оруулах тухай” Улсын Их Хурлын тогтоолын төслийг дэмжих нь зүйтэй гэсэн саналыг дэмжиж байгаа гишүүд гараа өргөнө үү.</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tab/>
      </w:r>
      <w:r>
        <w:rPr>
          <w:lang w:val="mn-MN"/>
        </w:rPr>
        <w:t>Зөвшөөрсөн:</w:t>
        <w:tab/>
        <w:tab/>
        <w:t>12</w:t>
      </w:r>
    </w:p>
    <w:p>
      <w:pPr>
        <w:pStyle w:val="style0"/>
        <w:spacing w:after="28" w:before="28"/>
        <w:ind w:hanging="0" w:left="0" w:right="0"/>
        <w:contextualSpacing w:val="false"/>
        <w:jc w:val="both"/>
      </w:pPr>
      <w:r>
        <w:rPr>
          <w:lang w:val="mn-MN"/>
        </w:rPr>
        <w:tab/>
        <w:t>Татгалзсан:</w:t>
        <w:tab/>
        <w:tab/>
        <w:tab/>
        <w:t>1</w:t>
      </w:r>
    </w:p>
    <w:p>
      <w:pPr>
        <w:pStyle w:val="style0"/>
        <w:spacing w:after="28" w:before="28"/>
        <w:ind w:hanging="0" w:left="0" w:right="0"/>
        <w:contextualSpacing w:val="false"/>
        <w:jc w:val="both"/>
      </w:pPr>
      <w:r>
        <w:rPr>
          <w:lang w:val="mn-MN"/>
        </w:rPr>
        <w:tab/>
        <w:t>Бүгд:</w:t>
        <w:tab/>
        <w:tab/>
        <w:tab/>
        <w:tab/>
        <w:t>13</w:t>
      </w:r>
    </w:p>
    <w:p>
      <w:pPr>
        <w:pStyle w:val="style0"/>
        <w:spacing w:after="28" w:before="28"/>
        <w:ind w:hanging="0" w:left="0" w:right="0"/>
        <w:contextualSpacing w:val="false"/>
        <w:jc w:val="both"/>
      </w:pPr>
      <w:r>
        <w:rPr>
          <w:lang w:val="mn-MN"/>
        </w:rPr>
        <w:tab/>
        <w:t xml:space="preserve">Гишүүдийн олонхын саналаар дэмжигдлээ.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lang w:val="mn-MN"/>
        </w:rPr>
        <w:tab/>
        <w:t xml:space="preserve">Тогтоолын төслийг батлагдсан өдрөөс эхэлж дагаж мөрдөнө гэсэн саналыг дэмжиж байгаа гишүүд гараа өргөнө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lang w:val="mn-MN"/>
        </w:rPr>
        <w:tab/>
        <w:t>Зөвшөөрсөн:</w:t>
        <w:tab/>
        <w:tab/>
        <w:t>12</w:t>
      </w:r>
    </w:p>
    <w:p>
      <w:pPr>
        <w:pStyle w:val="style0"/>
        <w:spacing w:after="28" w:before="28"/>
        <w:ind w:hanging="0" w:left="0" w:right="0"/>
        <w:contextualSpacing w:val="false"/>
        <w:jc w:val="both"/>
      </w:pPr>
      <w:r>
        <w:rPr>
          <w:lang w:val="mn-MN"/>
        </w:rPr>
        <w:tab/>
        <w:t>Татгалзсан:</w:t>
        <w:tab/>
        <w:tab/>
        <w:tab/>
        <w:t>1</w:t>
      </w:r>
    </w:p>
    <w:p>
      <w:pPr>
        <w:pStyle w:val="style0"/>
        <w:spacing w:after="28" w:before="28"/>
        <w:ind w:hanging="0" w:left="0" w:right="0"/>
        <w:contextualSpacing w:val="false"/>
        <w:jc w:val="both"/>
      </w:pPr>
      <w:r>
        <w:rPr>
          <w:lang w:val="mn-MN"/>
        </w:rPr>
        <w:tab/>
        <w:t>Бүгд:</w:t>
        <w:tab/>
        <w:tab/>
        <w:tab/>
        <w:tab/>
        <w:t>13</w:t>
      </w:r>
    </w:p>
    <w:p>
      <w:pPr>
        <w:pStyle w:val="style0"/>
        <w:spacing w:after="28" w:before="28"/>
        <w:ind w:hanging="0" w:left="0" w:right="0"/>
        <w:contextualSpacing w:val="false"/>
        <w:jc w:val="both"/>
      </w:pPr>
      <w:r>
        <w:rPr>
          <w:lang w:val="mn-MN"/>
        </w:rPr>
        <w:tab/>
        <w:t xml:space="preserve">Гишүүдийн олонхын саналаар дэмжигдлээ. </w:t>
      </w:r>
    </w:p>
    <w:p>
      <w:pPr>
        <w:pStyle w:val="style0"/>
        <w:spacing w:after="28" w:before="28"/>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Байнгын хорооноос гарах санал, дүгнэлтийг Улсын Их Хурлын чуулганы нэгдсэн хуралдаанд Улсын Их Хурлын гишүүн Л.Цог танилцуулахаар тогтов.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i/>
          <w:sz w:val="24"/>
          <w:szCs w:val="24"/>
          <w:lang w:val="en-US"/>
        </w:rPr>
        <w:tab/>
      </w:r>
      <w:r>
        <w:rPr>
          <w:rFonts w:cs="Arial"/>
          <w:b/>
          <w:bCs/>
          <w:i/>
          <w:iCs/>
          <w:sz w:val="24"/>
          <w:szCs w:val="24"/>
          <w:lang w:val="ms-MY"/>
        </w:rPr>
        <w:t xml:space="preserve">Хуралдаан </w:t>
      </w:r>
      <w:r>
        <w:rPr>
          <w:rFonts w:cs="Arial"/>
          <w:b/>
          <w:bCs/>
          <w:i/>
          <w:iCs/>
          <w:sz w:val="24"/>
          <w:szCs w:val="24"/>
          <w:lang w:val="mn-MN"/>
        </w:rPr>
        <w:t xml:space="preserve">11 </w:t>
      </w:r>
      <w:r>
        <w:rPr>
          <w:rFonts w:cs="Arial"/>
          <w:b/>
          <w:bCs/>
          <w:i/>
          <w:iCs/>
          <w:sz w:val="24"/>
          <w:szCs w:val="24"/>
          <w:lang w:val="ms-MY"/>
        </w:rPr>
        <w:t xml:space="preserve">цаг </w:t>
      </w:r>
      <w:r>
        <w:rPr>
          <w:rFonts w:cs="Arial"/>
          <w:b/>
          <w:bCs/>
          <w:i/>
          <w:iCs/>
          <w:sz w:val="24"/>
          <w:szCs w:val="24"/>
          <w:lang w:val="mn-MN"/>
        </w:rPr>
        <w:t xml:space="preserve">25 минутад </w:t>
      </w:r>
      <w:r>
        <w:rPr>
          <w:rFonts w:cs="Arial"/>
          <w:b/>
          <w:bCs/>
          <w:i/>
          <w:iCs/>
          <w:sz w:val="24"/>
          <w:szCs w:val="24"/>
          <w:lang w:val="ms-MY"/>
        </w:rPr>
        <w:t>өндөрлөв.</w:t>
      </w:r>
    </w:p>
    <w:p>
      <w:pPr>
        <w:pStyle w:val="style20"/>
        <w:spacing w:after="0" w:before="0"/>
        <w:contextualSpacing w:val="false"/>
        <w:jc w:val="both"/>
      </w:pPr>
      <w:r>
        <w:rPr/>
      </w:r>
    </w:p>
    <w:p>
      <w:pPr>
        <w:pStyle w:val="style20"/>
        <w:spacing w:after="0" w:before="0"/>
        <w:contextualSpacing w:val="false"/>
        <w:jc w:val="both"/>
      </w:pPr>
      <w:r>
        <w:rPr>
          <w:rFonts w:cs="Arial"/>
          <w:b w:val="false"/>
          <w:bCs w:val="false"/>
          <w:sz w:val="24"/>
          <w:szCs w:val="24"/>
          <w:lang w:val="ms-MY"/>
        </w:rPr>
        <w:tab/>
        <w:t xml:space="preserve">Тэмдэглэлтэй танилцсан: </w:t>
      </w:r>
    </w:p>
    <w:p>
      <w:pPr>
        <w:pStyle w:val="style20"/>
        <w:spacing w:after="0" w:before="0"/>
        <w:contextualSpacing w:val="false"/>
        <w:jc w:val="both"/>
      </w:pPr>
      <w:r>
        <w:rPr>
          <w:rFonts w:cs="Arial"/>
          <w:b w:val="false"/>
          <w:bCs w:val="false"/>
          <w:sz w:val="24"/>
          <w:szCs w:val="24"/>
          <w:lang w:val="ms-MY"/>
        </w:rPr>
        <w:tab/>
      </w:r>
      <w:r>
        <w:rPr>
          <w:rFonts w:cs="Arial"/>
          <w:b w:val="false"/>
          <w:bCs w:val="false"/>
          <w:sz w:val="24"/>
          <w:szCs w:val="24"/>
          <w:lang w:val="mn-MN"/>
        </w:rPr>
        <w:t xml:space="preserve">ТӨРИЙН БАЙГУУЛАЛТЫН БАЙНГЫН </w:t>
      </w:r>
    </w:p>
    <w:p>
      <w:pPr>
        <w:pStyle w:val="style20"/>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ab/>
        <w:t>А.БАКЕЙ</w:t>
      </w:r>
    </w:p>
    <w:p>
      <w:pPr>
        <w:pStyle w:val="style20"/>
        <w:spacing w:after="0" w:before="0"/>
        <w:contextualSpacing w:val="false"/>
        <w:jc w:val="both"/>
      </w:pPr>
      <w:r>
        <w:rPr>
          <w:rFonts w:cs="Arial"/>
          <w:b w:val="false"/>
          <w:bCs w:val="false"/>
          <w:sz w:val="24"/>
          <w:szCs w:val="24"/>
          <w:lang w:val="ms-MY"/>
        </w:rPr>
        <w:tab/>
      </w:r>
    </w:p>
    <w:p>
      <w:pPr>
        <w:pStyle w:val="style20"/>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0"/>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0"/>
        <w:spacing w:after="0" w:before="0"/>
        <w:contextualSpacing w:val="false"/>
        <w:jc w:val="both"/>
      </w:pPr>
      <w:r>
        <w:rPr>
          <w:rFonts w:cs="Arial"/>
          <w:b w:val="false"/>
          <w:bCs w:val="false"/>
          <w:sz w:val="24"/>
          <w:szCs w:val="24"/>
          <w:lang w:val="ms-MY"/>
        </w:rPr>
        <w:tab/>
      </w:r>
      <w:r>
        <w:rPr>
          <w:rFonts w:cs="Arial"/>
          <w:b w:val="false"/>
          <w:bCs w:val="false"/>
          <w:sz w:val="24"/>
          <w:szCs w:val="24"/>
          <w:lang w:val="mn-MN"/>
        </w:rPr>
        <w:t>ШИНЖЭЭЧ</w:t>
      </w:r>
      <w:r>
        <w:rPr>
          <w:rFonts w:cs="Arial"/>
          <w:b w:val="false"/>
          <w:bCs w:val="false"/>
          <w:sz w:val="24"/>
          <w:szCs w:val="24"/>
          <w:lang w:val="ms-MY"/>
        </w:rPr>
        <w:tab/>
        <w:tab/>
        <w:tab/>
        <w:tab/>
        <w:tab/>
        <w:tab/>
        <w:tab/>
        <w:tab/>
      </w:r>
      <w:r>
        <w:rPr>
          <w:rFonts w:cs="Arial"/>
          <w:b w:val="false"/>
          <w:bCs w:val="false"/>
          <w:sz w:val="24"/>
          <w:szCs w:val="24"/>
          <w:effect w:val="blinkBackground"/>
          <w:lang w:val="ms-MY"/>
        </w:rPr>
        <w:t>Ц</w:t>
      </w:r>
      <w:r>
        <w:rPr>
          <w:rFonts w:cs="Arial"/>
          <w:b w:val="false"/>
          <w:bCs w:val="false"/>
          <w:sz w:val="24"/>
          <w:szCs w:val="24"/>
          <w:lang w:val="ms-MY"/>
        </w:rPr>
        <w:t>.АЛТАН-ОД</w:t>
      </w:r>
    </w:p>
    <w:p>
      <w:pPr>
        <w:pStyle w:val="style0"/>
      </w:pPr>
      <w:r>
        <w:rPr/>
      </w:r>
    </w:p>
    <w:p>
      <w:pPr>
        <w:pStyle w:val="style20"/>
      </w:pPr>
      <w:r>
        <w:rPr/>
      </w:r>
    </w:p>
    <w:p>
      <w:pPr>
        <w:pStyle w:val="style21"/>
      </w:pPr>
      <w:r>
        <w:rPr/>
      </w:r>
    </w:p>
    <w:p>
      <w:pPr>
        <w:pStyle w:val="style16"/>
      </w:pPr>
      <w:r>
        <w:rPr/>
      </w:r>
    </w:p>
    <w:p>
      <w:pPr>
        <w:pStyle w:val="style16"/>
      </w:pPr>
      <w:r>
        <w:rPr/>
      </w:r>
    </w:p>
    <w:p>
      <w:pPr>
        <w:pStyle w:val="style16"/>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
    </w:p>
    <w:p>
      <w:pPr>
        <w:pStyle w:val="style20"/>
      </w:pPr>
      <w:r>
        <w:rPr>
          <w:rFonts w:cs="Arial"/>
          <w:sz w:val="24"/>
          <w:szCs w:val="24"/>
          <w:lang w:val="mn-MN"/>
        </w:rPr>
        <w:t xml:space="preserve">МОНГОЛ УЛСЫН ИХ ХУРЛЫН </w:t>
      </w:r>
    </w:p>
    <w:p>
      <w:pPr>
        <w:pStyle w:val="style20"/>
      </w:pPr>
      <w:r>
        <w:rPr>
          <w:rFonts w:cs="Arial"/>
          <w:sz w:val="24"/>
          <w:szCs w:val="24"/>
          <w:lang w:val="mn-MN"/>
        </w:rPr>
        <w:t xml:space="preserve">2013 ОНЫ ХАВРЫН ЭЭЛЖИТ ЧУУЛГАНЫ ТӨРИЙН БАЙГУУЛАЛТЫН </w:t>
      </w:r>
    </w:p>
    <w:p>
      <w:pPr>
        <w:pStyle w:val="style20"/>
      </w:pPr>
      <w:r>
        <w:rPr>
          <w:rFonts w:cs="Arial"/>
          <w:sz w:val="24"/>
          <w:szCs w:val="24"/>
          <w:lang w:val="mn-MN"/>
        </w:rPr>
        <w:t xml:space="preserve">БАЙНГЫН ХОРООНЫ 7 ДУГААР САРЫН 02-НЫ ӨДӨР </w:t>
      </w:r>
    </w:p>
    <w:p>
      <w:pPr>
        <w:pStyle w:val="style20"/>
      </w:pPr>
      <w:r>
        <w:rPr>
          <w:rFonts w:cs="Arial"/>
          <w:sz w:val="24"/>
          <w:szCs w:val="24"/>
          <w:lang w:val="mn-MN"/>
        </w:rPr>
        <w:t xml:space="preserve">/МЯГМАР ГАРАГ/-ИЙН ХУРАЛДААНЫ ДЭЛГЭРЭНГҮЙ </w:t>
      </w:r>
    </w:p>
    <w:p>
      <w:pPr>
        <w:pStyle w:val="style20"/>
      </w:pPr>
      <w:r>
        <w:rPr>
          <w:rFonts w:cs="Arial"/>
          <w:sz w:val="24"/>
          <w:szCs w:val="24"/>
          <w:lang w:val="mn-MN"/>
        </w:rPr>
        <w:t>ТЭМДЭГЛЭЛ</w:t>
      </w:r>
    </w:p>
    <w:p>
      <w:pPr>
        <w:pStyle w:val="style20"/>
        <w:jc w:val="both"/>
      </w:pPr>
      <w:r>
        <w:rPr/>
      </w:r>
    </w:p>
    <w:p>
      <w:pPr>
        <w:pStyle w:val="style20"/>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10</w:t>
      </w:r>
      <w:r>
        <w:rPr>
          <w:rFonts w:cs="Arial"/>
          <w:i/>
          <w:iCs/>
          <w:sz w:val="24"/>
          <w:szCs w:val="24"/>
          <w:lang w:val="ms-MY"/>
        </w:rPr>
        <w:t xml:space="preserve"> цаг </w:t>
      </w:r>
      <w:r>
        <w:rPr>
          <w:rFonts w:cs="Arial"/>
          <w:i/>
          <w:iCs/>
          <w:sz w:val="24"/>
          <w:szCs w:val="24"/>
          <w:lang w:val="mn-MN"/>
        </w:rPr>
        <w:t xml:space="preserve">35 минутад </w:t>
      </w:r>
      <w:r>
        <w:rPr>
          <w:rFonts w:cs="Arial"/>
          <w:i/>
          <w:iCs/>
          <w:sz w:val="24"/>
          <w:szCs w:val="24"/>
          <w:lang w:val="ms-MY"/>
        </w:rPr>
        <w:t>эхлэв.</w:t>
      </w:r>
    </w:p>
    <w:p>
      <w:pPr>
        <w:pStyle w:val="style0"/>
      </w:pPr>
      <w:r>
        <w:rPr/>
      </w:r>
    </w:p>
    <w:p>
      <w:pPr>
        <w:pStyle w:val="style0"/>
        <w:spacing w:after="28" w:before="28"/>
        <w:ind w:hanging="0" w:left="0" w:right="0"/>
        <w:contextualSpacing w:val="false"/>
        <w:jc w:val="both"/>
      </w:pPr>
      <w:r>
        <w:rPr>
          <w:rFonts w:cs="Arial"/>
          <w:b/>
          <w:i w:val="false"/>
          <w:iCs w:val="false"/>
          <w:sz w:val="24"/>
          <w:szCs w:val="24"/>
          <w:lang w:val="en-US"/>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Гишүүдийн ирц бүрдсэн байна. Одоогоор 9 гишүүн ирсэн байна. Р.Бурмаа гишүүн, Ж.Батзандан гишүүн одоо ирнэ гэж байна. Ирц бүрдсэн учраас Төрийн байгуулалтын байнгын хорооны 2013 оны 7 дугаар сарын 02-ны өдрийн хуралдаан нээснийг мэдэгдье.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Өнөөдрийн хуралдаанаар 3 асуудал хэлэлцэнэ. Эхнийх нь Монгол Улсын Ерөнхийлөгчөөр сонгогдсон гэж үзэж бүрэн эрхийг нь хүлээн зөвшөөрөх тухай хуулийн төсөл.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Хоёрдугаарт, “Монгол Улсын Ерөнхийлөгчийн тангараг өргөх тов тогтоох тухай” Улсын Их Хурлын тогтоолын төсөл</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Гуравдугаарт, “Монгол Улсын Их Хурлын 1993 оны 6 дугаар сарын 08-ны өдрийн 40 дүгээр тогтоолын хавсралтад нэмэлт, өөрчлөлт оруулах тухай” Улсын Их Хурлын тогтоолын төсөл.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Гурвуулаа Монгол Улсын Ерөнхийлөгчийн бүрэн эрхийг зөвшөөрөх, тангараг өргөхтэй холбоотой, уялдаа холбоотой гурван асуудал хэлэлцэхээр төлөвлөсөн байгаа. За ингээд хэлэлцэх асуудал дээр өөр саналтай гишүүд байна уу? За байхгүй бол хэлэлцэх асуудлыг дэмжиж байгаа гишүүд гараа өргөнө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10-аас 8. За дэмжигдлээ. </w:t>
      </w:r>
    </w:p>
    <w:p>
      <w:pPr>
        <w:pStyle w:val="style0"/>
        <w:spacing w:after="28" w:before="28"/>
        <w:ind w:hanging="0" w:left="0" w:right="0"/>
        <w:contextualSpacing w:val="false"/>
        <w:jc w:val="both"/>
      </w:pPr>
      <w:r>
        <w:rPr/>
      </w:r>
    </w:p>
    <w:p>
      <w:pPr>
        <w:pStyle w:val="style0"/>
        <w:spacing w:after="0" w:before="0"/>
        <w:ind w:hanging="0" w:left="0" w:right="0"/>
        <w:contextualSpacing w:val="false"/>
        <w:jc w:val="center"/>
      </w:pPr>
      <w:r>
        <w:rPr>
          <w:rFonts w:cs="Arial"/>
          <w:b/>
          <w:bCs w:val="false"/>
          <w:i/>
          <w:iCs w:val="false"/>
          <w:sz w:val="24"/>
          <w:szCs w:val="24"/>
          <w:lang w:val="mn-MN"/>
        </w:rPr>
        <w:t xml:space="preserve">Нэг. </w:t>
      </w:r>
      <w:r>
        <w:rPr>
          <w:rFonts w:cs="Arial"/>
          <w:b/>
          <w:bCs/>
          <w:i/>
          <w:iCs/>
          <w:sz w:val="24"/>
          <w:szCs w:val="24"/>
          <w:lang w:val="mn-MN"/>
        </w:rPr>
        <w:t>Монгол Улсын Ерөнхийлөгчөөр сонгогдсон гэж үзэж бүрэн эрхийг нь хүлээн зөвшөөрөх тухай хуулийн төсөл</w:t>
      </w:r>
    </w:p>
    <w:p>
      <w:pPr>
        <w:pStyle w:val="style0"/>
        <w:spacing w:after="0" w:before="0"/>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Эхний асуудал. Монгол Улсын Ерөнхийлөгчөөр сонгогдсон гэж үзэж бүрэн эрхийг нь хүлээн зөвшөөрөх тухай хуулийн төсөл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Сонгуулийн Ерөнхий Хороо Монгол Улсын Ерөнхийлөгчийн сонгуулийн тухай хуулийн 64.1-д заасны дагуу Ерөнхийлөгчийн анхан шатны сонгуулийн санал хураалтаар нийт сонгогчийн олонхийн санал авсан нэр дэвшигчийг ерөнхийлөгчөөр сонгогдсон гэж үзэж бүрэн эрхийг хүлээн зөвшөөрүүлэх тухай шийдвэрийг Улсын Их Хуралд өргөн мэдүүлсэн тул Монгол Улсын Их Хурлын чуулганы хуралдааны дэгийн тухай хуулийн 33 дугаар зүйлийн дагуу Байнгын хорооны хуралдаанаар энэ асуудлыг хэлэлцэх нь зүйтэй гэж үзэж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Энэ асуудлаар хуралдаанд Сонгуулийн Ерөнхий Хорооны дарга Ч.Содномцэрэн, Сонгуулийн Ерөнхий Хорооны дарга Б.Алтанжаргал, Сонгуулийн Ерөнхий Хорооны ажлын албаны дарга Д.Баяндүүрэн нар оролцож байгааг мэдэгдье.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Ингээд Сонгуулийн Ерөнхий Хорооны илтгэлийг Сонгуулийн Ерөнхий Хорооны дарга Ч.Содномцэрэн тавина. Ч.Содномцэрэн даргыг урьж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Ч.Содномцэрэн: - </w:t>
      </w:r>
      <w:r>
        <w:rPr>
          <w:rFonts w:cs="Arial"/>
          <w:b w:val="false"/>
          <w:bCs w:val="false"/>
          <w:i w:val="false"/>
          <w:iCs w:val="false"/>
          <w:sz w:val="24"/>
          <w:szCs w:val="24"/>
          <w:lang w:val="mn-MN"/>
        </w:rPr>
        <w:t xml:space="preserve">За Улсын Их Хурлын гишүүдийн энэ өдрийн амгаланг айлтгая. Монгол Улсын Сонгуулийн Ерөнхий Хороо хуульд заасан бүрэн эрхийнхээ хүрээнд Монгол Улсын Ерөнхийлөгчийн анхан шатны сонгуулийг зохион байгуулж Ерөнхийлөгчийн бүрэн эрхийг хүлээн зөвшөөрүүлэх тухай шийдвэрийг 2013 оны 6 дугаар сарын 28-ны өдрийн хуралдаанаараа хэлэлцэн гаргалаа.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Ерөнхийлөгчийн сонгуулийн санал авах ажиллагаа аймаг, нийслэлийн хэмжээнд 6 дугаар сарын 25, 26-ны өдрүүдэд, гадаад улсад 6 дугаар сарын 14-нөөс 16-ны өдрүүдэд тус тус амжилттай зохион байгуулагдаж явагдлаа.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Сонгогчдын нэрийн жагсаалтад бүртгэгдсэн нийт сонгогдчдын 66.5 хувь нь буюу 1 сая 239 мянга 784 сонгогч саналаа өглөө.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Энэ удаагийн Ерөнхийлөгчийн сонгуулийг нутаг дэвсгэрийн хэмжээнд аймаг, нийслэлийн 22 сонгуулийн хороо, сум дүүргийн 339 сонгуулийн хороо 1896 хэсгийн хороо зохион байгууллаа.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Мөн мэдээлэл технологийн 31 баг, мөн иргэний бүртгэлийн итгэмжлэгдсэн ажилтнууд ажилласан. Нийтдээ төрийн 20 гаруй мянган албан хаагчид энэ сонгуулийг зохион байгуулж явуулахад оролцож ажиллалаа.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Мөн цагдаагийн болон тагнуулын байгууллагын албан хаагчид бол сонгуулийн үеийн аюулгүй байдлыг ханган ажилласан болно.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Ерөнхийлөгчийн сонгуулийн тухай хууль, Сонгуулийн автоматжуулсан системийн тухай хууль, Улсын Их Хурлаас 2012 онд баталсан 69 дүгээр тогтоолд заасны дагуу Монгол Улсын Ерөнхийлөгчийн сонгуулийг анх удаа автоматжуулсан системээр зохион байгуулж явууллаа.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Сонгуулийн автоматжуулсан системийн тухай хуульд заасны дагуу Тагнуулын Ерөнхий Газар тус хорооны дэргэдэх Мэдээлэл технологийн төв, Мэдээллийн технологи, шуудан, харилцаа холбооны газрын хамтарсан ажлын хэсэг 2500 ширхэг санал тоолох төхөөрөмж, 3754 бүртгэлийн техник, хэрэгслийг шалган туршиж баталгаажуулан гэрчилгээ олгосон болно.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Энэ удаагийн Ерөнхийлөгчийн сонгуульд Улсын Их Хуралд суудал бүхий Ардчилсан нам Цахиагийн Элбэгдоржийг, Монгол Ардын Нам Бадмаанямбуугийн Бат-Эрдэнийг, Монгол Ардын Хувьсгалт Нам Нацагийн Удвалыг тус тус Монгол Улсын Ерөнхийлөгчид нэр дэвшүүлэн Сонгуулийн Ерөнхий Хороонд бүртгүүлснээр нэр дэвшигчид мөрийн хөтөлбөрөө тайлбарлан таниулж намууд нэр дэвшигчийнхээ сурталчилгааг хуулийн хугацаанд зохион байгууллаа.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Ерөнхийлөгчийн анхан шатны сонгуулийн бэлтгэлийг хангахад Монгол Улсын И Хурал, Засгийн газар, бүх шатны иргэдийн Төлөөлөгчдийн Хурал, Засаг дарга нар, Монгол Улсын Гадаад хэргийн яам, Монголын Үндэсний радио, телевиз, Цагдаагийн Ерөнхий Газар, Тагнуулын Ерөнхий Газар, Мэдээлэл, технологи, шуудан, харилцаа холбооны газар, үүрэн телефоны компаниуд, Улсын Бүртгэлийн Ерөнхий Газар, за мөн Зэвсэгт хүчний жанжин штаб, Зэвсэгт хүчний 303 дугаар анги болон Засгийн газрын авто бааз, Засгийн газрын 11 дүгээр байрын захиргаа, Монголын Хөгжлийн бэрхшээлтэй иргэдийн нэгдсэн холбоо болон хөгжлийн бэрхшээлтэй иргэдийн эрхийг хамгаалах чиглэлээр үйл ажиллагаа явуулдаг байгууллагууд, Монголын Залуучуудын Холбоо зэрэг төрийн болон төрийн бус байгууллагууд идэвхтэй дэмжиж, сонгуулийн хороодын ажилд туслалцаа үзүүлснийг зориуд талархан тэмдэглэж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Ерөнхийлөгчийн сонгуулийн үйл явцыг дэлхийн улс орнууд анхааралтай ажиглан харж байлаа. Энэ удаагийн сонгуулийг ажиглахаар гадаад дотоодын өргөн бүрэлдэхүүнтэй ажиглагчдын баг бүртгүүлэн эрхээ авч ажиллалаа. Тухайлбал, АНУ, Швед, Канад, ОХУ, ХБНГУ, БНСУ, Австрали, Франц, Дани, Норвеги, Швейцарь зэрэг 36 орноос болон олон улсын байгууллагаас 400 гаруй ажиглагч Сонгуулийн Ерөнхий Хороонд бүртгүүлж ажиглагчийн үнэмлэх авч ажилласнаас гадна 30 гаруй гадаадын хэвлэл мэдээллийн байгууллагын сурвалжлагчид Монгол Улсын Ерөнхийлөгчийн сонгуулийг сурвалжлалаа.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Түүнчлэн сонгуульд оролцож буй улс төрийн намуудаас томилогдсон 20 гаруй мянган ажиглагчид санал авах байруудад ажиллаж дотоодын 66 хэвлэл мэдээллийн байгууллагын 620 гаруй сурвалжлагчид сонгуулийн явцыг тухай бүрт нь мэдээлж байлаа.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Ерөнхийлөгчийн анхан шатны сонгуулийг аймаг, нийслэл, сум, дүүргийн сонгуулийн хороод болон хэсгийн хороод эрх үүргийнхээ хүрээнд хуулийн дагуу сайн зохион байгуулсан гэж Сонгуулийн Ерөнхий Хороо үзэж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Сонгуулийн Ерөнхий Хороо Монгол Улсын Ерөнхийлөгчийн анхан шатны сонгуулийн дүнг нэгтгэхэд Ардчилсан намаас нэр дэвшсэн Цахиагийн Элбэгдорж 50.23 хувийн, Монгол Ардын Намаас нэр дэвшсэн Бадмаанямбуугийн Бат-Эрдэнэ 41.97 хувийн, Монгол Ардын Хувьсгалт Намаас нэр дэвшсэн Нацагийн Удвал 6.5 хувийн санал авсан дүн гарч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Ерөнхийлөгчийн 2013 оны анхан шатны сонгууль нь Монгол Улсын Үндсэн хууль, Монгол Улсын Ерөнхийлөгчийн сонгуулийн тухай хууль болон бусад хууль тогтоомжид бүрэн нийцэж хуулийн дагуу хүчин төгөлдөр болсон гэж Сонгуулийн Ерөнхий Хороо үзэж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Үндсэн хуулийн 31 дүгээр зүйлийн 4 дэх хэсэг, Монгол Улсын Ерөнхийлөгчийн сонгуулийн тухай хуулийн 64 дүгээр зүйлийн 64.1 дэх хэсэг, Сонгуулийн төв байгууллагын тухай хуулийн 7 дугаар зүйлийн 7.4.7 дахь заалт, 12 дугаар зүйлийн 12.3 дахь хэсгийг тус тус үндэслэн Монгол Улсын Ерөнхийлөгчийн анхан шатны сонгуульд оролцсон нийт сонгогчдын олонхийн буюу 50.23 хувийн санал авч Монгол Улсын Ерөнхийлөгчөөр сонгогдсон Ардчилсан намаас нэр дэвшигч Цахиагийн Элбэгдоржийн бүрэн эрхийг хүлээн зөвшөөрүүлэхээр Улсын Их Хуралд өргөн мэдүүлээд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Хэлэлцэн шийдвэрлэж өгөхийг хүсье.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Ч.Содномцэрэн даргад баярлалаа. Хэлэлцэж буй асуудалтай холбогдуулан асуух асуулт гишүүд байвал нэрээ өгье. Л.Цог гишүүн, Сүхбаатарын Батболд гишүүн. Өөр. Сү.Батболд гишүүнээр асуулт тасаллаа. Л.Цог гишүүн асуулт асууя.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За баярлалаа. Энэ нийт сонгогчдын 60.5 хувь орсон байна л даа. Түрүүчийн сонгуулиудын дүн байх уу? Харьцуулж харах юмсан гэдэг бодол төрлөө. Бууж байна уу, өсөж байна уу, хэвэндээ байна уу? Нэгдүгээрт.</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Хоёрдугаарт, сонгуулийн зардал маш их нэмэгдсэн. Энэний үр дүн юу гэж харагдав. Ямар дүгнэлт хийж байна. Болж байна уу, ихдэж байна уу, багадаж байна уу. Миний бодлоор хамаагүй үрэлгэн ийм сонгууль болсон. Их Хурлын сонгууль биш, орон нутгийн сонгууль биш. Гуравхан хүнийг Монгол даяараа мэдэж байгаа учраас тийм их зардал гарах шаардлага байгаагүй гэж боддог тийм хүн байгаа юм. Тийм л зүйлийг асууя. Лавлаж.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Ч.Содномцэрэн дарга хариулъя.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Ч.Содномцэрэн: - </w:t>
      </w:r>
      <w:r>
        <w:rPr>
          <w:rFonts w:cs="Arial"/>
          <w:b w:val="false"/>
          <w:bCs w:val="false"/>
          <w:i w:val="false"/>
          <w:iCs w:val="false"/>
          <w:sz w:val="24"/>
          <w:szCs w:val="24"/>
          <w:lang w:val="mn-MN"/>
        </w:rPr>
        <w:t xml:space="preserve">За энэ удаад бол 1 сая 239 мянга 784 сонгогч саналаа өгсөн. Өмнөх сонгуулиар бол, 2009 оны сонгуулиар 1 сая 98 мянга 875 сонгогч саналаа өгч байсан байна. 1 сая 98 мянга 875. Санал өгсөн сонгогчийн тоо бол 200 гаруй мянгаар нэмэгдсэн, өмнөх сонгуулиас. Энэ бол бид ахиц гэж үзэж байгаа. 200 гаруй мянган сонгогчоор өмнөх 2009 оны сонгуулиас санал өгсөн сонгогчийн тоо нэмэгдсэн.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Энэ хувь бол буурсан. Өмнөх сонгуулиар 73.59 хувь нь саналаа өгч байсан бол одоо 66.5 хувь нь саналаа өгсөн. Нэг талаасаа харахад хувь буурсан. Нөгөө талаасаа харахад санал өгсөн сонгогчийн тоо 200 гаруй мянгаар нэмэгдсэн ийм тоо харагдаж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Хоёрдугаарт, зардал бол 2013 оны улсын төсөвт 17.2 тэрбум төгрөг төсөвлөгдсөн. Сонгуулийн Ерөнхий Хороо Их Хуралд асуудал оруулахдаа 15.8-аар оруулж батлуулсан. Бид бол багасгаж оруулсан. Баталсныг нь.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Гуравдугаарт, төлөвлөлтийн аудит хийлгэсэн. Зардлаа аймаг, нийслэлийн сонгуулийн хороодод хуваарилахаас өмнө төлөвлөлтийн аудит хийлгэсэн. Энэ төлөвлөлтийн аудитаар ямар дүгнэлт гарсан бэ гэхээр зэрэг нэгдүгээрт хэмнэх хэрэгтэй гэсэн зөвлөмж өгсөн. Хоёрдугаарт, зарим зардлыг бууруулах хэрэгтэй гэдэг зөвлөмж өгсөн. Тухайлбал, энэ баталсан зардлын дийлэнх хувийг нь эзэлж байгаа тэр төрийн албан хаагчид өгч байгаа 250 мянгыг хөдөлмөрийн хөлсний доод хэмжээгээр болго гэсэн ийм зөвлөмжийг өгсөн. Энэний дагуу бид нар өмнөх сонгуулиудад өгч байсан 250 мянган төгрөгийг 140 мянга 400 төгрөг болгож бууруулсан. Эндээс нэлээн хэмнэлт гарна.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Дөрөвдүгээрт, энэ зардлыг хуваарилахдаа журам гаргасан. Аймаг, нийслэл, дүүргийн сонгуулийн хороод зардал хуваарилах, зарцуулах, хяналт тавих, тайлан мэдээ гаргах журмыг Сонгуулийн ерөнхий хороо баталж аймаг, нийслэл, сум, дүүргийн сонгуулийн хороонд хүргүүлсэн.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Одоо ингээд зардлын тайлангаа аймаг, нийслэл, сум, дүүргийн сонгуулийн хороод гаргаж байна. Энэ дээр нь мөн аймаг, нийслэлийн аудит оруулж байгаа. Ингээд энэ аудитын дүн гарсны дараа аймаг, нийслэлийн сонгуулийн хороод Сонгуулийн Ерөнхий Хороонд тайлангаа өгнө. Энэний дараа Сонгуулийн Ерөнхий хороо аймаг, нийслэлээс авсан зардлынхаа тайланг нэгтгээд Үндэсний Аудитын Газраар бас хянуулна. Ийм журамтай явж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ямар ч байсан Үндэстний Аудитын Газраас гаргасан зөвлөмжийг биелүүлсэн. Энэ удаагийн сонгуулиар одоо нэгдсэн тайлан гарахад нэлээн хэмнэлт бол гарна гэж бид ойлгож байгаа. Өмнөх сонгуультай харьцуулах юм бол хэмнэлт гарна.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тодруулъя.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2009 оны сонгуулийн зардлын тоо, дүн хэд вэ?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Ч.Содномцэрэн: - </w:t>
      </w:r>
      <w:r>
        <w:rPr>
          <w:rFonts w:cs="Arial"/>
          <w:b w:val="false"/>
          <w:bCs w:val="false"/>
          <w:i w:val="false"/>
          <w:iCs w:val="false"/>
          <w:sz w:val="24"/>
          <w:szCs w:val="24"/>
          <w:lang w:val="mn-MN"/>
        </w:rPr>
        <w:t xml:space="preserve">2009 онд бол ерөөсөө 4.0 тэрбум төгрөг баталж өгсөн юм. 4.0 тэрбум төгрөг тухайн үедээ боломжийн байсан. Яагаад вэ гэхээр автоматжуулалт байхгүй. Гадаадад байгаа иргэдийн саналыг авдаггүй. Саналын хуудсанд тийм өндөр шаардлага тавьдаггүй. Өнгөтэй зураг, өндөр нууцлал, усан хээ, баар код гэж юм байхгүй байсан. Одоогийн энэ саналын хуудас бол өнгөт зурагтай, баар кодтой, усан хээтэй ийм болсон учраас хуурамчаар хийсэн саналын хуудас нэг ч ширхэг гараагүй. Ямар ч бололцоо байхгүй. Тийм болсон. </w:t>
      </w:r>
    </w:p>
    <w:p>
      <w:pPr>
        <w:pStyle w:val="style0"/>
        <w:spacing w:after="28" w:before="28"/>
        <w:ind w:hanging="0" w:left="0" w:right="0"/>
        <w:contextualSpacing w:val="false"/>
        <w:jc w:val="both"/>
      </w:pPr>
      <w:r>
        <w:rPr>
          <w:rFonts w:cs="Arial"/>
          <w:b w:val="false"/>
          <w:bCs w:val="false"/>
          <w:i w:val="false"/>
          <w:iCs w:val="false"/>
          <w:sz w:val="24"/>
          <w:szCs w:val="24"/>
          <w:lang w:val="mn-MN"/>
        </w:rPr>
        <w:tab/>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тэр үед бол 1993 оны хуулиар 2009 онд явж байсан. 1993 оны хуулинд бол сонгуульд ажилласан сонгуулийн хороодын гишүүдэд сарын цалинтай нь тэнцэх хэмжээний мөнгөн урамшууллыг олгоно гэсэн ийм заалт байсан. Сарын цалинтай нь тэнцэх хэмжээний. Одоо бол хөдөлмөрийн хөлсний доод хэмжээгээр олгож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Энэ дээр манай хорооны гишүүд гомдолтой байгаа. Бид бол 40-өөс 50 хоног ажиллаж байна. Их Хурал одоо дараа дараагийн хууль юм нь дээр энийг анхаарч үзмээр байгаа юм. Сая Сонгуулийн хороод дарга, нарийн бичгийн дарга нар тайлан мэдээгээ тушаахдаа ийм санал хэлж байна лээ.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тэрийг дараа нь яръя. Тийм ээ. За Сүхбаатарын Батболд гишүүн асуулт асууя.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Сү.Батболд: - </w:t>
      </w:r>
      <w:r>
        <w:rPr>
          <w:rFonts w:cs="Arial"/>
          <w:b w:val="false"/>
          <w:bCs w:val="false"/>
          <w:i w:val="false"/>
          <w:iCs w:val="false"/>
          <w:sz w:val="24"/>
          <w:szCs w:val="24"/>
          <w:lang w:val="mn-MN"/>
        </w:rPr>
        <w:t xml:space="preserve">За Сонгуулийн Ерөнхий Хороо дүнгээ Их Хуралд өргөн барьчихсан. Тийм ээ. Өчигдөр. Тэгээд бас энэ юугаар чинь, хуулиар бол хяналтын тооллого гэж хийгдэж байгаа. Хэсэг болгон дээр, аймаг, сум болгон дээр гэж. Энэ хяналтын тооллогын дүн маань гарсан байгаа юу? Энэ маань хэзээ хаана мэдээлэгдэж байгаа билээ гэдгийг тодруулж байна. Хэзээ эцэслэгдээд.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хоёр дахь нь хүчингүй болж байгаа саналын хуудас маань ер нь хэдий хэмжээтэй гарсан бэ гэж нэг асуудал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Гуравт нь, ер нь ажиглагчид энэ удаа нэлээн бас гадна дотнын нэлээн орсон гэж байгаа. Ер нь ажиглагчдын зүгээс, магадгүй одоо намуудын зүгээс, нийгмийн зүгээс, сонгогчдын зүгээс гэсэн үг л дээ. Ер нь Сонгуулийн Ерөнхий Хороотой холбоотой, сонгуулийн энэ үйл ажиллагаатай холбоотой энэ зөрчилтэй асуудлууд та бүгдийн үзэж байгаагаар ер нь бас энэ нь нэг тийм асуудал юм даа гэж ийм асуудлууд байгаа юу? Ийм гурван асуултыг.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Ч.Содномцэрэн: - </w:t>
      </w:r>
      <w:r>
        <w:rPr>
          <w:rFonts w:cs="Arial"/>
          <w:b w:val="false"/>
          <w:bCs w:val="false"/>
          <w:i w:val="false"/>
          <w:iCs w:val="false"/>
          <w:sz w:val="24"/>
          <w:szCs w:val="24"/>
          <w:lang w:val="mn-MN"/>
        </w:rPr>
        <w:t xml:space="preserve">Энэ удаагийн сонгуулиар хяналтын тооллого хийсэн. Хуульд заасны дагуу хийсэн. Сум бүрт 1, дүүрэгт 2 хэсгийг санамсаргүй сонголтын аргаар сонгож хяналтын тооллого хийнэ гэсэн ийм хуулийн заалттай. Үүний дагуу 348 хэсэгт хяналтын тооллого хийсэн. Бүх сумдад, бүх дүүргүүдэд хийсэн гэж ойлгож болно. 348 хэсэгт.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Өнгөрсөн Улсын Их Хурлын сонгуулиар ердөө 52 хэсэгт хийж байсан. 52 хэсэгт хийсэн. Энэ жил 348.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хяналтын тооллого хийсэн дүн мэдээгээ Сонгуулийн Ерөнхий Хороонд ирүүлсэн. 348 хэсгээс нэг ч гомдол зөрчил гараагүй гэсэн ийм мэдээ тайлан ирүүлсэн.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энэ хяналтын тооллого хийсэн 348 хэсэг дээр Ардчилсан нам, Монгол Ардын Нам, Монгол Ардын Хувьсгалт Намын ажиглагчид эхнээс нь дуустал нь байлцсан. Мөн хэвлэл мэдээллийнхэн байлцсан. Энэ дээр Их Хурлаар гараагүй, орон нутгаар хяналтын тооллого дээр гомдол гараагүй. Энэ удаад мөн гомдол гараагүй.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Хоёрдугаар асуулт нь, хүчингүй саналын хуудсын талаар хуульд нэг л заалт байдаг юм. Загварын бус саналын хуудсыг хүчингүйд тооцно гэсэн. Саналын хуудасны загварыг Сонгуулийн Ерөнхий Хороо батална гээд. Би түрүүн хэлсэн. Өнгөт зурагтай, өндөр нууцлалтай, баар кодтой, тусгай индекс дугаартай ийм саналын хуудасны загварыг баталсан. Энэ удаад бол нэг ч хүчингүй саналын хуудас гараагүй.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Загварын бус гэдгийг юу гэж үзэж байгаа вэ гэхээр стандартын бус хуурамч саналын хуудсыг л хүчингүй саналын хуудас гэж ойлгоно.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Гуравдугаарт бол гадаадын 30 гаруй орны 400 гаруй ажиглагчид Сонгуулийн Ерөнхий Хороонд бүртгүүлж ажиглалтаа хийсэн. За ингээд 2013 оны 6 сарын 27-ны өдөр урьдчилсан үр дүн болон дүгнэлтийн тухай мэдэгдэл гаргасан. Европын Аюулгүй Байдал, Хамтын Ажиллагааны Нийгэмлэгээс ирсэн ажиглагчид хэвлэлийн бага хурал хийж дүгнэлт гаргасан. Энэ дүгнэлтийг Сонгуулийн Ерөнхий Хороо хүлээж авсан. Энэ бол урьдчилсан дүгнэлт гэж бид нарт танилцуулсан.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Үүнд сонгуулийн өдөр сонгогчид саналаа чөлөөтэй өгсөн бөгөөд саналаа нууцаар гаргах зарчим, сонгуулийн хороодын 99.0 хувь нь эерэг үнэлгээ авлаа гэсэн ийм дүгнэлт гарсан байна лээ. За мөн бүх шатны сонгуулийн хороодын сонгуулийн техникийн асуудлыг үр дүнтэй удирдсан бөгөөд ерөнхийдөө сонгуулийн оролцогч талуудын итгэлийг хүлээсэн гэсэн ийм нэг дүгнэлт гарсан байна лээ. Сонгуулийн Ерөнхий Хороо аймаг, нийслэлийн болон сум дүүргийн сонгуулийн хороо шаардлагатай бэлтгэл ажлыг хуульд заасан хугацаанд нь хангасан. Өрсөлдөгчид хуулийн сурталчилгаа саад тотгоргүй явуулсан бөгөөд тэдний зохион байгуулсан цуглааны үеэр ямар нэгэн осол зөрчил гараагүй. Сонгуулийн санал авах өдөр тайван амгалан болж өнгөрлөө. Сонгуулийн санал өгөх ажиллагааг ажиглах ажиглалт хийсэн санал авах байруудад бараг бүгдээрээ эерэг үнэлгээ авлаа гэсэн ийм дүгнэлт гарсан байна лээ.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Сонгуулийн санал тоолох үйл явц ерөнхийдөө эерэг үнэлгээ авсан. Ийм үнэлгээнүүд гарсан. Тэгээд ер нь бол бидний ойлгож байгаагаар сонгуулийнх үйл явц бол 99.0 хувь нь эерэг гэсэн энэ  Европын Аюулгүй Байдал, Хамтын Ажиллагааны ажиглагчдын үнэлгээ гаргасан. 1.0 хувьд нь зөрчил байна. Ялангуяа хуульд хязгаарласан заалтууд их байна. Сурталчилгаан дээр хязгаарласан заалтууд их байна. Сонгуулийн байгууллагуудын бие даасан чөлөөт, одоо энэ харуут бус байдал дээр нь бас хязгаарласан юмнууд байна. Цаашдаа энийгээ хуулиндаа өөрчлөлт оруулахдаа анхаарах хэрэгтэй гэсэн ийм зөвлөмжийг Сонгуулийн Ерөнхий Хороонд өгөөд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гишүүд асуулт асууж дууслаа. Одоо хэлэлцэж байгаа асуудалтай холбогдуулан санал хэлэх гишүүд байна уу? Саналтай гишүүд байхгүй байна. Тэгвэл саналыг тасаллаа.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Та бүхэнд тараасан байгаа. Монгол Улсын хуулийн төслийг бас уншиж танилцуулъя. Монгол Улсын хууль. Монгол Улсын Ерөнхийлөгчөөр сонгогдсон гэж үзэж бүрэн эрхийг нь хүлээн зөвшөөрөх тухай.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1 дүгээр зүйл. Монгол Улсын Үндсэн хуулийн Хорин тавдугаар зүйлийн 1 дэх хэсгийн 5 дахь заалт, Гучин нэгдүгээр зүйлийн 4 дэх хэсэг, Монгол Улсын Ерөнхийлөгчийн сонгуулийн тухай хуулийн 64 дүгээр зүйлийн 64.2 дахь хэсэгт заасныг үндэслэн Цахиагийн Элбэгдоржийг Монгол Улсын Ерөнхийлөгчөөр сонгогдсон гэж үзэж бүрэн эрхийг нь хүлээн зөвшөөрсүгэй гэсэн ийм хуулийн төсөл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За ингээд хуулийн төслийг та бүхэд уншиж танилцууллаа. Одоо санал хураалт явуулъя. Монгол Улсын Ерөнхийлөгчөөр сонгогдсон гэж үзэж бүрэн эрхийг нь хүлээн зөвшөөрөх тухай хуулийн төслийг дэмжье гэсэн томъёоллоор санал хураалт явуулна. Энэ саналыг дэмжиж байгаа гишүүд гараа өргөнө үү.</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12-оос 10. Энэ санал дэмжигдлээ.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ингээд Байнгын хорооноос гарах санал, дүгнэлтийг Улсын Их Хурлын чуулганы нэгдсэн хуралдаанд Р.Гончигдорж гишүүн танилцуулах уу. За ахмадаар одоо Р.Гончигдорж гишүүнийг танилцуулахаар томильё. </w:t>
      </w:r>
    </w:p>
    <w:p>
      <w:pPr>
        <w:pStyle w:val="style0"/>
        <w:spacing w:after="28" w:before="28"/>
        <w:ind w:hanging="0" w:left="0" w:right="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Хоёр. “Монгол Улсын Ерөнхийлөгчийн тангараг өргөх тов тогтоох тухай” Улсын Их Хурлын тогтоолын төсөл</w:t>
      </w:r>
    </w:p>
    <w:p>
      <w:pPr>
        <w:pStyle w:val="style0"/>
        <w:spacing w:after="0" w:before="0"/>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одоо хоёр дахь асуудалдаа оръё. Монгол Улсын Ерөнхийлөгчийн тангараг өргөх тов тогтоох тухай Улсын Их Хурлын тогтоолын төсөл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Эхэнд нь товчхон тайлбар хэлье. Монгол Улсын Үндсэн хуулийн 32 дугаар зүйлийн 2 дахь хэсэг, Монгол Улсын Ерөнхийлөгчийн тухай хуулийн 5 дугаар зүйлийн 1 дэх хэсэг, мөн зүйлийн 2 дахь хэсэгт заасны дагуу Ерөнхийлөгчийн тангараг өргөх өдрийг Улсын Их Хурал товлон тогтоох ёстой байгаа. Ийм учраас хууль, Улсын Их Хурлын бусад шийдвэрийн төсөл боловсруулах, өргөн мэдүүлэх журмын тухай хуулийн 22 дугаар зүйлийн 22.2 дахь хэсэг, мөн Монгол Улсын Их Хурлын чуулганы хуралдааны дэгийн тухай хуулийн 36 1 штрих зүйлийн дагуу энэ асуудлыг хэлэлцэх ёстой.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ингээд тогтоолын төслийг боловсруулж та бүхэнд тараасан байгаа. Тогтоолын төслийг бас уншиж танилцуулъя. Монгол Улсын Их Хурлын тогтоол.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Ерөнхийлөгчийн тангараг өргөх тов тогтоох тухай.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Монгол Улсын Үндсэн хуулийн Гучин хоёрдугаар зүйлийн 2 дахь хэсэг, Монгол Улсын Ерөнхийлөгчийн тухай хуулийн 5 дугаар зүйлийн 2 дахь хэсгийг үндэслэн Монгол Улсын Их Хурлаас ТОГТООХ нь:</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Нэг. Цахиагийн Элбэгдоржийн Монгол Улсын Ерөнхийлөгчийн тангараг өргөх өдөр, цагийн товыг 2013 оны 7 дугаар сарын 10-ны өдрийн 11 цаг 40 минутад байхаар тогтоосугай гэсэн ийм тогтоолын төсөл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ингээд хэлэлцэж байгаа асуудалтай холбогдуулан асуух асуулт гишүүдэд байна уу? Л.Цог гишүүн, Р.Гончигдорж гишүүн. Р.Гончигдорж гишүүнээр асуултыг тасаллаа. Л.Цог гишүүн асуулт асууя.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Бяцхан юм байна. Найруулгын шахуу юм даа. Энэ тогтоолд ингэж байна шүү дээ. Цахиагийн Элбэгдоржийн Монгол Улсын Ерөнхийлөгчийн тангараг гээд байгаа байхгүй юу. Тэгэхээр “ийн” гэдгийг хасчихвал. Цахиагийн Элбэгдорж Монгол Улсын Ерөнхийлөгчийн тангараг өргөх гээд ингэвэл ямар вэ. Зүгээр найруулгын ухаантай. Тэгэхгүй бол Ц.Элбэгдоржийн тангараг юм шиг юм ойлгогдоод байгаа байхгүй юу. Найруулга л даа. Тэгэхдээ бяцхан юм биш шүү дээ. Түүхэнд үлдэнэ. Тийм 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Хоёрдугаарт...</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Энэ одоо найруулгаар авах боломжтой санал байна гэж ойлголоо. За Р.Гончигдорж гишүүн.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Нэг их онцгой санал биш. Тэгэхдээ 7 сарын 10-ны өдрөөр тогтсугай гээд. Тэгээд цагийн заавал заах албатай юм уу? Цаг бол Их Хурлын даргынхаа шийдвэрээр цагаа тогтоодог. Тэр дээр нь он цагийг гэсэн, өдөр цагийг гэсэн зүйл байгаа юм уу? Ерөнхийдөө 7 сарын 10-ны өдрөөр тогтсугай гэж. Тэгчихмээр байна. 11 цаг 40 минут гэж цаг, минут заамааргүй байна. Хуулинд тэгж заавал оруул гээгүй бол. Тэр нь Их Хурлын даргын хуралдаан зохион байгуулах бүрэн эрхийнх нь хүрээнд хамаараад хийгдчихэж болох ажлаа гэж бодож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Энэ яах вэ нөгөө журам дээрээ бол бас өдөр, цаг заасан байх ёстой юм байна л даа.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энэ Улсын Их Хурлын 1993 оны 6 дугаар сарын 08-ны өдрийн 40 дүгээр тогтоолын хавсралтаар батлагдсан Монгол Улсын Ерөнхийлөгч тангараг өргөх ёслолын журам байгаа. Энэ журмын тэр эхний хэсэгт нь, ерөнхий оршил хэсэгт нь бол Монгол Улсын Их Хурал Ерөнхийлөгчөөр сонгогдсон гэж үзэж бүрэн эрхийг нь хүлээн зөвшөөрсөн хууль гаргасны дараа Ерөнхийлөгч Улсын Их Хурлаас товлон тогтоосон өдөр цагт Монгол Улсын Их Хуралд Монгол Улсын Үндсэн хуулиар тогтоосон тангараг өргөнө гэж. Өдөр цагт гэсэн байх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Н.Батцэрэг: - </w:t>
      </w:r>
      <w:r>
        <w:rPr>
          <w:rFonts w:cs="Arial"/>
          <w:b w:val="false"/>
          <w:bCs w:val="false"/>
          <w:i w:val="false"/>
          <w:iCs w:val="false"/>
          <w:sz w:val="24"/>
          <w:szCs w:val="24"/>
          <w:lang w:val="mn-MN"/>
        </w:rPr>
        <w:t xml:space="preserve">7 сарын 10-ны өдөр ямар өдөр юм бол. Тэр өдрийг нь бичээд л, 7 сарын 10-ны өдрийн морин цагт байхаар тогтоосугай гээд. Морин цаг л байна л даа. 11.40-ийг тэгээд биччих хэрэгтэй байхгүй юу.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Р.Гончигдорж гишүүн.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Яг цагийн хувьд бол өөр асуудлууд бий шүү дээ. Тийм учраас цагийг бол өнөөдөр яг тогтохгүйгээр 10-ны өдөр гээд. Морин цаг дандаа ч бас юманд сайн байгаад байдаг цаг биш шүү дээ. Тийм учраас наадахыгаа жаахан эргэлзэж өнөөдөр тогтоохыг жаахан өөрөөр байж магадгүй.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Их Хурлаас тогтоосон гэдгийг Их Хурлын тогтоолоор гэж ойлгогдох уу, эсвэл Их Хурлаас өдрийг нь тогтоочихоод цагийг нь Их Хурлын дарга нөгөө хуралдаан зохион байгуулдаг эрх мэдлийнхээ хүрээнд оруулаад явах уу гэдэг нэг тийм юмаа бол ярьсан нь дээр байх шүү. Цагийнх нь хувьд жаахан нээлттэй л үлдээмээр байна. Ямар ч байсан. Яах вэ сүүлд эцэслэхдээ цаг нь заагддаг. Гэхдээ өнөөдөр бол Байнгын хороон дээр цагийг нь бол ерөнхийдөө бас арай нээлттэй байж байгаад сүүлд эцсийн тогтоол гарахдаа, Байнгын хорооны тогтоол байна шүү дээ, Их Хурлын тогтоол. Тийм ээ. Тэгэхдээ бас ярилцаж байгаад цагаа тогтоовол.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Зүгээр тайлбар хэлэхэд 2009 онд, 2005 онд ялгаа байхгүй одоо бас цаг зааж л тогтоол гаргаж байсан байна. Яагаад гэвэл журам дээр өдөр, цаг гэж байсан учраас. Жишээлбэл 2009 онд гэхэд 12 цаг 06 минут гэж гаргасан юм байна лээ.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Сая бол одоо Н.Батцэрэг гишүүн бол морин цагт гээд бичье гэж байна. Р.Гончигдорж гишүүн бол зүгээр...</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Могой жил учраас могой цаг ч байж магадгүй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Журамд бол яг өдөр цаг гэж байгаа шүү дээ. Би бол бас энийг..</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Цагаа нээлттэй орхичихоод цагийг нь тогтооё.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Их Хурлын дарга за Ерөнхийлөгчтэй бас зөвлөлдөж асуусан юм. Морин цаг гэдгийг бас ерөнхийдөө бас зөвлөлдсөн шүү гэдгийг энэ дашрамд хэлье.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Нэг юм байна дарга аа. Цаг нь болж байх шиг байна. Энийгээ хөдөлгөөд яах вэ. Харин минут нь илүү юм байна шүү дээ. Аваад хаячихгүй юу. Журамдаа ч байхгүй юм байна. Юун сүрхий минут заадаг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Цаг гэдэг чинь минутаас тогтоно шүү дээ.</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Манайхан хуралдаа яаж ирдэг билээ. Ингээд хачин юм болно шүү дээ. Минут нь шал илүү юм байна. Аваад хаячихвал.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Тэгвэл морин цаг л гэчихье л дээ. Тэгэх үү. 10-ны өдрийн морин цаг гээд орхичихвол яасан юм. Дотроо бол. За тэгвэл энэ саналынхаа дагуу, төслийнхөө дагуу дэмжээд явъя. Тэгэх үү. Яагаад гэвэл энэ хөтөлбөр ихтэй. Энэ цаг бас их чухал байна. Энэ цагтаа уялдуулаад хөтөлбөрөө хийнэ шүү дээ. Энэний урд талын төгсгөлийн хэсэг. Урд талын хэсэг гээд.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Г.Батхүү: - </w:t>
      </w:r>
      <w:r>
        <w:rPr>
          <w:rFonts w:cs="Arial"/>
          <w:b w:val="false"/>
          <w:bCs w:val="false"/>
          <w:i w:val="false"/>
          <w:iCs w:val="false"/>
          <w:sz w:val="24"/>
          <w:szCs w:val="24"/>
          <w:lang w:val="mn-MN"/>
        </w:rPr>
        <w:t xml:space="preserve">Тэгэхээр тангараг өргөх ёслолын ажиллагаа гэдэг бол Ерөнхийлөгч гарч ирээд ганцхан тангараг өргөхийг хэлэхгүй. Энэ бол Их Хурлын хуралдаан болно. Хуралдааны процесс явна. Тэгэхээр би энэ цаг бол Ерөнхийлөгч индэрийн ард зогсоод тангараг өргөх цаг уу, эсвэл үйл ажиллагаа эхлэх цаг уу гэж би ойлгож байгаа байхгүй юу. Аль нь юм? Би бол хуулиараа бол  тангараг өргөх үйл ажиллагаа эхлэх цагийг нь хэлж байгаа болов гэж ойлгож байгаа. Тэгэхээр үйл ажиллагаа эхлэх цаг бол мэдээжийн хэрэг яг тулчихсан 11.40 гэвэл 11-ээсээ ч юм уу цаг байх ёстой гэдэг маягаар энийг зохицуулахгүй бол. Наадах чинь бол яг тэр тангараг өргөх цаг, тэр сайн цагтайгаа сүүлдээ тохирохгүй юм болно шүү.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А.Бакей даргын хэлж байгаагаар журам дээр яг тодорхой заачихсан байгаа. Цаг гээд заачихсан. Цаг гээд хэрэв 11 цаг гэх юм бол 11 цаг л гэсэн үг шүү дээ. 11 цаг 01 минут биш л байхгүй юу. Тэгэхээр энэ дээр бид нар тэрийгээ сайн бодож байж. Журам дээр бол яг тангараг өргөх цаг гэж байна уу, тангараг өргөх үйл ажиллагааны эхлэх цаг уу. Тэрийг үзэх хэрэгтэй.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Тэгээд би бол 11 цаг гэж баталчихаад тэгээд тангараг өргөх үйл ажиллагаа 11-тээ эхэлье. Ерөнхийлөгчийн тэр тангарагаа яг индэрийн ард гарч ирээд ард түмнийхээ өмнө тангараг өргөх цаг нь бол 11.40 нь байдаг юм уу, 30 нь байдаг юм уу, цаг минутаар нь тааруулдаг юм байгаа биз ээ гэж бодож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Дахиад уншихад Монгол Улсын Их Хурал Ерөнхийлөгчөөр сонгогдсон гэж үзэж бүрэн эрхийг нь хүлээн зөвшөөрсөн хууль гаргасны дараа Ерөнхийлөгч Улсын Их Хурлаас товлон тогтоосон өдөр, цагт Монгол Улсын Их Хуралд Монгол Улсын Үндсэн хуулиар тогтоосон тангараг өргөнө. Энэ бол яг тангараг өргөх цаг нь юм байна шүү.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Би ганцхан юм хэлчихье. Бид тэртээ тэргүй журамд өөрчлөлт оруулж байгаа. Журамд өөрчлөлт оруулж байгаа учраас тэр өөрчлөлт оруулах журамдаа өдрийг гээд л яръя. Тангараг өргөх өдрийг гэж оруулъя. Тэгж тогтоод өдрийг нь 7 сарын 10-н гээд тогтъё. Тэгээд болоо. Журамд тэртээ тэргүй өөрчлөлт орохоор цаг гэдгийг нь хасъя. Тийм.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Р.Гончигдорж дарга аа, асуудлыг ингэж хүндрүүлж хэрэггүй. Байгаа юмыг байгаагаар нь. Одоо яах юм тэгээд. 40-д өргөх байсан, 42-т өргөчихлөө гээд наадах чинь болохгүй гэж хэн ч ярихгүй шүү дээ. Энэ зүгээр процедурын асуудал байхгүй юу даа. Тийм учраас энэ дээр бүр нарийвчилж орж  хэрэггүй байх аа Р.Гончигдорж дарга 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Тангараг өргөх өдрийг Улсын Их Хурал тогтооно гэж бичиж байна шүү дээ. Ерөнхийлж байна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Энэ журам дээр нь цаг гээд байгаа юм чинь тэрүүгээр л явъя л даа.</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Одоо бид тэртээ тэргүй журамд өөрчлөлт оруулж байгаа. Том өөрчлөлт оруулж байгаа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Тийм. Тэр дээр цаг байхгүй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Тэрийг нь, цагийг нь хасчихъя. Цаг гэдгийг нь хасчихъя. Өдрийг Улсын Их Хурал тогтооно гээд л оруулчихъя.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Г.Батхүү дарга, тэр тангараг өргөх наад журмын өөрчлөлт дээр цагийн тухай ойлголт байхгүй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Одоо батлаагүй журам бид ярьж болохгүй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Байгаа дээрээ л ярихгүй бол наадах чинь. Одоо журам гарахаар тэгье гэж ярьж болохоо больчихоод байна шүү дээ. Уялдаад л явахгүй бол наадах чинь ерөөсөө угаасаа болохгүй. Тийм. Хүндрүүлж ойлгоод хэрэггүй ээ. Тэрүүгээр явчихъя л даа. Ингээд процессыг нарийн болгоод байх юм бол наадах чинь бүр хачин юм болно.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Энэ цагаа бол яах вэ зүгээр 11 цаг гээд. 11 цаг гэх юм уу заагаад тэгээд тэрийгээ минутыг нь бол тухайн хөтөлбөртэйгээ уялдуулаад болно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Тэгээд ёсчилох үедээ, одоо энүүгээрээ дэмжээд ёсчилох үедээ тодруулчихъя тэгэх үү. За тэгвэл одоо санал хураалтын томъёоллыг та бүхэнд танилцуулъя.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Ерөнхийлөгчийн тангараг өргөх тов тогтоох тухай Улсын Их Хурлын тогтоолын төслийг дэмжье гэсэн саналыг дэмжиж байгаа гишүүд гараа өргөнө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12-оос 10. За дэмжигдлээ.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Байнгын хорооноос гарах санал, дүгнэлтийг Улсын Их Хурлын чуулганы нэгдсэн хуралдаанд би танилцуулъя. </w:t>
      </w:r>
    </w:p>
    <w:p>
      <w:pPr>
        <w:pStyle w:val="style0"/>
        <w:spacing w:after="28" w:before="28"/>
        <w:ind w:hanging="0" w:left="0" w:right="0"/>
        <w:contextualSpacing w:val="false"/>
        <w:jc w:val="both"/>
      </w:pPr>
      <w:r>
        <w:rPr/>
      </w:r>
    </w:p>
    <w:p>
      <w:pPr>
        <w:pStyle w:val="style0"/>
        <w:spacing w:after="0" w:before="0"/>
        <w:ind w:hanging="0" w:left="0" w:right="0"/>
        <w:contextualSpacing w:val="false"/>
        <w:jc w:val="center"/>
      </w:pPr>
      <w:r>
        <w:rPr>
          <w:rFonts w:cs="Arial"/>
          <w:b/>
          <w:bCs/>
          <w:i/>
          <w:iCs/>
          <w:sz w:val="24"/>
          <w:szCs w:val="24"/>
          <w:lang w:val="mn-MN"/>
        </w:rPr>
        <w:t>Гурав. “Монгол Улсын Их Хурлын 1993 оны 6 дугаар сарын 08-ны өдрийн 40 дүгээр тогтоолын хавсралтад нэмэлт, өөрчлөлт оруулах тухай” Улсын Их Хурлын тогтоолын төсөл</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ab/>
        <w:t xml:space="preserve">За ингээд гурав дахь асуудал руу оръё. Гурав дахь асуудал бол Монгол Улсын Их Хурлын 1993 оны 6 дугаар сарын 8-ны өдрийн 40 дүгээр тогтоолын хавсралтад нэмэлт, өөрчлөлт оруулах тухай Улсын Их Хурлын тогтоолын төсөл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Улсын Их Хурлын нэр бүхий гишүүд 1993 оны 6 дугаар сарын 8-ны өдрийн 40 дүгээр тогтоолын хавсралтаар баталсан Монгол Улсын Ерөнхийлөгчид тангараг өргөх ёслолын журамд нэмэлт, өөрчлөлт оруулах тухай Улсын Их Хурлын тогтоолын төслийг өргөн мэдүүлсэн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Ерөнхийлөгчийн тухай хуулийн 5 дугаар зүйлийн 3 дахь хэсэгт Ерөнхийлөгчийн тангараг өргөх ёслолын журмыг Улсын Их Хурал тогтооно гэж заасан байдаг. Ийм учраас энэ асуудлыг Монгол Улсын Их Хурлын чуулганы хуралдааны дэгийн тухай хуулийн 36 1 штрих дүгээр зүйлийн дагуу хэлэлцэх дэгтэй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ингээд төсөл санаачлагчийн танилцуулгыг Улсын Их Хурлын гишүүн Г.Батхүү танилцуулна. Г.Батхүү гишүүнийг урьж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Г.Батхүү: - </w:t>
      </w:r>
      <w:r>
        <w:rPr>
          <w:rFonts w:cs="Arial"/>
          <w:b w:val="false"/>
          <w:bCs w:val="false"/>
          <w:i w:val="false"/>
          <w:iCs w:val="false"/>
          <w:sz w:val="24"/>
          <w:szCs w:val="24"/>
          <w:lang w:val="mn-MN"/>
        </w:rPr>
        <w:t xml:space="preserve">За баярлалаа. Улсын Их Хурлын гишүүн Д.Батцогт, Н.Батцэрэг, С.Бямбацогт, Р.Гончигдорж, С.Дэмбэрэл нартай хамтарч тогтоолын төслийг өргөн мэдүүлж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Үндсэн хуулийн 26 дугаар зүйлийн 1 дэх хэсэг, Улсын Их Хурлын тухай хуулийн 7 дугаар зүйлийн 7.1.3 дахь хэсэгт заасан бүрэн эрхийнхээ дагуу Улсын Их Хурлын нэр бүхий гишүүд бид энэ тогтоолыг өргөн барилаа.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Тэгэхээр 1993 оны 6 сарын 8-ны өдөр 40 дүгээр тогтоолоор батлагдсан энэ тогтоолыг энэ хэрэгжиж байх хугацаанд мэдээжийн хэрэг шинэчлэл өөрчлөлтүүд, ихээхэн олон зүйл холбоотойгоор бид энэ тогтоолын төслийг зайлшгүй шинэчлэх, нэмэлт өөрчлөлт оруулах зайлшгүй шаардлага байна гэж ингэж үзэж санаачлага гаргаж энэ тогтоолын төслөө өргөн барилаа.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Тэгэхээр тогтоолын төсөлд зарчмын цөөхөн өөрчлөлтүүдийг оруулж байгаа. Нэгдүгээрт, Ерөнхийлөгч тангараг өргөх үйл ажиллагаагаа Их эзэн Чингис хааны хөшөөний өмнө талбайд ард түмний дунд хийх энэ үйл ажиллагааг зохион байгуулахаар гол нэгдүгээр өөрчлөлт орж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энэ тогтоолд өөрчлөлт орж байгаа гол шалтаг шалтгаан нь юу вэ гэхээр энэ журамд Их танхимд хийхээр заасан байсан. Тэгэхээр Их танхим бол нэгдүгээрт багтаамжийн хувьд, хоёрдугаарт ард түмний дунд орж чадахгүй, ард түмэн Ерөнхийлөгчийн тангараг өргөх үйл ажиллагааг зөвхөн хэвлэл мэдээллийн хэрэгслэлээр үзэж байгаа нь бас хангалттай биш ээ гэж ингэж үзэж байгаа. Ингээд дэлхийн бусад орны жишиг юмыг харж бид нар Ерөнхийлөгч маань ард түмнийхээ дунд тангарагаа өргөх энэ бололцоо боломжийг нь хангахын тулд эзэн Чингис хааны хөшөөний урд талын хэсэгт Улсын Их Хурлын чуулганы хуралдаан хуулийн дагуу хуралдаж бүрэн эрхийг нь зөвшөөрч Ерөнхийлөгч Чингис хааны хөшөөний өмнө тангараг өргөх ийм боломжийг хангая гэсэн ийм санааг энэ тогтоолын өөрчлөлтөд гол нь орсон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Мэдээжийн хэрэг энэ байрлал өөрчлөгдөж байгаатай холбоотой процедурын журмын тодорхой заалтуудаар өөрчлөлтүүд орж байгаа. Энэ нь мэдээж байрлал заасан, түүний чимэглэлтэй холбоотой. Гарч ирэх, байрлах байр, сууж байршил. Яг ингээд тангараг өргөх ёслолын ширээ, индэр засах байршил гэх мэтчилэнгийн олон асуудлууд. Энэ үйл ажиллагаа нь өнөөдрийн олон хуультай нийцэж байгаа. Одоо өнөөдөр хүчин төгөлдөр байгаа хуулийн хүрээнд энэ журам гарч байгаа гэж ингэж ойлгож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Өнөөдөр энэ үйл ажиллагааг ингэж зохион байгуулснаараа бид ард түмний дундаас сонгогдсон Ерөнхийлөгч ард түмний өмнө тангарагаа өргөж, энэ нь дэлхий нийтийн жишигт нийцсэн, хүн тусгаар улсынхаа эрх эрх чөлөөг бас мэдэрсэн, мэдрүүлсэн ийм арга хэмжээ болох юм гэсэн ийм байдлаар бид нар энэ саналыг оруулсан юм. Тэгээд энэ асуудлыг хэлэлцэж шийдвэрлэж өгөхийг хүсье.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Ер нь бол энэ үйл ажиллагаа талбай дээр болохдоо Улсын Их Хурлын чуулганы хуралдаан хуулийн дагуу хуралдах ёстой. Чуулганы хуралдааныг Эзэн Чингис хааны урд талын тэр шатны том гишгүүрийг өргөтгөж түүн дээр хуралдааныг яг одоо Их Хурлын танхимд байгаатай дарааллаараа 76 гишүүн сууж хурал хийх боломжийг хангаж байгаа. Дээд тавцан дээр Улсын Их Хурлын дарга, Ерөнхийлөгч, Ерөнхий сайд. Хэрвээ шинээр сонгох буюу өөр шинээр Ерөнхийлөгч сонгосон тохиолдолд ажлаа өгч байгаа хуучин Ерөнхийлөгч суухаар ингэж журамд өөрчлөлт оруулж байгаа. Доод талын талбай дээр гадаадын төлөөлөгч, зочид, мөн төрийн өндөр албан тушаалтнууд, иргэдийн төлөөлөл бүх хүмүүс энэ талбай дээр байрших энэ байршлыг бас журамд нэлээн нарийн тогтоож өгч талбай дээгүүр бас цэргийн парад явах энэ бололцоо боломжийг нь хангасан маягаар энэ журамд өөрчлөлт оруулж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Ер нь доод талын их танхим бол бас олон хүн хуралдах тийм бололцоо боломж муутай. Мэргэжлийн хяналтын газраас бас сануулга өгсөн ийм газар байгаа учраас энд хуралдах нь бас нөгөө талаасаа зохимжгүй гэж үзэж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Г.Батхүү гишүүнд баярлалаа. За ингээд хэлэлцэж байгаатай асуудалтай холбогдуулан төсөл санаачлагчаас асуух асуулттай гишүүд нэрээ өгье. Асуулттай гишүүд байна уу? Л.Цог гишүүн. За Л.Цог гишүүнээр асуулт тасаллаа. Л.Цог гишүүн.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Тэгэхээр сайн төсөөлөгдөхгүй байна л даа. Чуулган гадаа хуралдана гэхээр. Энийгээ одоо хир сайн бодсон юм байгаа юм. Чуулган дотор хуралдчихаад тангараг нь гадаа өргөвөл ямар байдаг юм бэ гэж ингэж бодсон уу, үгүй юу. Парад нь гадаа явдаг юм байгаа биз. Тэгэхгүй бол чуулган гадаа хуралдана гэхээр нэг тийм толгойд бууж өгөхгүй л байна. Би зүгээр асууж байгаа асуудал шүү. Салгавал яадаг юм гэсэн санаа гаргана л даа. Би бол.</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Г.Батхүү: - </w:t>
      </w:r>
      <w:r>
        <w:rPr>
          <w:rFonts w:cs="Arial"/>
          <w:b w:val="false"/>
          <w:bCs w:val="false"/>
          <w:i w:val="false"/>
          <w:iCs w:val="false"/>
          <w:sz w:val="24"/>
          <w:szCs w:val="24"/>
          <w:lang w:val="mn-MN"/>
        </w:rPr>
        <w:t xml:space="preserve">Тэгэхээр Төрийн ордны талбайд бид нар чуулганы хуралдаан болж байгаа. Зүгээр байршлын хувьд бол ордны гадна гэдэг утгаараа. Урд талын хөшөөний наад талын, Сүхбаатарын хөшөөнөөс нааших төрийн далбаа хатгадаг тэр тугны сууринаас нааш бол Төрийн ордны газар байдаг. Тэгэхээр Төрийн ордныхоо талбай дээр бид нар чуулганы хуралдаанаа хийж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Чуулганы хуралдаан нь, энэ бол тусгай чуулган. Энэ чуулган дээр зөвхөн Ерөнхийлөгчийн бүрэн эрхийг хүлээн зөвшөөрөх энэ ажиллагааг ганцхан удаа энэ журмаар зохицуулагдаж хийгдэнэ гэдэг энэ утгаар нь бид нар одоо ингэж хийх нь зүйтэй гэж төсөл санаачлагчид ингэж бодож хийсэн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Одоо бороо орчихвол яах вэ, салхи гарвал яах вэ гэдэг юм гарна шүү дээ. Амьдрал бас. Чуулган хойшлох уу. Дээрээ яах вэ. Зүгээр танин мэдэхүйн юм л даа.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Г.Батхүү: - </w:t>
      </w:r>
      <w:r>
        <w:rPr>
          <w:rFonts w:cs="Arial"/>
          <w:b w:val="false"/>
          <w:bCs w:val="false"/>
          <w:i w:val="false"/>
          <w:iCs w:val="false"/>
          <w:sz w:val="24"/>
          <w:szCs w:val="24"/>
          <w:lang w:val="mn-MN"/>
        </w:rPr>
        <w:t xml:space="preserve">Тэгэхээр чуулганы хуралдаан бол гадаа ширээ засаад, олон хүн суугаад тэгээд юм хийх тийм ажил байхгүй. Зөвхөн сандал тавьж сууна. Энэ дээр бичиг цаас ил гаргаад яах юм тэр доод талын ил байгаа хэсэг буюу Улсын Их Хурлын гишүүд сууж байгаа хэсэг дээр бол байхгүй.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Нэгэнт хууль тогтоож байгаа учраас энэ хуулийн дагуу тангараг өргөх ёслолын үйл ажиллагаа болдогоороо болно. Үүний урд талын 2009 оны Ерөнхийлөгчийн тангараг өргөх ажлын хэсгийг би ахалж ажиллаж байсан. Энд бол үнэхээрийн энэ дотор их танхимд энэ үйл ажиллагааг зохион байгуулахад нэгдүгээрт маш их хүндрэлтэй, багтдаггүй. Дээр тааз дээрээ Улсын Их Хурлын 76 гишүүн сууж багтдаггүй. Тэгээд агааржуулалт, тэгээд олон хүн ороод ирэхээр зэрэг тэнд бол хүчин чадал нь бол маш их төвөгтэй, хүрэлцээ муутай. Нөгөө талаас барилга бол мэргэжлийн хяналтын газраас дүгнэлт гарсан учраас энэ танхим дотор энэ тангараг өргөх үйл ажиллагааг явуулахад хүндрэлтэй гэж үзсэн.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Нөгөө талаасаа бид нар бол хурлын үйл ажиллагаа бороотой ч байсан, ямар ч нөхцөлд одоо саатахгүйгээр явах боломжтой. Нэгэнт тангараг өргөх ёслолын цагийг Улсын Их Хурал өнөөдөр заагаад өгчихөж байгаа учраас энэ цаг, минутад явна. Зүгээр урьдчилсан цаг уурын юугаар бол яг одоогийн байдлаар бороо орохгүй гэсэн ийм бас юу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асуулт хариулт дууслаа. За одоо хэлэлцэж байгаа асуудалтай холбогдуулж саналтай гишүүд байна уу? Санал хэлэх гишүүд байна уу?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Энэ асуудал дээр бид нар бас бүлэг дээрээ нэлээн санал солилцсон юм. Хүмүүс бас янз янзын тайлбар хэлээд байх шиг байгаа юм. Ер нь бол бид нар энэ бас иргэдээс ирсэн саналууд байгаа юм. Мэдээж Үндсэн хуулиар бол Улсын Их Хуралд Ерөнхийлөгч тангарагаа өргөдөг ийм ёслолын үйл ажиллагаа явуулдаг ийм хуультай л даа. Тэгэхдээ ард түмнийхээ өмнө гараад ингээд тангараг өргөх юм бол ард түмнээсээ сонгогдож байгаа цорын ганц тэргүүнийх нь хувьд зүгээр хүндэтгэл юмуудаа гэсэн ийм саналыг ард иргэд гаргасан. Тэгээд энэ утгаар нь намын бүлэг энийг дэмжээд явуулах нь зөв байна гэж ингэж шийдвэрлэсэн. Түүнээс биш өөр янз бүрийн зорилго юм агуулагдаагүй.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Мэдээж төрийн тэргүүн гэдэг бол үеийн үед хамгийн хүндэтгэлтэй, Монголын ард түмний эв нэгдлийг илэрхийлэгчийнхээ хувьд энэ процесс нь бол зарчмын хувьд буруу биш юм байна гэдэг зүйлийг бид ярилцсан гэдгийг бас энэ дээр хэлчихмээр байна. Нэгдүгээрт.</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Хоёрдугаарт, чуулганы хуралдааны хувьд энэ бол 4 жилд нэг удаа Ерөнхийлөгч олон түмнээсээ сонгогдсон Ерөнхийлөгчийн ёслолын үйл ажиллагааг л зөвхөн Төрийн ордны бас тийм ээ Их Хурлын танхимаас гадна явагддаг энэ процесс бол тийм харшлах зүйл байхгүй гэж ингэж үзэж байгаа. Урьд нь ч гэсэн бид нар бас Их Хурлынхаа чуулганыг их танхимдаа хийдэг байсан ийм уламжлал байгаа. Тэгээд их танхимдаа хийхдээ бас тэр танхимынх нь багтаамж муутай. Тэрэнд нь ихэнхидээ бас нэг иргэдийн төлөөлөл нэрийн доор дарга, цэрэг нар голцуу хүмүүсийн өмнө өргөдөг байсан. Энэ жишгээ бас нэг өөрчилье гэсэн ийм саналыг бид нар дэмжиж байгаа юм шүү.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Тийм учраас бид энэ ёслолын ажиллагааг шинэ маягаар хийх нь бол ард түмний бас нийтлэг талдаа бас зөвшөөрөгдөх зүйл байх гэж бодож байгаа. Тийм учраас энийг дэмжих саналтай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А.Бакей: - </w:t>
      </w:r>
      <w:r>
        <w:rPr>
          <w:rFonts w:cs="Arial"/>
          <w:b w:val="false"/>
          <w:bCs w:val="false"/>
          <w:i w:val="false"/>
          <w:iCs w:val="false"/>
          <w:sz w:val="24"/>
          <w:szCs w:val="24"/>
          <w:lang w:val="mn-MN"/>
        </w:rPr>
        <w:t xml:space="preserve">За гишүүд санал хэлж дууслаа. Одоо санал хураалтын томъёоллыг та бүхэнд танилцуулъя.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Их Хурлын 1993 оны 6 дугаар сарын 8-ны өдрийн 40 дүгээр тогтоолын хавсралтад нэмэлт, өөрчлөлт оруулах тухай Улсын Их Хурлын тогтоолын төслийг дэмжье гэсэн гишүүд гараа өргөнө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13-аас 12. Энэ санал дэмжигдлээ.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Тогтоолыг дагаж мөрдөж эхлэх хугацааг батлагдсан өдрөөс гэж болох уу. Тийм ээ. За энэ саналыг дэмжих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13-аас 12.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ингээд Байнгын хорооноос санал, дүгнэлтийг Улсын Их Хурлын чуулганы нэгдсэн хуралдаанд Улсын Их Хурлын дэд дарга, Улсын Их Хурлын эрхэм гишүүн Л.Цог даргыг танилцуулна гэж урьж байна. Болох уу. За ингээд гишүүдэд баярлалаа. Өнөөдрийн хуралдаан өндөрлөлөө. </w:t>
        <w:tab/>
        <w:t xml:space="preserve"> </w:t>
      </w:r>
    </w:p>
    <w:p>
      <w:pPr>
        <w:pStyle w:val="style0"/>
        <w:spacing w:after="28" w:before="28"/>
        <w:ind w:firstLine="720" w:left="0" w:right="0"/>
        <w:contextualSpacing w:val="false"/>
        <w:jc w:val="both"/>
      </w:pPr>
      <w:r>
        <w:rPr/>
      </w:r>
    </w:p>
    <w:p>
      <w:pPr>
        <w:pStyle w:val="style0"/>
        <w:ind w:hanging="0" w:left="0" w:right="0"/>
        <w:jc w:val="both"/>
      </w:pPr>
      <w:r>
        <w:rPr>
          <w:rFonts w:cs="Arial"/>
          <w:b/>
          <w:bCs/>
          <w:i/>
          <w:iCs/>
          <w:sz w:val="24"/>
          <w:szCs w:val="24"/>
          <w:lang w:val="ms-MY"/>
        </w:rPr>
        <w:tab/>
        <w:t xml:space="preserve">Хуралдаан </w:t>
      </w:r>
      <w:r>
        <w:rPr>
          <w:rFonts w:cs="Arial"/>
          <w:b/>
          <w:bCs/>
          <w:i/>
          <w:iCs/>
          <w:sz w:val="24"/>
          <w:szCs w:val="24"/>
          <w:lang w:val="mn-MN"/>
        </w:rPr>
        <w:t>11</w:t>
      </w:r>
      <w:r>
        <w:rPr>
          <w:rFonts w:cs="Arial"/>
          <w:b/>
          <w:bCs/>
          <w:i/>
          <w:iCs/>
          <w:sz w:val="24"/>
          <w:szCs w:val="24"/>
          <w:lang w:val="ms-MY"/>
        </w:rPr>
        <w:t xml:space="preserve"> цаг </w:t>
      </w:r>
      <w:r>
        <w:rPr>
          <w:rFonts w:cs="Arial"/>
          <w:b/>
          <w:bCs/>
          <w:i/>
          <w:iCs/>
          <w:sz w:val="24"/>
          <w:szCs w:val="24"/>
          <w:lang w:val="mn-MN"/>
        </w:rPr>
        <w:t xml:space="preserve">25 минутад </w:t>
      </w:r>
      <w:r>
        <w:rPr>
          <w:rFonts w:cs="Arial"/>
          <w:b/>
          <w:bCs/>
          <w:i/>
          <w:iCs/>
          <w:sz w:val="24"/>
          <w:szCs w:val="24"/>
          <w:lang w:val="ms-MY"/>
        </w:rPr>
        <w:t xml:space="preserve">өндөрлөв. </w:t>
      </w:r>
    </w:p>
    <w:p>
      <w:pPr>
        <w:pStyle w:val="style0"/>
        <w:ind w:firstLine="720" w:left="0" w:right="0"/>
        <w:jc w:val="both"/>
      </w:pPr>
      <w:r>
        <w:rPr/>
      </w:r>
    </w:p>
    <w:p>
      <w:pPr>
        <w:pStyle w:val="style20"/>
        <w:ind w:hanging="0" w:left="0" w:right="0"/>
        <w:jc w:val="both"/>
      </w:pPr>
      <w:r>
        <w:rPr>
          <w:rFonts w:cs="Arial"/>
          <w:b w:val="false"/>
          <w:bCs w:val="false"/>
          <w:sz w:val="24"/>
          <w:szCs w:val="24"/>
          <w:lang w:val="ms-MY"/>
        </w:rPr>
        <w:tab/>
        <w:t>Соронзон хальснаас буулгасан:</w:t>
      </w:r>
    </w:p>
    <w:p>
      <w:pPr>
        <w:pStyle w:val="style20"/>
        <w:ind w:hanging="0" w:left="0" w:right="0"/>
        <w:jc w:val="both"/>
      </w:pPr>
      <w:r>
        <w:rPr>
          <w:rFonts w:cs="Arial"/>
          <w:b w:val="false"/>
          <w:bCs w:val="false"/>
          <w:sz w:val="24"/>
          <w:szCs w:val="24"/>
          <w:lang w:val="mn-MN"/>
        </w:rPr>
        <w:tab/>
        <w:t>ПРОТОКОЛЫН АЛБАНЫ</w:t>
      </w:r>
    </w:p>
    <w:p>
      <w:pPr>
        <w:pStyle w:val="style20"/>
        <w:spacing w:after="28" w:before="28"/>
        <w:ind w:hanging="0" w:left="0" w:right="0"/>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first"/>
      <w:type w:val="nextPage"/>
      <w:pgSz w:h="16838" w:w="11906"/>
      <w:pgMar w:bottom="993" w:footer="559" w:gutter="0" w:header="0" w:left="1968" w:right="852" w:top="1276"/>
      <w:pgNumType w:fmt="decimal"/>
      <w:formProt w:val="false"/>
      <w:titlePg/>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Arial"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Arial"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eastAsia="Arial" w:hAnsi="Arial"/>
    </w:rPr>
  </w:style>
  <w:style w:styleId="style18" w:type="paragraph">
    <w:name w:val="Caption"/>
    <w:basedOn w:val="style0"/>
    <w:next w:val="style18"/>
    <w:pPr>
      <w:suppressLineNumbers/>
      <w:spacing w:after="120" w:before="120"/>
      <w:contextualSpacing w:val="false"/>
    </w:pPr>
    <w:rPr>
      <w:rFonts w:ascii="Arial" w:cs="Mangal" w:eastAsia="Arial" w:hAnsi="Arial"/>
      <w:i/>
      <w:iCs/>
      <w:sz w:val="24"/>
      <w:szCs w:val="24"/>
    </w:rPr>
  </w:style>
  <w:style w:styleId="style19" w:type="paragraph">
    <w:name w:val="Index"/>
    <w:basedOn w:val="style0"/>
    <w:next w:val="style19"/>
    <w:pPr>
      <w:suppressLineNumbers/>
    </w:pPr>
    <w:rPr>
      <w:rFonts w:ascii="Arial" w:cs="Mangal" w:eastAsia="Arial" w:hAnsi="Arial"/>
    </w:rPr>
  </w:style>
  <w:style w:styleId="style20" w:type="paragraph">
    <w:name w:val="Title"/>
    <w:basedOn w:val="style0"/>
    <w:next w:val="style21"/>
    <w:pPr>
      <w:jc w:val="center"/>
    </w:pPr>
    <w:rPr>
      <w:b/>
      <w:bCs/>
      <w:sz w:val="36"/>
      <w:szCs w:val="36"/>
    </w:rPr>
  </w:style>
  <w:style w:styleId="style21" w:type="paragraph">
    <w:name w:val="Subtitle"/>
    <w:basedOn w:val="style15"/>
    <w:next w:val="style16"/>
    <w:pPr>
      <w:jc w:val="center"/>
    </w:pPr>
    <w:rPr>
      <w:i/>
      <w:iCs/>
      <w:sz w:val="28"/>
      <w:szCs w:val="28"/>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Body Text Indent 3"/>
    <w:basedOn w:val="style0"/>
    <w:next w:val="style23"/>
    <w:pPr>
      <w:spacing w:after="28" w:before="28"/>
      <w:ind w:firstLine="748" w:left="0" w:right="0"/>
      <w:contextualSpacing w:val="false"/>
      <w:jc w:val="both"/>
    </w:pPr>
    <w:rPr/>
  </w:style>
  <w:style w:styleId="style24" w:type="paragraph">
    <w:name w:val="Footer"/>
    <w:basedOn w:val="style0"/>
    <w:next w:val="style24"/>
    <w:pPr>
      <w:suppressLineNumbers/>
      <w:tabs>
        <w:tab w:leader="none" w:pos="4543" w:val="center"/>
        <w:tab w:leader="none" w:pos="908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2013-07-02T16:31:46.20Z</dcterms:created>
  <cp:lastPrinted>2013-07-03T14:36:41.30Z</cp:lastPrinted>
  <dcterms:modified xsi:type="dcterms:W3CDTF">2013-07-03T11:47:13.30Z</dcterms:modified>
  <cp:revision>0</cp:revision>
</cp:coreProperties>
</file>