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9E042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286A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4A6FE10" w14:textId="3DB90493" w:rsidR="00AA286A" w:rsidRDefault="00AA286A" w:rsidP="00AA286A">
      <w:pPr>
        <w:jc w:val="center"/>
        <w:rPr>
          <w:rFonts w:ascii="Arial" w:hAnsi="Arial" w:cs="Arial"/>
          <w:b/>
          <w:bCs/>
          <w:lang w:val="mn-MN"/>
        </w:rPr>
      </w:pPr>
    </w:p>
    <w:p w14:paraId="7DF15B28" w14:textId="77777777" w:rsidR="00E30184" w:rsidRDefault="00E30184" w:rsidP="00AA286A">
      <w:pPr>
        <w:jc w:val="center"/>
        <w:rPr>
          <w:rFonts w:ascii="Arial" w:hAnsi="Arial" w:cs="Arial"/>
          <w:b/>
          <w:bCs/>
          <w:lang w:val="mn-MN"/>
        </w:rPr>
      </w:pPr>
    </w:p>
    <w:p w14:paraId="6FF24A1A" w14:textId="77777777" w:rsidR="005C5F20" w:rsidRPr="000300E2" w:rsidRDefault="005C5F20" w:rsidP="005C5F20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ГЭМТ ХЭРЭГ, ЗӨРЧЛӨӨС УРЬДЧИЛАН </w:t>
      </w:r>
    </w:p>
    <w:p w14:paraId="3D11C028" w14:textId="77777777" w:rsidR="005C5F20" w:rsidRPr="000300E2" w:rsidRDefault="005C5F20" w:rsidP="005C5F20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СЭРГИЙЛЭХ ТУХАЙ ХУУЛЬД НЭМЭЛТ </w:t>
      </w:r>
    </w:p>
    <w:p w14:paraId="6D0589FB" w14:textId="77777777" w:rsidR="005C5F20" w:rsidRPr="000300E2" w:rsidRDefault="005C5F20" w:rsidP="005C5F20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088B5F05" w14:textId="77777777" w:rsidR="005C5F20" w:rsidRPr="000300E2" w:rsidRDefault="005C5F20" w:rsidP="005C5F20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65C8E79B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1 дүгээр зүйл.</w:t>
      </w:r>
      <w:r w:rsidRPr="000300E2">
        <w:rPr>
          <w:rFonts w:ascii="Arial" w:hAnsi="Arial" w:cs="Arial"/>
          <w:bCs/>
          <w:lang w:val="mn-MN"/>
        </w:rPr>
        <w:t>Гэмт хэрэг, зөрчлөөс урьдчилан сэргийлэх тухай хуульд доор дурдсан агуулгатай дараах заалт нэмсүгэй:</w:t>
      </w:r>
    </w:p>
    <w:p w14:paraId="676A0644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97F3A30" w14:textId="77777777" w:rsidR="005C5F20" w:rsidRPr="000300E2" w:rsidRDefault="005C5F20" w:rsidP="005C5F20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1/8 дугаар зүйлийн 8.2.10 дахь заалт:</w:t>
      </w:r>
    </w:p>
    <w:p w14:paraId="50E83B52" w14:textId="77777777" w:rsidR="005C5F20" w:rsidRPr="000300E2" w:rsidRDefault="005C5F20" w:rsidP="005C5F20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7838AA9A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>“8.2.10.Олон улсын нислэг үйлдэх агаарын тээвэрлэгчээс зорчигчийн мэдээллийг урьдчилан авах.”</w:t>
      </w:r>
    </w:p>
    <w:p w14:paraId="30F5D2C7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61A3E772" w14:textId="77777777" w:rsidR="005C5F20" w:rsidRPr="000300E2" w:rsidRDefault="005C5F20" w:rsidP="005C5F20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2/25 дугаар зүйлийн 25.1.10 дахь заалт:</w:t>
      </w:r>
    </w:p>
    <w:p w14:paraId="67F2E15F" w14:textId="77777777" w:rsidR="005C5F20" w:rsidRPr="000300E2" w:rsidRDefault="005C5F20" w:rsidP="005C5F20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6BBCD4FF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>“25.1.10.энэ хуулийн 8.2.10-т заасан зорчигчийн мэдээллийг урьдчилан авах, харилцан мэдээлэл солилцох, түүний аюулгүй байдлыг хангах журам батлах.”</w:t>
      </w:r>
    </w:p>
    <w:p w14:paraId="46443286" w14:textId="77777777" w:rsidR="005C5F20" w:rsidRPr="000300E2" w:rsidRDefault="005C5F20" w:rsidP="005C5F20">
      <w:pPr>
        <w:jc w:val="center"/>
        <w:rPr>
          <w:rFonts w:ascii="Arial" w:hAnsi="Arial" w:cs="Arial"/>
          <w:b/>
          <w:bCs/>
          <w:lang w:val="mn-MN"/>
        </w:rPr>
      </w:pPr>
    </w:p>
    <w:p w14:paraId="41530A22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2 дугаар зүйл.</w:t>
      </w:r>
      <w:r w:rsidRPr="000300E2">
        <w:rPr>
          <w:rFonts w:ascii="Arial" w:hAnsi="Arial" w:cs="Arial"/>
          <w:bCs/>
          <w:lang w:val="mn-MN"/>
        </w:rPr>
        <w:t>Энэ хуулийг Гадаадын иргэний эрх зүйн байдлын тухай хуульд нэмэлт, өөрчлөлт оруулах тухай хууль хүчин төгөлдөр болсон өдрөөс эхлэн дагаж мөрдөнө.</w:t>
      </w:r>
    </w:p>
    <w:p w14:paraId="29B890D2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898934B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0577745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6874F6F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FFF2618" w14:textId="77777777" w:rsidR="005C5F20" w:rsidRPr="000300E2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934428B" w14:textId="2DA81826" w:rsidR="00FE500A" w:rsidRPr="00AA286A" w:rsidRDefault="005C5F20" w:rsidP="005C5F20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30C9B" w14:textId="77777777" w:rsidR="00A30A86" w:rsidRDefault="00A30A86">
      <w:r>
        <w:separator/>
      </w:r>
    </w:p>
  </w:endnote>
  <w:endnote w:type="continuationSeparator" w:id="0">
    <w:p w14:paraId="5270CAC1" w14:textId="77777777" w:rsidR="00A30A86" w:rsidRDefault="00A3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EB8EB" w14:textId="77777777" w:rsidR="00A30A86" w:rsidRDefault="00A30A86">
      <w:r>
        <w:separator/>
      </w:r>
    </w:p>
  </w:footnote>
  <w:footnote w:type="continuationSeparator" w:id="0">
    <w:p w14:paraId="3048D7EB" w14:textId="77777777" w:rsidR="00A30A86" w:rsidRDefault="00A3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278F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38C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C5F20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6D97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A86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5161"/>
    <w:rsid w:val="00E06463"/>
    <w:rsid w:val="00E200F5"/>
    <w:rsid w:val="00E201D6"/>
    <w:rsid w:val="00E3018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2021-01-19T04:47:00Z</dcterms:created>
  <dcterms:modified xsi:type="dcterms:W3CDTF">2021-01-19T04:47:00Z</dcterms:modified>
</cp:coreProperties>
</file>