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spacing w:after="0" w:before="0" w:line="100" w:lineRule="atLeast"/>
        <w:contextualSpacing w:val="false"/>
        <w:jc w:val="center"/>
      </w:pPr>
      <w:r>
        <w:rPr>
          <w:rFonts w:ascii="Arial" w:cs="Arial" w:hAnsi="Arial"/>
          <w:b/>
          <w:shd w:fill="FFFFFF" w:val="clear"/>
          <w:lang w:val="mn-MN"/>
        </w:rPr>
        <w:t>МОНГОЛ УЛСЫН ИХ ХУРЛЫН 2018 ОНЫ НАМРЫН ЭЭЛЖИТ</w:t>
      </w:r>
    </w:p>
    <w:p>
      <w:pPr>
        <w:pStyle w:val="style19"/>
        <w:spacing w:after="0" w:before="0" w:line="100" w:lineRule="atLeast"/>
        <w:contextualSpacing w:val="false"/>
        <w:jc w:val="center"/>
      </w:pPr>
      <w:r>
        <w:rPr>
          <w:rFonts w:ascii="Arial" w:cs="Arial" w:hAnsi="Arial"/>
          <w:b/>
          <w:shd w:fill="FFFFFF" w:val="clear"/>
          <w:lang w:val="mn-MN"/>
        </w:rPr>
        <w:t xml:space="preserve">ЧУУЛГАНЫ ХУУЛЬ ЗҮЙН </w:t>
      </w:r>
      <w:r>
        <w:rPr>
          <w:rFonts w:ascii="Arial" w:cs="Arial" w:hAnsi="Arial"/>
          <w:b/>
          <w:lang w:val="mn-MN"/>
        </w:rPr>
        <w:t xml:space="preserve">БАЙНГЫН ХОРООНЫ </w:t>
      </w:r>
    </w:p>
    <w:p>
      <w:pPr>
        <w:pStyle w:val="style19"/>
        <w:spacing w:after="0" w:before="0" w:line="100" w:lineRule="atLeast"/>
        <w:contextualSpacing w:val="false"/>
        <w:jc w:val="center"/>
      </w:pPr>
      <w:r>
        <w:rPr>
          <w:rFonts w:ascii="Arial" w:cs="Arial" w:hAnsi="Arial"/>
          <w:b/>
          <w:lang w:val="mn-MN"/>
        </w:rPr>
        <w:t>10 ДУГААР САРЫН 30-НЫ ӨДӨР /МЯГМАР ГАРАГ/-ИЙН</w:t>
      </w:r>
    </w:p>
    <w:p>
      <w:pPr>
        <w:pStyle w:val="style19"/>
        <w:spacing w:after="0" w:before="0" w:line="100" w:lineRule="atLeast"/>
        <w:contextualSpacing w:val="false"/>
        <w:jc w:val="center"/>
      </w:pPr>
      <w:r>
        <w:rPr>
          <w:rFonts w:ascii="Arial" w:cs="Arial" w:hAnsi="Arial"/>
          <w:b/>
          <w:lang w:val="mn-MN"/>
        </w:rPr>
        <w:t xml:space="preserve">ХУРАЛДААНЫ ТЭМДЭГЛЭЛИЙН ТОВЬЁГ </w:t>
      </w:r>
    </w:p>
    <w:p>
      <w:pPr>
        <w:pStyle w:val="style19"/>
        <w:spacing w:after="0" w:before="0" w:line="100" w:lineRule="atLeast"/>
        <w:contextualSpacing w:val="false"/>
        <w:jc w:val="center"/>
      </w:pPr>
      <w:r>
        <w:rPr/>
      </w:r>
    </w:p>
    <w:tbl>
      <w:tblPr>
        <w:jc w:val="left"/>
        <w:tblInd w:type="dxa" w:w="-42"/>
        <w:tblBorders>
          <w:top w:color="000001" w:space="0" w:sz="8" w:val="single"/>
          <w:left w:color="000001" w:space="0" w:sz="8" w:val="single"/>
          <w:bottom w:color="000001" w:space="0" w:sz="8" w:val="single"/>
        </w:tblBorders>
      </w:tblPr>
      <w:tblGrid>
        <w:gridCol w:w="726"/>
        <w:gridCol w:w="6759"/>
        <w:gridCol w:w="1686"/>
      </w:tblGrid>
      <w:tr>
        <w:trPr>
          <w:cantSplit w:val="false"/>
        </w:trPr>
        <w:tc>
          <w:tcPr>
            <w:tcW w:type="dxa" w:w="726"/>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4"/>
              <w:spacing w:line="100" w:lineRule="atLeast"/>
              <w:jc w:val="center"/>
            </w:pPr>
            <w:r>
              <w:rPr>
                <w:rFonts w:ascii="Arial" w:cs="Arial" w:hAnsi="Arial"/>
                <w:color w:val="000000"/>
              </w:rPr>
              <w:t>№</w:t>
            </w:r>
          </w:p>
        </w:tc>
        <w:tc>
          <w:tcPr>
            <w:tcW w:type="dxa" w:w="6759"/>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4"/>
              <w:spacing w:line="100" w:lineRule="atLeast"/>
              <w:jc w:val="center"/>
            </w:pPr>
            <w:r>
              <w:rPr>
                <w:rFonts w:ascii="Arial" w:cs="Arial" w:hAnsi="Arial"/>
                <w:b/>
                <w:i/>
                <w:color w:val="000000"/>
                <w:lang w:val="mn-MN"/>
              </w:rPr>
              <w:t>Баримтын агуулга</w:t>
            </w:r>
          </w:p>
        </w:tc>
        <w:tc>
          <w:tcPr>
            <w:tcW w:type="dxa" w:w="1686"/>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4"/>
              <w:spacing w:line="100" w:lineRule="atLeast"/>
              <w:jc w:val="center"/>
            </w:pPr>
            <w:r>
              <w:rPr>
                <w:rFonts w:ascii="Arial" w:cs="Arial" w:hAnsi="Arial"/>
                <w:b/>
                <w:i/>
                <w:color w:val="000000"/>
                <w:lang w:val="mn-MN"/>
              </w:rPr>
              <w:t>Хуудасны дугаар</w:t>
            </w:r>
          </w:p>
        </w:tc>
      </w:tr>
      <w:tr>
        <w:trPr>
          <w:cantSplit w:val="false"/>
        </w:trPr>
        <w:tc>
          <w:tcPr>
            <w:tcW w:type="dxa" w:w="726"/>
            <w:tcBorders>
              <w:left w:color="000001" w:space="0" w:sz="8" w:val="single"/>
              <w:bottom w:color="000001" w:space="0" w:sz="8" w:val="single"/>
            </w:tcBorders>
            <w:shd w:fill="FFFFFF" w:val="clear"/>
            <w:tcMar>
              <w:top w:type="dxa" w:w="0"/>
              <w:left w:type="dxa" w:w="10"/>
              <w:bottom w:type="dxa" w:w="0"/>
              <w:right w:type="dxa" w:w="10"/>
            </w:tcMar>
          </w:tcPr>
          <w:p>
            <w:pPr>
              <w:pStyle w:val="style24"/>
              <w:spacing w:line="100" w:lineRule="atLeast"/>
              <w:jc w:val="center"/>
            </w:pPr>
            <w:r>
              <w:rPr>
                <w:rFonts w:ascii="Arial" w:cs="Arial" w:hAnsi="Arial"/>
                <w:color w:val="000000"/>
                <w:lang w:val="mn-MN"/>
              </w:rPr>
              <w:t>1</w:t>
            </w:r>
          </w:p>
        </w:tc>
        <w:tc>
          <w:tcPr>
            <w:tcW w:type="dxa" w:w="6759"/>
            <w:tcBorders>
              <w:left w:color="000001" w:space="0" w:sz="8" w:val="single"/>
              <w:bottom w:color="000001" w:space="0" w:sz="8" w:val="single"/>
            </w:tcBorders>
            <w:shd w:fill="FFFFFF" w:val="clear"/>
            <w:tcMar>
              <w:top w:type="dxa" w:w="0"/>
              <w:left w:type="dxa" w:w="10"/>
              <w:bottom w:type="dxa" w:w="0"/>
              <w:right w:type="dxa" w:w="10"/>
            </w:tcMar>
          </w:tcPr>
          <w:p>
            <w:pPr>
              <w:pStyle w:val="style24"/>
              <w:spacing w:line="100" w:lineRule="atLeast"/>
            </w:pPr>
            <w:r>
              <w:rPr>
                <w:rFonts w:ascii="Arial" w:cs="Arial" w:hAnsi="Arial"/>
                <w:color w:val="000000"/>
                <w:lang w:val="mn-MN"/>
              </w:rPr>
              <w:t>Хуралдааны товч тэмдэглэл</w:t>
            </w:r>
          </w:p>
        </w:tc>
        <w:tc>
          <w:tcPr>
            <w:tcW w:type="dxa" w:w="1686"/>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4"/>
              <w:spacing w:line="100" w:lineRule="atLeast"/>
              <w:jc w:val="center"/>
            </w:pPr>
            <w:r>
              <w:rPr>
                <w:rFonts w:ascii="Arial" w:hAnsi="Arial"/>
                <w:lang w:val="mn-MN"/>
              </w:rPr>
              <w:t>1-3</w:t>
            </w:r>
          </w:p>
        </w:tc>
      </w:tr>
      <w:tr>
        <w:trPr>
          <w:cantSplit w:val="false"/>
        </w:trPr>
        <w:tc>
          <w:tcPr>
            <w:tcW w:type="dxa" w:w="726"/>
            <w:vMerge w:val="restart"/>
            <w:tcBorders>
              <w:left w:color="000001" w:space="0" w:sz="8" w:val="single"/>
            </w:tcBorders>
            <w:shd w:fill="FFFFFF" w:val="clear"/>
            <w:tcMar>
              <w:top w:type="dxa" w:w="0"/>
              <w:left w:type="dxa" w:w="10"/>
              <w:bottom w:type="dxa" w:w="0"/>
              <w:right w:type="dxa" w:w="10"/>
            </w:tcMar>
          </w:tcPr>
          <w:p>
            <w:pPr>
              <w:pStyle w:val="style24"/>
              <w:spacing w:line="100" w:lineRule="atLeast"/>
              <w:jc w:val="center"/>
            </w:pPr>
            <w:r>
              <w:rPr>
                <w:rFonts w:ascii="Arial" w:cs="Arial" w:hAnsi="Arial"/>
                <w:color w:val="000000"/>
                <w:lang w:val="mn-MN"/>
              </w:rPr>
              <w:t>2</w:t>
            </w:r>
          </w:p>
        </w:tc>
        <w:tc>
          <w:tcPr>
            <w:tcW w:type="dxa" w:w="6759"/>
            <w:tcBorders>
              <w:left w:color="000001" w:space="0" w:sz="8" w:val="single"/>
              <w:bottom w:color="000001" w:space="0" w:sz="8" w:val="single"/>
            </w:tcBorders>
            <w:shd w:fill="FFFFFF" w:val="clear"/>
            <w:tcMar>
              <w:top w:type="dxa" w:w="0"/>
              <w:left w:type="dxa" w:w="10"/>
              <w:bottom w:type="dxa" w:w="0"/>
              <w:right w:type="dxa" w:w="10"/>
            </w:tcMar>
          </w:tcPr>
          <w:p>
            <w:pPr>
              <w:pStyle w:val="style24"/>
              <w:spacing w:line="100" w:lineRule="atLeast"/>
            </w:pPr>
            <w:r>
              <w:rPr>
                <w:rFonts w:ascii="Arial" w:cs="Arial" w:hAnsi="Arial"/>
                <w:color w:val="000000"/>
                <w:lang w:val="mn-MN"/>
              </w:rPr>
              <w:t>Дэлгэрэнгүй тэмдэглэл</w:t>
            </w:r>
          </w:p>
        </w:tc>
        <w:tc>
          <w:tcPr>
            <w:tcW w:type="dxa" w:w="1686"/>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4"/>
              <w:spacing w:line="100" w:lineRule="atLeast"/>
              <w:jc w:val="center"/>
            </w:pPr>
            <w:r>
              <w:rPr>
                <w:rFonts w:ascii="Arial" w:hAnsi="Arial"/>
                <w:lang w:val="mn-MN"/>
              </w:rPr>
              <w:t>4-21</w:t>
            </w:r>
          </w:p>
        </w:tc>
      </w:tr>
      <w:tr>
        <w:trPr>
          <w:cantSplit w:val="false"/>
        </w:trPr>
        <w:tc>
          <w:tcPr>
            <w:tcW w:type="dxa" w:w="726"/>
            <w:vMerge w:val="continue"/>
            <w:tcBorders>
              <w:left w:color="000001" w:space="0" w:sz="8" w:val="single"/>
            </w:tcBorders>
            <w:shd w:fill="FFFFFF" w:val="clear"/>
            <w:tcMar>
              <w:top w:type="dxa" w:w="0"/>
              <w:left w:type="dxa" w:w="10"/>
              <w:bottom w:type="dxa" w:w="0"/>
              <w:right w:type="dxa" w:w="10"/>
            </w:tcMar>
          </w:tcPr>
          <w:p>
            <w:pPr>
              <w:pStyle w:val="style24"/>
              <w:spacing w:line="100" w:lineRule="atLeast"/>
            </w:pPr>
            <w:r>
              <w:rPr/>
            </w:r>
          </w:p>
        </w:tc>
        <w:tc>
          <w:tcPr>
            <w:tcW w:type="dxa" w:w="6759"/>
            <w:tcBorders>
              <w:left w:color="000001" w:space="0" w:sz="8" w:val="single"/>
              <w:bottom w:color="000001" w:space="0" w:sz="8" w:val="single"/>
            </w:tcBorders>
            <w:shd w:fill="FFFFFF" w:val="clear"/>
            <w:tcMar>
              <w:top w:type="dxa" w:w="0"/>
              <w:left w:type="dxa" w:w="10"/>
              <w:bottom w:type="dxa" w:w="0"/>
              <w:right w:type="dxa" w:w="10"/>
            </w:tcMar>
          </w:tcPr>
          <w:p>
            <w:pPr>
              <w:pStyle w:val="style0"/>
              <w:jc w:val="both"/>
            </w:pPr>
            <w:r>
              <w:rPr>
                <w:rStyle w:val="style16"/>
                <w:rFonts w:ascii="Arial" w:cs="Arial" w:hAnsi="Arial"/>
                <w:i w:val="false"/>
                <w:iCs w:val="false"/>
                <w:color w:val="262626"/>
                <w:lang w:val="mn-MN"/>
              </w:rPr>
              <w:t xml:space="preserve">1. Үндсэн хуулийн цэцийн 2018 оны  13 дугаар дүгнэлт. </w:t>
            </w:r>
          </w:p>
        </w:tc>
        <w:tc>
          <w:tcPr>
            <w:tcW w:type="dxa" w:w="1686"/>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4"/>
              <w:spacing w:line="100" w:lineRule="atLeast"/>
              <w:jc w:val="center"/>
            </w:pPr>
            <w:r>
              <w:rPr>
                <w:rFonts w:ascii="Arial" w:hAnsi="Arial"/>
                <w:lang w:val="mn-MN"/>
              </w:rPr>
              <w:t>6-7</w:t>
            </w:r>
          </w:p>
        </w:tc>
      </w:tr>
      <w:tr>
        <w:trPr>
          <w:cantSplit w:val="false"/>
        </w:trPr>
        <w:tc>
          <w:tcPr>
            <w:tcW w:type="dxa" w:w="726"/>
            <w:vMerge w:val="continue"/>
            <w:tcBorders>
              <w:left w:color="000001" w:space="0" w:sz="8" w:val="single"/>
              <w:bottom w:color="000001" w:space="0" w:sz="8" w:val="single"/>
            </w:tcBorders>
            <w:shd w:fill="FFFFFF" w:val="clear"/>
            <w:tcMar>
              <w:top w:type="dxa" w:w="0"/>
              <w:left w:type="dxa" w:w="10"/>
              <w:bottom w:type="dxa" w:w="0"/>
              <w:right w:type="dxa" w:w="10"/>
            </w:tcMar>
          </w:tcPr>
          <w:p>
            <w:pPr>
              <w:pStyle w:val="style24"/>
              <w:spacing w:line="100" w:lineRule="atLeast"/>
            </w:pPr>
            <w:r>
              <w:rPr/>
            </w:r>
          </w:p>
        </w:tc>
        <w:tc>
          <w:tcPr>
            <w:tcW w:type="dxa" w:w="6759"/>
            <w:tcBorders>
              <w:left w:color="000001" w:space="0" w:sz="8" w:val="single"/>
              <w:bottom w:color="000001" w:space="0" w:sz="8" w:val="single"/>
            </w:tcBorders>
            <w:shd w:fill="FFFFFF" w:val="clear"/>
            <w:tcMar>
              <w:top w:type="dxa" w:w="0"/>
              <w:left w:type="dxa" w:w="10"/>
              <w:bottom w:type="dxa" w:w="0"/>
              <w:right w:type="dxa" w:w="10"/>
            </w:tcMar>
          </w:tcPr>
          <w:p>
            <w:pPr>
              <w:pStyle w:val="style0"/>
              <w:spacing w:line="100" w:lineRule="atLeast"/>
              <w:jc w:val="both"/>
            </w:pPr>
            <w:r>
              <w:rPr>
                <w:rStyle w:val="style16"/>
                <w:rFonts w:ascii="Arial" w:cs="Arial" w:hAnsi="Arial"/>
                <w:i w:val="false"/>
                <w:iCs w:val="false"/>
                <w:color w:val="262626"/>
                <w:shd w:fill="FFFFFF" w:val="clear"/>
                <w:lang w:val="mn-MN"/>
              </w:rPr>
              <w:t>2.</w:t>
            </w:r>
            <w:r>
              <w:rPr>
                <w:rStyle w:val="style16"/>
                <w:rFonts w:ascii="Arial" w:cs="Arial" w:hAnsi="Arial"/>
                <w:i w:val="false"/>
                <w:iCs w:val="false"/>
                <w:color w:val="000000"/>
                <w:shd w:fill="FFFFFF" w:val="clear"/>
                <w:lang w:val="mn-MN"/>
              </w:rPr>
              <w:t>Монгол Улс дахь Хүний эрх, эрх чөлөөний байдлын талаархи Хүний эрхийн Үндэсний Комиссын 17 дахь илтгэл</w:t>
            </w:r>
          </w:p>
        </w:tc>
        <w:tc>
          <w:tcPr>
            <w:tcW w:type="dxa" w:w="1686"/>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4"/>
              <w:spacing w:line="100" w:lineRule="atLeast"/>
              <w:jc w:val="center"/>
            </w:pPr>
            <w:r>
              <w:rPr/>
            </w:r>
          </w:p>
          <w:p>
            <w:pPr>
              <w:pStyle w:val="style24"/>
              <w:spacing w:line="100" w:lineRule="atLeast"/>
              <w:jc w:val="center"/>
            </w:pPr>
            <w:r>
              <w:rPr>
                <w:rFonts w:ascii="Arial" w:hAnsi="Arial"/>
                <w:lang w:val="mn-MN"/>
              </w:rPr>
              <w:t>7-21</w:t>
            </w:r>
          </w:p>
        </w:tc>
      </w:tr>
    </w:tbl>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Fonts w:ascii="Arial" w:cs="Arial" w:hAnsi="Arial"/>
          <w:b/>
          <w:i/>
          <w:lang w:val="mn-MN"/>
        </w:rPr>
        <w:t>Монгол Улсын Их Хурлын 2018 оны намрын ээлжит чуулганы</w:t>
      </w:r>
    </w:p>
    <w:p>
      <w:pPr>
        <w:pStyle w:val="style19"/>
        <w:spacing w:after="0" w:before="0" w:line="100" w:lineRule="atLeast"/>
        <w:contextualSpacing w:val="false"/>
        <w:jc w:val="center"/>
      </w:pPr>
      <w:r>
        <w:rPr>
          <w:rFonts w:ascii="Arial" w:cs="Arial" w:hAnsi="Arial"/>
          <w:b/>
          <w:i/>
          <w:lang w:val="mn-MN"/>
        </w:rPr>
        <w:t>Хууль зүйн</w:t>
      </w:r>
      <w:r>
        <w:rPr>
          <w:rFonts w:ascii="Arial" w:cs="Arial" w:hAnsi="Arial"/>
        </w:rPr>
        <w:t xml:space="preserve"> </w:t>
      </w:r>
      <w:r>
        <w:rPr>
          <w:rFonts w:ascii="Arial" w:cs="Arial" w:hAnsi="Arial"/>
          <w:b/>
          <w:i/>
          <w:lang w:val="mn-MN"/>
        </w:rPr>
        <w:t>байнгын хорооны 10 дугаар сарын 30-ны өдөр</w:t>
      </w:r>
      <w:r>
        <w:rPr>
          <w:rFonts w:ascii="Arial" w:cs="Arial" w:hAnsi="Arial"/>
        </w:rPr>
        <w:t xml:space="preserve"> </w:t>
      </w:r>
    </w:p>
    <w:p>
      <w:pPr>
        <w:pStyle w:val="style19"/>
        <w:spacing w:after="0" w:before="0" w:line="100" w:lineRule="atLeast"/>
        <w:contextualSpacing w:val="false"/>
        <w:jc w:val="center"/>
      </w:pPr>
      <w:r>
        <w:rPr>
          <w:rFonts w:ascii="Arial" w:cs="Arial" w:hAnsi="Arial"/>
          <w:b/>
          <w:i/>
          <w:lang w:val="mn-MN"/>
        </w:rPr>
        <w:t xml:space="preserve">/Мягмар гараг/-ийн хуралдааны  </w:t>
      </w:r>
      <w:r>
        <w:rPr>
          <w:rFonts w:ascii="Arial" w:cs="Arial" w:hAnsi="Arial"/>
          <w:b/>
          <w:i/>
          <w:lang w:val="mn-MN"/>
        </w:rPr>
        <w:t xml:space="preserve">товч </w:t>
      </w:r>
      <w:r>
        <w:rPr>
          <w:rFonts w:ascii="Arial" w:cs="Arial" w:hAnsi="Arial"/>
          <w:b/>
          <w:i/>
          <w:lang w:val="mn-MN"/>
        </w:rPr>
        <w:t xml:space="preserve"> тэмдэглэл</w:t>
      </w:r>
    </w:p>
    <w:p>
      <w:pPr>
        <w:pStyle w:val="style19"/>
        <w:spacing w:after="0" w:before="0" w:line="100" w:lineRule="atLeast"/>
        <w:contextualSpacing w:val="false"/>
      </w:pPr>
      <w:r>
        <w:rPr/>
      </w:r>
    </w:p>
    <w:p>
      <w:pPr>
        <w:pStyle w:val="style19"/>
        <w:spacing w:after="0" w:before="0" w:line="100" w:lineRule="atLeast"/>
        <w:contextualSpacing w:val="false"/>
        <w:jc w:val="both"/>
      </w:pPr>
      <w:bookmarkStart w:id="0" w:name="__UnoMark__11151_2131316772"/>
      <w:bookmarkEnd w:id="0"/>
      <w:r>
        <w:rPr>
          <w:rFonts w:ascii="Arial" w:cs="Arial" w:hAnsi="Arial"/>
          <w:lang w:val="mn-MN"/>
        </w:rPr>
        <w:tab/>
        <w:t>Хууль зүйн байнгын хорооны дарга Ш.Раднаасэд ирц, хэлэлцэх асуудлын дарааллыг танилцуулж, хуралдааныг даргалав.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cs="Arial" w:hAnsi="Arial"/>
          <w:i/>
          <w:lang w:val="mn-MN"/>
        </w:rPr>
        <w:tab/>
        <w:t xml:space="preserve">Хуралдаанд ирвэл зохих 18 гишүүнээс 11 гишүүн ирж, 61.1 хувийн ирцтэйгээр хуралдаан 11 цаг 23 минутад Төрийн ордны “ Их эзэн Чингис хаан” танхимд эхлэв.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cs="Arial" w:hAnsi="Arial"/>
          <w:i/>
          <w:color w:val="000000"/>
          <w:lang w:val="mn-MN"/>
        </w:rPr>
        <w:tab/>
        <w:t>Чөлөөтэй: Ц.Гарамжав, Б.Дэлгэрсайхан, Ц.Мөнх-Оргил, Ц.Нямдорж, Н.Учрал, С.Эрдэнэ</w:t>
      </w:r>
      <w:r>
        <w:rPr>
          <w:rFonts w:ascii="Arial" w:cs="Arial" w:hAnsi="Arial"/>
          <w:i/>
          <w:color w:val="000000"/>
        </w:rPr>
        <w:t>;</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cs="Arial" w:hAnsi="Arial"/>
          <w:i/>
          <w:color w:val="000000"/>
          <w:lang w:val="mn-MN"/>
        </w:rPr>
        <w:tab/>
        <w:t xml:space="preserve">Эмнэлгийн чөлөөтэй: Л.Болд.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cs="Arial" w:hAnsi="Arial"/>
          <w:i/>
          <w:color w:val="000000"/>
          <w:lang w:val="mn-MN"/>
        </w:rPr>
        <w:tab/>
      </w:r>
      <w:r>
        <w:rPr>
          <w:rFonts w:ascii="Arial" w:cs="Arial" w:hAnsi="Arial"/>
          <w:color w:val="000000"/>
          <w:lang w:val="mn-MN"/>
        </w:rPr>
        <w:t xml:space="preserve">Хэлэлцэх асуудалтай холбогдуулан Улсын Их Хурлын гишүүн Ж.Батзандан, Х.Нямбаатар нарын тавьсан асуултад Байнгын хорооны дарга Ш.Раднаасэд хариулав. </w:t>
      </w:r>
    </w:p>
    <w:p>
      <w:pPr>
        <w:pStyle w:val="style19"/>
        <w:spacing w:after="0" w:before="0" w:line="100" w:lineRule="atLeast"/>
        <w:contextualSpacing w:val="false"/>
        <w:jc w:val="both"/>
      </w:pPr>
      <w:r>
        <w:rPr/>
        <w:tab/>
      </w:r>
    </w:p>
    <w:p>
      <w:pPr>
        <w:pStyle w:val="style19"/>
        <w:spacing w:after="0" w:before="0" w:line="100" w:lineRule="atLeast"/>
        <w:contextualSpacing w:val="false"/>
        <w:jc w:val="both"/>
      </w:pPr>
      <w:r>
        <w:rPr>
          <w:rFonts w:ascii="Arial" w:cs="Arial" w:hAnsi="Arial"/>
        </w:rPr>
        <w:tab/>
      </w:r>
      <w:r>
        <w:rPr>
          <w:rStyle w:val="style17"/>
          <w:rFonts w:ascii="Arial" w:cs="Arial" w:hAnsi="Arial"/>
          <w:i/>
          <w:color w:val="000000"/>
          <w:shd w:fill="FFFFFF" w:val="clear"/>
          <w:lang w:val="mn-MN"/>
        </w:rPr>
        <w:t>Нэг.</w:t>
      </w:r>
      <w:r>
        <w:rPr>
          <w:rStyle w:val="style16"/>
          <w:rFonts w:ascii="Arial" w:cs="Arial" w:hAnsi="Arial"/>
          <w:color w:val="000000"/>
          <w:shd w:fill="FFFFFF" w:val="clear"/>
          <w:lang w:val="mn-MN"/>
        </w:rPr>
        <w:t xml:space="preserve"> </w:t>
      </w:r>
      <w:r>
        <w:rPr>
          <w:rStyle w:val="style16"/>
          <w:rFonts w:ascii="Arial" w:cs="Arial" w:hAnsi="Arial"/>
          <w:b/>
          <w:bCs/>
          <w:color w:val="262626"/>
          <w:shd w:fill="FFFFFF" w:val="clear"/>
          <w:lang w:val="mn-MN"/>
        </w:rPr>
        <w:t>Үндсэн хуулийн цэцийн 2018 оны  13 дугаар дүгнэлт.</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Fonts w:ascii="Arial" w:cs="Arial" w:hAnsi="Arial"/>
          <w:lang w:val="mn-MN"/>
        </w:rPr>
        <w:t xml:space="preserve">Хуралдаанд </w:t>
      </w:r>
      <w:r>
        <w:rPr>
          <w:rStyle w:val="style17"/>
          <w:rFonts w:ascii="Arial" w:cs="Arial" w:hAnsi="Arial"/>
          <w:b w:val="false"/>
          <w:shd w:fill="FFFFFF" w:val="clear"/>
          <w:lang w:val="mn-MN"/>
        </w:rPr>
        <w:t xml:space="preserve">Хууль зүйн байнгын хорооны ажлын албаны ахлах зөвлөх М.Үнэнбат, зөвлөх Э.Баярмаа, референт П.Хулан нар байлцав.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lang w:val="mn-MN"/>
        </w:rPr>
        <w:tab/>
        <w:t>Үндсэн хуулийн цэцийн 2018 оны  13 дугаар дүгнэлтийн талаар Байнгын хорооны дарга Ш.Раднаасэд товч танилцуулга хийв.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lang w:val="mn-MN"/>
        </w:rPr>
        <w:tab/>
        <w:t xml:space="preserve">Уг асуудалтай холбогдуулан Улсын Их Хурлын гишүүн Л.Мөнхбаатар үг хэлэв. </w:t>
      </w:r>
    </w:p>
    <w:p>
      <w:pPr>
        <w:pStyle w:val="style0"/>
        <w:jc w:val="both"/>
      </w:pPr>
      <w:r>
        <w:rPr/>
      </w:r>
    </w:p>
    <w:p>
      <w:pPr>
        <w:pStyle w:val="style0"/>
        <w:jc w:val="both"/>
      </w:pPr>
      <w:r>
        <w:rPr>
          <w:rFonts w:ascii="Arial" w:hAnsi="Arial"/>
          <w:b/>
          <w:bCs/>
          <w:color w:val="000000"/>
          <w:shd w:fill="FFFFFF" w:val="clear"/>
          <w:lang w:val="mn-MN"/>
        </w:rPr>
        <w:tab/>
        <w:t xml:space="preserve">Ш.Раднаасэд: </w:t>
      </w:r>
      <w:r>
        <w:rPr>
          <w:rFonts w:ascii="Arial" w:hAnsi="Arial"/>
          <w:color w:val="000000"/>
          <w:shd w:fill="FFFFFF" w:val="clear"/>
          <w:lang w:val="mn-MN"/>
        </w:rPr>
        <w:t>Монгол Улсын Нотариатын тухай хуулийн шинэчилсэн найруулгын 43 дугаар зүйлийн 43.6 дахь хэсэгт өвлөгдөх эд хөрөнгө барьцаанд байгаа нөхцөлд өвлөх эрхийн гэрчилгээг уг эд хөрөнгийг барьцаалсан байгууллагын зөвшөөрлийг үндэслэн өвлөгчид олгоно гэж заасан нь Монгол Улсын Үндсэн хуулийн 16 дугаар зүйлийн 3 дахь заалтын үл хөдлөх хөрөнгө өмчлөх, өв залгамжлуулах эрхтэй гэж заасныг зөрчсөн байна гэснийг хүлээн зөвшөөрөх нь зүйтэй гэсэн томьёоллоор санал хураалт явуулъя.</w:t>
      </w:r>
    </w:p>
    <w:p>
      <w:pPr>
        <w:pStyle w:val="style0"/>
        <w:jc w:val="both"/>
      </w:pPr>
      <w:r>
        <w:rPr/>
      </w:r>
    </w:p>
    <w:p>
      <w:pPr>
        <w:pStyle w:val="style0"/>
        <w:spacing w:line="200" w:lineRule="atLeast"/>
        <w:jc w:val="both"/>
      </w:pPr>
      <w:r>
        <w:rPr>
          <w:rStyle w:val="style16"/>
          <w:rFonts w:ascii="Arial" w:cs="Arial" w:hAnsi="Arial"/>
          <w:i w:val="false"/>
          <w:iCs w:val="false"/>
          <w:color w:val="262626"/>
          <w:shd w:fill="FFFFFF" w:val="clear"/>
          <w:lang w:val="mn-MN"/>
        </w:rPr>
        <w:tab/>
        <w:t xml:space="preserve">Зөвшөөрсөн: </w:t>
        <w:tab/>
        <w:t>7</w:t>
      </w:r>
    </w:p>
    <w:p>
      <w:pPr>
        <w:pStyle w:val="style19"/>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Татгалзсан: </w:t>
        <w:tab/>
        <w:tab/>
        <w:t>4</w:t>
      </w:r>
    </w:p>
    <w:p>
      <w:pPr>
        <w:pStyle w:val="style19"/>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Бүгд: </w:t>
        <w:tab/>
        <w:tab/>
        <w:tab/>
        <w:t>11</w:t>
      </w:r>
    </w:p>
    <w:p>
      <w:pPr>
        <w:pStyle w:val="style19"/>
        <w:spacing w:after="0" w:before="0" w:line="200" w:lineRule="atLeast"/>
        <w:contextualSpacing w:val="false"/>
        <w:jc w:val="both"/>
      </w:pPr>
      <w:r>
        <w:rPr>
          <w:rStyle w:val="style16"/>
          <w:rFonts w:ascii="Arial" w:cs="Arial" w:hAnsi="Arial"/>
          <w:i w:val="false"/>
          <w:iCs w:val="false"/>
          <w:color w:val="262626"/>
          <w:shd w:fill="FFFFFF" w:val="clear"/>
          <w:lang w:val="mn-MN"/>
        </w:rPr>
        <w:tab/>
        <w:t>63.6 хувийн саналаар дэмжигдлээ.</w:t>
      </w:r>
    </w:p>
    <w:p>
      <w:pPr>
        <w:pStyle w:val="style0"/>
        <w:jc w:val="both"/>
      </w:pPr>
      <w:r>
        <w:rPr/>
      </w:r>
    </w:p>
    <w:p>
      <w:pPr>
        <w:pStyle w:val="style0"/>
        <w:jc w:val="both"/>
      </w:pPr>
      <w:r>
        <w:rPr>
          <w:rFonts w:ascii="Arial" w:hAnsi="Arial"/>
          <w:color w:val="000000"/>
          <w:shd w:fill="FFFFFF" w:val="clear"/>
          <w:lang w:val="mn-MN"/>
        </w:rPr>
        <w:tab/>
      </w:r>
      <w:r>
        <w:rPr>
          <w:rStyle w:val="style16"/>
          <w:rFonts w:ascii="Arial" w:cs="Arial" w:hAnsi="Arial"/>
          <w:i w:val="false"/>
          <w:iCs w:val="false"/>
          <w:color w:val="262626"/>
          <w:shd w:fill="FFFFFF" w:val="clear"/>
          <w:lang w:val="mn-MN"/>
        </w:rPr>
        <w:t>Байнгын хорооноос гарах санал, дүгнэлтийг Улсын Их Хурлын чуулганы  нэгдсэн хуралдаанд Улсын Их Хурлын гишүүн Л.Мөнхбаатар танилцуулахаар тогтов.</w:t>
      </w:r>
    </w:p>
    <w:p>
      <w:pPr>
        <w:pStyle w:val="style0"/>
        <w:jc w:val="both"/>
      </w:pPr>
      <w:r>
        <w:rPr/>
      </w:r>
    </w:p>
    <w:p>
      <w:pPr>
        <w:pStyle w:val="style19"/>
        <w:spacing w:after="0" w:before="0" w:line="100" w:lineRule="atLeast"/>
        <w:contextualSpacing w:val="false"/>
        <w:jc w:val="both"/>
      </w:pPr>
      <w:r>
        <w:rPr>
          <w:rStyle w:val="style16"/>
          <w:rFonts w:ascii="Arial" w:cs="Arial" w:hAnsi="Arial"/>
          <w:iCs w:val="false"/>
          <w:color w:val="262626"/>
          <w:shd w:fill="FFFFFF" w:val="clear"/>
          <w:lang w:val="mn-MN"/>
        </w:rPr>
        <w:tab/>
        <w:t>Уг асуудлыг 15 цаг 18 минутад хэлэлцэж дуусав.</w:t>
      </w:r>
    </w:p>
    <w:p>
      <w:pPr>
        <w:pStyle w:val="style19"/>
        <w:spacing w:after="0" w:before="0" w:line="100" w:lineRule="atLeast"/>
        <w:contextualSpacing w:val="false"/>
        <w:jc w:val="both"/>
      </w:pPr>
      <w:r>
        <w:rPr/>
      </w:r>
    </w:p>
    <w:p>
      <w:pPr>
        <w:pStyle w:val="style0"/>
        <w:jc w:val="both"/>
      </w:pPr>
      <w:r>
        <w:rPr>
          <w:rFonts w:ascii="Arial" w:hAnsi="Arial"/>
          <w:color w:val="000000"/>
          <w:shd w:fill="FFFFFF" w:val="clear"/>
          <w:lang w:val="mn-MN"/>
        </w:rPr>
        <w:tab/>
      </w:r>
      <w:r>
        <w:rPr>
          <w:rFonts w:ascii="Arial" w:hAnsi="Arial"/>
          <w:b/>
          <w:bCs/>
          <w:i/>
          <w:iCs/>
          <w:color w:val="000000"/>
          <w:shd w:fill="FFFFFF" w:val="clear"/>
          <w:lang w:val="mn-MN"/>
        </w:rPr>
        <w:t>Хоёр. Монгол Улс дахь Хүний эрх, эрх чөлөөний байдлын талаарх Хүний эрхийн Үндэсний Комиссын 17 дахь илтгэл</w:t>
      </w:r>
      <w:r>
        <w:rPr>
          <w:rFonts w:ascii="Arial" w:hAnsi="Arial"/>
          <w:color w:val="000000"/>
          <w:shd w:fill="FFFFFF" w:val="clear"/>
          <w:lang w:val="mn-MN"/>
        </w:rPr>
        <w:t>.</w:t>
      </w:r>
    </w:p>
    <w:p>
      <w:pPr>
        <w:pStyle w:val="style0"/>
        <w:jc w:val="both"/>
      </w:pPr>
      <w:r>
        <w:rPr/>
      </w:r>
    </w:p>
    <w:p>
      <w:pPr>
        <w:pStyle w:val="style0"/>
        <w:jc w:val="both"/>
      </w:pPr>
      <w:r>
        <w:rPr>
          <w:rFonts w:ascii="Arial" w:hAnsi="Arial"/>
          <w:color w:val="000000"/>
          <w:shd w:fill="FFFFFF" w:val="clear"/>
          <w:lang w:val="mn-MN"/>
        </w:rPr>
        <w:tab/>
        <w:t xml:space="preserve">Хэлэлцэж буй асуудалтай холбогдуулан  </w:t>
      </w:r>
      <w:bookmarkStart w:id="1" w:name="__DdeLink__116_15331029171"/>
      <w:r>
        <w:rPr>
          <w:rFonts w:ascii="Arial" w:hAnsi="Arial"/>
          <w:color w:val="00000A"/>
          <w:shd w:fill="FFFFFF" w:val="clear"/>
          <w:lang w:bidi="ar-SA" w:eastAsia="en-US" w:val="mn-MN"/>
        </w:rPr>
        <w:t>Хүний эрхийн Үндэсний Комиссын дарга Ж.Бямбадорж, мөн Комиссын гишүүн Н.Ганбаяр, П.Оюунчимэг, Комиссын Захиргаа, хамтын ажиллагааны хэлтсийн дарга Ө.Ундрах, Хэвлэл, мэдээлэл хариуцсан референт Э.Бадмаараг, Барилга, хот байгуулалтын дэд сайд Ш.Лхамсүрэн, мөн яамны Хуулийн хэлтсийн дарга Б.Нямдорж, Хууль зүй, дотоод хэргийн яамны Төрийн нарийн бичгийн даргын үүргийг түр орлон гүйцэтгэгч Г.Билгүүн,  мөн яамны Гэрээ, эрхзүй, хамтын ажиллагааны газрын дарга Т.Бат-Өлзий, мөн газрын ахлах мэргэжилтэн Ч.Нарантуяа, Улсын ерөнхий прокурорын туслах прокурор, Шүүхийн шийдвэр гүйцэтгэх ажиллагаанд хяналт тавих хэлтсийн дарга Д.Отгонбаяр,  Шүүхийн шийдвэр гүйцэтгэх ерөнхий газрын тэргүүн дэд дарга Г.Элбэгсайхан, Мэргэжлийн хяналтын ерөнхий газрын Хөдөлмөр, нийгэм хамгаалал, тусгай хяналтын газрын дарга Л.Төгсбаяр, Нийслэлийн Засаг даргын Дэд бүтэц, гэр хорооллын хөгжлийн асуудал хариуцсан орлогч П.Баярхүү</w:t>
      </w:r>
      <w:bookmarkEnd w:id="1"/>
      <w:r>
        <w:rPr>
          <w:rFonts w:ascii="Arial" w:hAnsi="Arial"/>
          <w:color w:val="00000A"/>
          <w:shd w:fill="FFFFFF" w:val="clear"/>
          <w:lang w:bidi="ar-SA" w:eastAsia="en-US" w:val="mn-MN"/>
        </w:rPr>
        <w:t xml:space="preserve"> нар оролцов.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7"/>
          <w:rFonts w:ascii="Arial" w:cs="Arial" w:hAnsi="Arial"/>
          <w:color w:val="000000"/>
          <w:shd w:fill="FFFFFF" w:val="clear"/>
          <w:lang w:val="mn-MN"/>
        </w:rPr>
        <w:tab/>
      </w:r>
      <w:r>
        <w:rPr>
          <w:rStyle w:val="style17"/>
          <w:rFonts w:ascii="Arial" w:cs="Arial" w:hAnsi="Arial"/>
          <w:b w:val="false"/>
          <w:bCs w:val="false"/>
          <w:color w:val="000000"/>
          <w:shd w:fill="FFFFFF" w:val="clear"/>
          <w:lang w:val="mn-MN"/>
        </w:rPr>
        <w:t>Хуралдаанд</w:t>
      </w:r>
      <w:r>
        <w:rPr>
          <w:rStyle w:val="style17"/>
          <w:rFonts w:ascii="Arial" w:cs="Arial" w:hAnsi="Arial"/>
          <w:color w:val="000000"/>
          <w:shd w:fill="FFFFFF" w:val="clear"/>
          <w:lang w:val="mn-MN"/>
        </w:rPr>
        <w:t xml:space="preserve"> </w:t>
      </w:r>
      <w:r>
        <w:rPr>
          <w:rStyle w:val="style17"/>
          <w:rFonts w:ascii="Arial" w:cs="Arial" w:hAnsi="Arial"/>
          <w:b w:val="false"/>
          <w:color w:val="000000"/>
          <w:shd w:fill="FFFFFF" w:val="clear"/>
          <w:lang w:val="mn-MN"/>
        </w:rPr>
        <w:t xml:space="preserve">Хууль зүйн байнгын хорооны ажлын албаны ахлах зөвлөх М.Үнэнбат, референт Ч.Батбямба нар байлцав. </w:t>
      </w:r>
    </w:p>
    <w:p>
      <w:pPr>
        <w:pStyle w:val="style19"/>
        <w:spacing w:after="0" w:before="0" w:line="200" w:lineRule="atLeast"/>
        <w:contextualSpacing w:val="false"/>
        <w:jc w:val="both"/>
      </w:pPr>
      <w:r>
        <w:rPr/>
      </w:r>
    </w:p>
    <w:p>
      <w:pPr>
        <w:pStyle w:val="style0"/>
        <w:spacing w:line="100" w:lineRule="atLeast"/>
        <w:jc w:val="both"/>
      </w:pPr>
      <w:r>
        <w:rPr>
          <w:rStyle w:val="style16"/>
          <w:rFonts w:ascii="Arial" w:cs="Arial" w:hAnsi="Arial"/>
          <w:i w:val="false"/>
          <w:iCs w:val="false"/>
          <w:color w:val="000000"/>
          <w:shd w:fill="FFFFFF" w:val="clear"/>
          <w:lang w:val="mn-MN"/>
        </w:rPr>
        <w:tab/>
        <w:t xml:space="preserve"> Комиссын 17 дахь илтгэлийг Хүний эрхийн үндэсний комиссын дарга Ж.Бямбадорж танилцуулав.</w:t>
      </w:r>
    </w:p>
    <w:p>
      <w:pPr>
        <w:pStyle w:val="style0"/>
        <w:spacing w:line="100" w:lineRule="atLeast"/>
        <w:jc w:val="both"/>
      </w:pPr>
      <w:r>
        <w:rPr/>
      </w:r>
    </w:p>
    <w:p>
      <w:pPr>
        <w:pStyle w:val="style0"/>
        <w:spacing w:line="100" w:lineRule="atLeast"/>
        <w:jc w:val="both"/>
      </w:pPr>
      <w:r>
        <w:rPr>
          <w:rStyle w:val="style16"/>
          <w:rFonts w:ascii="Arial" w:cs="Arial" w:hAnsi="Arial"/>
          <w:i w:val="false"/>
          <w:iCs w:val="false"/>
          <w:color w:val="000000"/>
          <w:shd w:fill="FFFFFF" w:val="clear"/>
          <w:lang w:val="mn-MN"/>
        </w:rPr>
        <w:tab/>
        <w:t xml:space="preserve">Илтгэлтэй холбогдуулан Улсын Их Хурлын гишүүн Х.Нямбаатар, Ж.Батзандан, Ш.Раднаасэд нарын тавьсан асуултад </w:t>
      </w:r>
      <w:r>
        <w:rPr>
          <w:rStyle w:val="style16"/>
          <w:rFonts w:ascii="Arial" w:hAnsi="Arial"/>
          <w:i w:val="false"/>
          <w:iCs w:val="false"/>
          <w:color w:val="00000A"/>
          <w:shd w:fill="FFFFFF" w:val="clear"/>
          <w:lang w:bidi="ar-SA" w:eastAsia="en-US" w:val="mn-MN"/>
        </w:rPr>
        <w:t xml:space="preserve">Хүний эрхийн Үндэсний Комиссын дарга Ж.Бямбадорж, Комиссын гишүүн  П.Оюунчимэг, Мэргэжлийн хяналтын ерөнхий газрын Хөдөлмөр, нийгэм хамгаалал, тусгай хяналтын газрын дарга Л.Төгсбаяр, Улсын ерөнхий прокурорын туслах прокурор, Шүүхийн шийдвэр гүйцэтгэх ажиллагаанд хяналт тавих хэлтсийн дарга Д.Отгонбаяр нар хариулж, нэмэлт тайлбар хийв. </w:t>
      </w:r>
    </w:p>
    <w:p>
      <w:pPr>
        <w:pStyle w:val="style0"/>
        <w:spacing w:line="100" w:lineRule="atLeast"/>
        <w:jc w:val="both"/>
      </w:pPr>
      <w:r>
        <w:rPr/>
      </w:r>
    </w:p>
    <w:p>
      <w:pPr>
        <w:pStyle w:val="style0"/>
        <w:spacing w:line="100" w:lineRule="atLeast"/>
        <w:jc w:val="both"/>
      </w:pPr>
      <w:r>
        <w:rPr>
          <w:rStyle w:val="style16"/>
          <w:rFonts w:ascii="Arial" w:hAnsi="Arial"/>
          <w:i w:val="false"/>
          <w:iCs w:val="false"/>
          <w:color w:val="00000A"/>
          <w:shd w:fill="FFFFFF" w:val="clear"/>
          <w:lang w:bidi="ar-SA" w:eastAsia="en-US" w:val="mn-MN"/>
        </w:rPr>
        <w:tab/>
        <w:t xml:space="preserve">Дээрх асуудалтай холбогдуулан Улсын Их Хурлын гишүүн С.Бямбацогт үг хэлэв. </w:t>
      </w:r>
    </w:p>
    <w:p>
      <w:pPr>
        <w:pStyle w:val="style0"/>
        <w:spacing w:line="100" w:lineRule="atLeast"/>
        <w:jc w:val="both"/>
      </w:pPr>
      <w:r>
        <w:rPr/>
      </w:r>
    </w:p>
    <w:p>
      <w:pPr>
        <w:pStyle w:val="style0"/>
        <w:spacing w:line="100" w:lineRule="atLeast"/>
        <w:jc w:val="both"/>
      </w:pPr>
      <w:r>
        <w:rPr>
          <w:rStyle w:val="style16"/>
          <w:rFonts w:ascii="Arial" w:hAnsi="Arial"/>
          <w:i w:val="false"/>
          <w:iCs w:val="false"/>
          <w:color w:val="00000A"/>
          <w:shd w:fill="FFFFFF" w:val="clear"/>
          <w:lang w:bidi="ar-SA" w:eastAsia="en-US" w:val="mn-MN"/>
        </w:rPr>
        <w:tab/>
        <w:t>Улсын Их Хурал дахь Ардчилсан намын бүлгийн дэд дарга Б.Пүрэвдорж хэлэлцэж буй асуудлаар 5 хоногийн завсарлага авав.</w:t>
      </w:r>
    </w:p>
    <w:p>
      <w:pPr>
        <w:pStyle w:val="style0"/>
        <w:spacing w:line="100" w:lineRule="atLeast"/>
        <w:jc w:val="both"/>
      </w:pPr>
      <w:r>
        <w:rPr/>
      </w:r>
    </w:p>
    <w:p>
      <w:pPr>
        <w:pStyle w:val="style0"/>
        <w:spacing w:line="100" w:lineRule="atLeast"/>
        <w:jc w:val="both"/>
      </w:pPr>
      <w:r>
        <w:rPr>
          <w:rStyle w:val="style16"/>
          <w:rFonts w:ascii="Arial" w:hAnsi="Arial"/>
          <w:i w:val="false"/>
          <w:iCs w:val="false"/>
          <w:color w:val="00000A"/>
          <w:shd w:fill="FFFFFF" w:val="clear"/>
          <w:lang w:bidi="ar-SA" w:eastAsia="en-US" w:val="mn-MN"/>
        </w:rPr>
        <w:tab/>
        <w:t xml:space="preserve">Улсын Их Хурлын гишүүн Ж.Батзандан завсарлагыг дэмжиж үг хэлэв. </w:t>
      </w:r>
    </w:p>
    <w:p>
      <w:pPr>
        <w:pStyle w:val="style0"/>
        <w:spacing w:line="100" w:lineRule="atLeast"/>
        <w:jc w:val="both"/>
      </w:pPr>
      <w:r>
        <w:rPr/>
      </w:r>
    </w:p>
    <w:p>
      <w:pPr>
        <w:pStyle w:val="style0"/>
        <w:spacing w:line="100" w:lineRule="atLeast"/>
        <w:jc w:val="both"/>
      </w:pPr>
      <w:r>
        <w:rPr>
          <w:rStyle w:val="style16"/>
          <w:rFonts w:ascii="Arial" w:hAnsi="Arial"/>
          <w:i w:val="false"/>
          <w:iCs w:val="false"/>
          <w:color w:val="00000A"/>
          <w:shd w:fill="FFFFFF" w:val="clear"/>
          <w:lang w:bidi="ar-SA" w:eastAsia="en-US" w:val="mn-MN"/>
        </w:rPr>
        <w:tab/>
        <w:t xml:space="preserve">Байнгын хорооны дарга Ш.Раднаасэд Улсын Их Хурал дахь Ардчилсан намын бүлэгт 5 хоногийн завсарлага өгөв.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color w:val="000000"/>
          <w:shd w:fill="FFFFFF" w:val="clear"/>
          <w:lang w:val="mn-MN"/>
        </w:rPr>
        <w:t>Хуралдаан 1 цаг 04 минут үргэлжилж, 18 гишүүнээс 11 гишүүн ирж, 61.1 хувийн ирцтэйгээр 16 цаг 08 минутад өндөрлөв.</w:t>
      </w:r>
    </w:p>
    <w:p>
      <w:pPr>
        <w:pStyle w:val="style19"/>
        <w:spacing w:after="0" w:before="0" w:line="100" w:lineRule="atLeast"/>
        <w:contextualSpacing w:val="false"/>
        <w:jc w:val="both"/>
      </w:pPr>
      <w:r>
        <w:rPr>
          <w:rFonts w:ascii="Arial" w:cs="Arial" w:hAnsi="Arial"/>
          <w:color w:val="000000"/>
          <w:shd w:fill="FFFFFF" w:val="clear"/>
        </w:rPr>
        <w:t>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cs="Arial" w:hAnsi="Arial"/>
          <w:lang w:val="mn-MN"/>
        </w:rPr>
        <w:tab/>
        <w:t xml:space="preserve">Тэмдэглэлтэй танилцсан: </w:t>
      </w:r>
    </w:p>
    <w:p>
      <w:pPr>
        <w:pStyle w:val="style19"/>
        <w:spacing w:after="0" w:before="0" w:line="100" w:lineRule="atLeast"/>
        <w:contextualSpacing w:val="false"/>
        <w:jc w:val="both"/>
      </w:pPr>
      <w:r>
        <w:rPr>
          <w:rFonts w:ascii="Arial" w:cs="Arial" w:hAnsi="Arial"/>
          <w:lang w:val="mn-MN"/>
        </w:rPr>
        <w:tab/>
        <w:t>ХУУЛЬ ЗҮЙН БАЙНГЫН</w:t>
      </w:r>
    </w:p>
    <w:p>
      <w:pPr>
        <w:pStyle w:val="style19"/>
        <w:spacing w:after="0" w:before="0" w:line="100" w:lineRule="atLeast"/>
        <w:contextualSpacing w:val="false"/>
        <w:jc w:val="both"/>
      </w:pPr>
      <w:r>
        <w:rPr>
          <w:rFonts w:ascii="Arial" w:cs="Arial" w:hAnsi="Arial"/>
          <w:lang w:val="mn-MN"/>
        </w:rPr>
        <w:tab/>
        <w:t xml:space="preserve">ХОРООНЫ ДАРГА </w:t>
        <w:tab/>
        <w:tab/>
        <w:tab/>
        <w:tab/>
        <w:tab/>
        <w:t>Ш.РАДНААСЭД</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cs="Arial" w:hAnsi="Arial"/>
          <w:lang w:val="mn-MN"/>
        </w:rPr>
        <w:tab/>
        <w:t xml:space="preserve">Тэмдэглэл хөтөлсөн: </w:t>
      </w:r>
    </w:p>
    <w:p>
      <w:pPr>
        <w:pStyle w:val="style19"/>
        <w:spacing w:after="0" w:before="0" w:line="100" w:lineRule="atLeast"/>
        <w:contextualSpacing w:val="false"/>
        <w:jc w:val="both"/>
      </w:pPr>
      <w:r>
        <w:rPr>
          <w:rFonts w:ascii="Arial" w:cs="Arial" w:hAnsi="Arial"/>
          <w:lang w:val="mn-MN"/>
        </w:rPr>
        <w:tab/>
        <w:t>ПРОТОКОЛЫН АЛБАНЫ</w:t>
      </w:r>
    </w:p>
    <w:p>
      <w:pPr>
        <w:pStyle w:val="style19"/>
        <w:spacing w:after="0" w:before="0" w:line="100" w:lineRule="atLeast"/>
        <w:contextualSpacing w:val="false"/>
        <w:jc w:val="both"/>
      </w:pPr>
      <w:r>
        <w:rPr>
          <w:rFonts w:ascii="Arial" w:cs="Arial" w:hAnsi="Arial"/>
        </w:rPr>
        <w:t xml:space="preserve"> </w:t>
      </w:r>
      <w:r>
        <w:rPr>
          <w:rFonts w:ascii="Arial" w:cs="Arial" w:hAnsi="Arial"/>
        </w:rPr>
        <w:tab/>
      </w:r>
      <w:r>
        <w:rPr>
          <w:rFonts w:ascii="Arial" w:cs="Arial" w:hAnsi="Arial"/>
          <w:lang w:val="mn-MN"/>
        </w:rPr>
        <w:t>ШИНЖЭЭЧ</w:t>
        <w:tab/>
        <w:tab/>
        <w:tab/>
        <w:tab/>
        <w:tab/>
        <w:tab/>
        <w:tab/>
        <w:t>Д.ЦЭНДСҮРЭН</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 xml:space="preserve">2018 ОНЫ НАМРЫН ЭЭЛЖИТ </w:t>
      </w:r>
    </w:p>
    <w:p>
      <w:pPr>
        <w:pStyle w:val="style19"/>
        <w:spacing w:after="0" w:before="0" w:line="100" w:lineRule="atLeast"/>
        <w:contextualSpacing w:val="false"/>
        <w:jc w:val="center"/>
      </w:pPr>
      <w:r>
        <w:rPr>
          <w:rFonts w:ascii="Arial" w:cs="Arial" w:hAnsi="Arial"/>
          <w:b/>
          <w:shd w:fill="FFFFFF" w:val="clear"/>
          <w:lang w:val="mn-MN"/>
        </w:rPr>
        <w:t xml:space="preserve">ЧУУЛГАНЫ </w:t>
      </w:r>
      <w:r>
        <w:rPr>
          <w:rFonts w:ascii="Arial" w:cs="Arial" w:hAnsi="Arial"/>
          <w:b/>
          <w:lang w:val="mn-MN"/>
        </w:rPr>
        <w:t xml:space="preserve">ХУУЛЬ ЗҮЙН БАЙНГЫН ХОРООНЫ </w:t>
      </w:r>
    </w:p>
    <w:p>
      <w:pPr>
        <w:pStyle w:val="style19"/>
        <w:spacing w:after="0" w:before="0" w:line="100" w:lineRule="atLeast"/>
        <w:contextualSpacing w:val="false"/>
        <w:jc w:val="center"/>
      </w:pPr>
      <w:r>
        <w:rPr>
          <w:rFonts w:ascii="Arial" w:cs="Arial" w:hAnsi="Arial"/>
          <w:b/>
          <w:lang w:val="mn-MN"/>
        </w:rPr>
        <w:t xml:space="preserve">10 ДУГААР САРЫН 30-НЫ ӨДӨР /МЯГМАР ГАРАГ/-ИЙН </w:t>
      </w:r>
    </w:p>
    <w:p>
      <w:pPr>
        <w:pStyle w:val="style19"/>
        <w:spacing w:after="0" w:before="0" w:line="100" w:lineRule="atLeast"/>
        <w:contextualSpacing w:val="false"/>
        <w:jc w:val="center"/>
      </w:pPr>
      <w:r>
        <w:rPr>
          <w:rFonts w:ascii="Arial" w:cs="Arial" w:hAnsi="Arial"/>
          <w:b/>
          <w:lang w:val="mn-MN"/>
        </w:rPr>
        <w:t>ХУРАЛДААНЫ ДЭЛГЭРЭНГҮЙ ТЭМДЭГЛЭЛ</w:t>
      </w:r>
    </w:p>
    <w:p>
      <w:pPr>
        <w:pStyle w:val="style19"/>
        <w:spacing w:after="0" w:before="0" w:line="200" w:lineRule="atLeast"/>
        <w:contextualSpacing w:val="false"/>
        <w:jc w:val="center"/>
      </w:pPr>
      <w:r>
        <w:rPr/>
      </w:r>
    </w:p>
    <w:p>
      <w:pPr>
        <w:pStyle w:val="style0"/>
      </w:pPr>
      <w:r>
        <w:rPr>
          <w:rFonts w:ascii="Arial" w:hAnsi="Arial"/>
        </w:rPr>
        <w:tab/>
      </w:r>
      <w:r>
        <w:rPr>
          <w:rFonts w:ascii="Arial" w:hAnsi="Arial"/>
          <w:b/>
          <w:bCs/>
          <w:lang w:val="mn-MN"/>
        </w:rPr>
        <w:t>Ш.Раднаасэд</w:t>
      </w:r>
      <w:r>
        <w:rPr>
          <w:rFonts w:ascii="Arial" w:hAnsi="Arial"/>
          <w:lang w:val="mn-MN"/>
        </w:rPr>
        <w:t xml:space="preserve">: Байнгын хорооны гишүүдийн өдрийн амгаланг айлтгая.  10 дугаар сарын 30-ны өдрийн хуралдаан нээснийг мэдэгдье. </w:t>
      </w:r>
    </w:p>
    <w:p>
      <w:pPr>
        <w:pStyle w:val="style0"/>
      </w:pPr>
      <w:r>
        <w:rPr/>
      </w:r>
    </w:p>
    <w:p>
      <w:pPr>
        <w:pStyle w:val="style0"/>
        <w:jc w:val="both"/>
      </w:pPr>
      <w:r>
        <w:rPr>
          <w:rFonts w:ascii="Arial" w:hAnsi="Arial"/>
          <w:lang w:val="mn-MN"/>
        </w:rPr>
        <w:tab/>
        <w:t xml:space="preserve">Хэлэлцэх асуудал: Үндсэн хуулийн цэцийн 2018 оны  13 дугаар дүгнэлт. Хоёр дахь асуудал. </w:t>
      </w:r>
      <w:r>
        <w:rPr>
          <w:rFonts w:ascii="Arial" w:hAnsi="Arial"/>
          <w:i/>
          <w:iCs/>
          <w:color w:val="000000"/>
          <w:shd w:fill="FFFFFF" w:val="clear"/>
          <w:lang w:val="mn-MN"/>
        </w:rPr>
        <w:t xml:space="preserve"> </w:t>
      </w:r>
      <w:r>
        <w:rPr>
          <w:rFonts w:ascii="Arial" w:hAnsi="Arial"/>
          <w:color w:val="000000"/>
          <w:shd w:fill="FFFFFF" w:val="clear"/>
          <w:lang w:val="mn-MN"/>
        </w:rPr>
        <w:t xml:space="preserve">Монгол Улс дахь Хүний эрх, эрх чөлөөний байдлын талаархи Хүний эрхийн Үндэсний Комиссын 17 дахь илтгэл байгаа. </w:t>
      </w:r>
    </w:p>
    <w:p>
      <w:pPr>
        <w:pStyle w:val="style0"/>
        <w:jc w:val="both"/>
      </w:pPr>
      <w:r>
        <w:rPr/>
      </w:r>
    </w:p>
    <w:p>
      <w:pPr>
        <w:pStyle w:val="style0"/>
        <w:jc w:val="both"/>
      </w:pPr>
      <w:r>
        <w:rPr>
          <w:rFonts w:ascii="Arial" w:hAnsi="Arial"/>
          <w:color w:val="000000"/>
          <w:shd w:fill="FFFFFF" w:val="clear"/>
          <w:lang w:val="mn-MN"/>
        </w:rPr>
        <w:tab/>
        <w:t>Хэлэлцэх асуудал дээр саналтай гишүүн байна уу?  Батзандан гишүүн.</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Ж.Батзандан</w:t>
      </w:r>
      <w:r>
        <w:rPr>
          <w:rFonts w:ascii="Arial" w:hAnsi="Arial"/>
          <w:color w:val="000000"/>
          <w:shd w:fill="FFFFFF" w:val="clear"/>
          <w:lang w:val="mn-MN"/>
        </w:rPr>
        <w:t xml:space="preserve">: Өнөөдөр Хууль зүйн байнгын хорооны хуралдаанаар Монгол Улс дах хүний эрх, эрх чөлөөний байдлын талаарх 17 дахь илтгэлийг хэлэлцэх гэж байгаа юм. </w:t>
      </w:r>
    </w:p>
    <w:p>
      <w:pPr>
        <w:pStyle w:val="style0"/>
        <w:jc w:val="both"/>
      </w:pPr>
      <w:r>
        <w:rPr/>
      </w:r>
    </w:p>
    <w:p>
      <w:pPr>
        <w:pStyle w:val="style0"/>
        <w:jc w:val="both"/>
      </w:pPr>
      <w:r>
        <w:rPr>
          <w:rFonts w:ascii="Arial" w:hAnsi="Arial"/>
          <w:color w:val="000000"/>
          <w:shd w:fill="FFFFFF" w:val="clear"/>
          <w:lang w:val="mn-MN"/>
        </w:rPr>
        <w:tab/>
        <w:t>Хууль зүйн байнгын хороо өөрөө  18 гишүүнтэй, яг энэ танхимд одоогийн байдлаар  6-хан гишүүн сууж байна гэж би харж байна.</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Ш.Раднаасэд</w:t>
      </w:r>
      <w:r>
        <w:rPr>
          <w:rFonts w:ascii="Arial" w:hAnsi="Arial"/>
          <w:color w:val="000000"/>
          <w:shd w:fill="FFFFFF" w:val="clear"/>
          <w:lang w:val="mn-MN"/>
        </w:rPr>
        <w:t>:  11</w:t>
      </w:r>
    </w:p>
    <w:p>
      <w:pPr>
        <w:pStyle w:val="style0"/>
        <w:jc w:val="both"/>
      </w:pPr>
      <w:r>
        <w:rPr/>
      </w:r>
    </w:p>
    <w:p>
      <w:pPr>
        <w:pStyle w:val="style0"/>
        <w:jc w:val="both"/>
      </w:pPr>
      <w:r>
        <w:rPr>
          <w:rFonts w:ascii="Arial" w:hAnsi="Arial"/>
          <w:color w:val="000000"/>
          <w:shd w:fill="FFFFFF" w:val="clear"/>
          <w:lang w:val="mn-MN"/>
        </w:rPr>
        <w:tab/>
        <w:t>Ж.Батзандан: Тэгээд бусад хаана байгаа юм бэ? Би тоолж байна.</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Ш.Раднаасэд</w:t>
      </w:r>
      <w:r>
        <w:rPr>
          <w:rFonts w:ascii="Arial" w:hAnsi="Arial"/>
          <w:color w:val="000000"/>
          <w:shd w:fill="FFFFFF" w:val="clear"/>
          <w:lang w:val="mn-MN"/>
        </w:rPr>
        <w:t xml:space="preserve">: Одоо орж ирнэ. Картаа хийчихсэн. </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Ж.Батзандан</w:t>
      </w:r>
      <w:r>
        <w:rPr>
          <w:rFonts w:ascii="Arial" w:hAnsi="Arial"/>
          <w:color w:val="000000"/>
          <w:shd w:fill="FFFFFF" w:val="clear"/>
          <w:lang w:val="mn-MN"/>
        </w:rPr>
        <w:t>: 6-хан гишүүн. Хүний эрхийн асуудал, нөхцөл байдал Монгол оронд маш хүндэрсэн байгаа. Эрх баригч нам хүний эрхийн асуудалд анхаарлаа онцгой хандуулах цаг болсон. Хууль зүйн байнгын хорооны 18 гишүүний дор хаяж 12 нь орж ирсний дараа энэ илтгэлийг хэлэлцэх ёстой гэдэг байр суурьтай байна. Эрх баригч намыг би анхаарлаа онцгой хандуулаач,  Монгол Улсын Ерөнхийлөгч ч гэсэн, ер нь Улсын Их Хурал ажлаа хийж чадахгүй байна гэдэг шүүмжлэлийг хатуу хэлж байгаа. Энэ дээр ч гэсэн Улсын Их Хурал, Хууль зүйн байнгын хороо бид дүгнэлтээ хийх ёстой. 12 гишүүн орж ирсний дараа энэ 17 дахь илтгэлийг хэлэлцье гэдэг саналтай байна.</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Ш.Раднаасэд</w:t>
      </w:r>
      <w:r>
        <w:rPr>
          <w:rFonts w:ascii="Arial" w:hAnsi="Arial"/>
          <w:color w:val="000000"/>
          <w:shd w:fill="FFFFFF" w:val="clear"/>
          <w:lang w:val="mn-MN"/>
        </w:rPr>
        <w:t>: Дэгийн хуулийн дагуу 51-ээс дээш хувьд хүрч байж ирц бүрдэх ёстой. 61.1 хувийн ирцтэйгээр хурал эхэлж байна. Энд ямар нэгэн байдлаар ирц бүрдээгүй хурал эхэлсэн юм байхгүй.</w:t>
      </w:r>
    </w:p>
    <w:p>
      <w:pPr>
        <w:pStyle w:val="style0"/>
        <w:jc w:val="both"/>
      </w:pPr>
      <w:r>
        <w:rPr/>
      </w:r>
    </w:p>
    <w:p>
      <w:pPr>
        <w:pStyle w:val="style0"/>
        <w:jc w:val="both"/>
      </w:pPr>
      <w:r>
        <w:rPr>
          <w:rFonts w:ascii="Arial" w:hAnsi="Arial"/>
          <w:color w:val="000000"/>
          <w:shd w:fill="FFFFFF" w:val="clear"/>
          <w:lang w:val="mn-MN"/>
        </w:rPr>
        <w:tab/>
        <w:t>Нямбаатар гишүүн.</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Х.Нямбаатар</w:t>
      </w:r>
      <w:r>
        <w:rPr>
          <w:rFonts w:ascii="Arial" w:hAnsi="Arial"/>
          <w:color w:val="000000"/>
          <w:shd w:fill="FFFFFF" w:val="clear"/>
          <w:lang w:val="mn-MN"/>
        </w:rPr>
        <w:t xml:space="preserve">: Хэлэлцэх асуудалтай холбоотой нэг зүйл хэлье. Энэ юу вэ гэвэл, Үндсэн хуулийн цэцийн 2018 оны 7 тоот дүгнэлтийг Улсын Их Хурал хүлээж авсан. Хүлээж авсан тохиолдолд Иргэний хэрэг шүүхэд хянан шийдвэрлэх тухай хуульд холбогдох өөрчлөлтийг Их Хурал оруулах үүрэг хүлээж байгаа. Тэгээд одоо болтол энэ өөрчлөлт орохгүй байна. Тэгэхээр бид нар Дэгийн хуулийн зөрчил, магадгүй Үндсэн хуулийн зөрчил уруу Хууль зүйн байнгын хороо яваад байгаа юм биш үү? Хууль зүйн байнгын хорооны дарга энэ дээр тайлбар өгөөч ээ. Үүнийг хэзээ хэлэлцэх вэ? </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Ш.Раднаасэд</w:t>
      </w:r>
      <w:r>
        <w:rPr>
          <w:rFonts w:ascii="Arial" w:hAnsi="Arial"/>
          <w:color w:val="000000"/>
          <w:shd w:fill="FFFFFF" w:val="clear"/>
          <w:lang w:val="mn-MN"/>
        </w:rPr>
        <w:t>: Наадах чинь 2-З юм яваад байгаа, яг Үндсэн хууль зөрчсөн гээд дүгнэлт гарчихсан. Улсын Их Хурал хүлээгээд авчихсан. Тэгээд дэгийн хуулийн дагуу үүнийг Их Хурал өөрөө хуульд нийцүүлж засах ёстой. Ирэх долоо хоногоос хамтад нь нэгмөсөн байдлаар хэлэлцүүлнэ гээд бэлдэж байгаа. Тэр хүрээнд наад 7 тоот дүгнэлттэй холбоотой хуулийн өөрчлөлт яригдах байх.</w:t>
      </w:r>
    </w:p>
    <w:p>
      <w:pPr>
        <w:pStyle w:val="style0"/>
        <w:jc w:val="both"/>
      </w:pPr>
      <w:r>
        <w:rPr/>
      </w:r>
    </w:p>
    <w:p>
      <w:pPr>
        <w:pStyle w:val="style0"/>
        <w:jc w:val="both"/>
      </w:pPr>
      <w:r>
        <w:rPr>
          <w:rFonts w:ascii="Arial" w:hAnsi="Arial"/>
          <w:color w:val="000000"/>
          <w:shd w:fill="FFFFFF" w:val="clear"/>
          <w:lang w:val="mn-MN"/>
        </w:rPr>
        <w:tab/>
        <w:t>Нямбаатар гишүүн.</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Х.Нямбаатар</w:t>
      </w:r>
      <w:r>
        <w:rPr>
          <w:rFonts w:ascii="Arial" w:hAnsi="Arial"/>
          <w:color w:val="000000"/>
          <w:shd w:fill="FFFFFF" w:val="clear"/>
          <w:lang w:val="mn-MN"/>
        </w:rPr>
        <w:t xml:space="preserve">: Энэ хаврын чуулган дээр ч ярьсан, одоо тэгээд бүх хүн л тухайн үед хуулийн ажлын хэсгийг ахалсан гээд намайг буруутгаад байдаг. Эрүүгийн хууль, Зөрчлийн хуулийн нэмэлт, өөрчлөлттэй холбоотой асуудал. Уг нь үүнийг анх Засгийн газар оруулж ирсэн төсөл шүү дээ. Тэгээд ажлын хэсэг дээр ахалсан нь би. Баталсан нь 76 хүн. Тэгээд энэ хуулийн амьдралд зөрчилдөж байгаа зарим зүйл заалт, зарим зөрчилдөөгүй зүйл, заалт болгоныг Их Хурлын нэр бүхий гишүүд бүгдийг надад хамаатуулж яриад байдаг. Өнгөрсөн хавар 420 гаруй мэргэжлийн хуульчдыг цуглуулаад, би өөрөө санаачлаад, Хайнс Зайделийн сан, Эбертийн сангаас хөрөнгө мөнгө босгож байгаад хоёр удаагийн улсын зөвлөгөөн, хэлэлцүүлэг хийсэн, зөвлөмж гаргасан. </w:t>
      </w:r>
    </w:p>
    <w:p>
      <w:pPr>
        <w:pStyle w:val="style0"/>
        <w:jc w:val="both"/>
      </w:pPr>
      <w:r>
        <w:rPr/>
      </w:r>
    </w:p>
    <w:p>
      <w:pPr>
        <w:pStyle w:val="style0"/>
        <w:jc w:val="both"/>
      </w:pPr>
      <w:r>
        <w:rPr>
          <w:rFonts w:ascii="Arial" w:hAnsi="Arial"/>
          <w:color w:val="000000"/>
          <w:shd w:fill="FFFFFF" w:val="clear"/>
          <w:lang w:val="mn-MN"/>
        </w:rPr>
        <w:tab/>
        <w:t xml:space="preserve">Тэгээд Хууль зүйн байнгын хорооны дарга аа, энэ нэмэлт, өөрчлөлтөө яаралтай энэ намрын чуулганаар оруулж ирэх асуудал ярихгүй юм уу? Зөрчлийн тухай хууль, Зөрчлийн хэрэг хянан шийдвэрлэх хуульд хүртэл тодорхой асуудал байгаа шүү дээ, ялангуяа зөрчилд холбогдогчийг албадан ирүүлэх процесс байхгүй, тэр утгаараа зарим нэгэн хүмүүс зөрчил дээр тэр зөрчлийн хэрэг хянан шийдвэрлэх ажиллагаанд ирдэггүй, зөрчил шалган шийдвэрлэх эрх бүхий субъектүүдийг чирэгдүүлдэг, зөрчлийн улмаас хохирсон этгээдүүд, зөрчигдсөн эрх ашгаа сэргээж чадахгүй ийм зүйлүүд байгаа шүү дээ. Үүнийг яагаад одоо болтол ингээд оруулж ирэхгүй байгаа юм бэ? Та бас энэ Байнгын хорооны даргын хувьд Хууль зүйн яамтай энэ асуудлаар ярилцсан зүйл байна уу? Тэгээд баалуулахын болохоор нэг хүн баалуулаад байдаг, уг нь бүгд л баталсан. Шүүх дээр Эрүүгийн хэрэг хянан шийдвэрлэх тухай хуульд энэ хэрэг шүүхээс буцна, буцахгүй гэдэг маргаан болж байж, хоёр удаа санал хураагаад буцахааргүй болсон. Одоо шүүхэд хэрэг хянан шийдвэрлэх ажиллагааны явцад хэрэг чөлөөтэй буцаж байгаа. Тэгээд энэ  чинь төрийн үйл ажиллагааны үндсэн зарчим, хууль дээдлэх ёс хаанаа яваад байгаа юм бэ? Энэ дээр Хууль зүйн байнгын хороо дүгнэлт өгөөд, энэ хууль тогтоомжуудын зөрчил, коллекцийг арилгах чиглэлээр ямар ажил зохион байгуулж байна вэ гэдэг дээр та хариулт өгөөч. </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Ш.Раднаасэд</w:t>
      </w:r>
      <w:r>
        <w:rPr>
          <w:rFonts w:ascii="Arial" w:hAnsi="Arial"/>
          <w:color w:val="000000"/>
          <w:shd w:fill="FFFFFF" w:val="clear"/>
          <w:lang w:val="mn-MN"/>
        </w:rPr>
        <w:t>: Ажлын хэсгийн ахлагч, түүний өмнө долоо хоногт энэ яригдсан. Нямдорж сайд тун удахгүй оруулж ирнэ, бүх байгууллагуудаас саналаа аваад нэгтгэчихсэн.  Удахгүй оруулж ирнэ гэсэн тайлбар хэлсэн, тэгээд энэ намрын чуулганд амжиж орж ирэх байхаа, өөрчлөлт. Түүнийг хэний яанаагүй бүх байгууллагуудаас, маш олон байгууллагаас санал асууж байгаа, ярьж байгаа. Тийм учраас энэ ойрын хугацаанд орно гээд тооцоод явж байгаа. Яаман дээр жил хийгдэж байгаа гэж ойлгож байгаа.</w:t>
      </w:r>
    </w:p>
    <w:p>
      <w:pPr>
        <w:pStyle w:val="style0"/>
        <w:jc w:val="both"/>
      </w:pPr>
      <w:r>
        <w:rPr/>
      </w:r>
    </w:p>
    <w:p>
      <w:pPr>
        <w:pStyle w:val="style0"/>
        <w:jc w:val="both"/>
      </w:pPr>
      <w:r>
        <w:rPr>
          <w:rFonts w:ascii="Arial" w:hAnsi="Arial"/>
          <w:color w:val="000000"/>
          <w:shd w:fill="FFFFFF" w:val="clear"/>
          <w:lang w:val="mn-MN"/>
        </w:rPr>
        <w:tab/>
        <w:t>Өөр саналтай гишүүн байхгүй бол хэлэлцэх асуудлаа ингээд баталъя.</w:t>
      </w:r>
    </w:p>
    <w:p>
      <w:pPr>
        <w:pStyle w:val="style0"/>
        <w:jc w:val="both"/>
      </w:pPr>
      <w:r>
        <w:rPr/>
      </w:r>
    </w:p>
    <w:p>
      <w:pPr>
        <w:pStyle w:val="style0"/>
        <w:jc w:val="both"/>
      </w:pPr>
      <w:r>
        <w:rPr>
          <w:rFonts w:ascii="Arial" w:hAnsi="Arial"/>
          <w:color w:val="000000"/>
          <w:shd w:fill="FFFFFF" w:val="clear"/>
          <w:lang w:val="mn-MN"/>
        </w:rPr>
        <w:tab/>
      </w:r>
      <w:r>
        <w:rPr>
          <w:rFonts w:ascii="Arial" w:hAnsi="Arial"/>
          <w:b/>
          <w:bCs/>
          <w:i/>
          <w:iCs/>
          <w:color w:val="000000"/>
          <w:shd w:fill="FFFFFF" w:val="clear"/>
          <w:lang w:val="mn-MN"/>
        </w:rPr>
        <w:t>Нэг. Үндсэн хуулийн цэцийн 2018 оны  13 дугаар дүгнэлт.</w:t>
      </w:r>
    </w:p>
    <w:p>
      <w:pPr>
        <w:pStyle w:val="style0"/>
        <w:jc w:val="both"/>
      </w:pPr>
      <w:r>
        <w:rPr/>
      </w:r>
    </w:p>
    <w:p>
      <w:pPr>
        <w:pStyle w:val="style0"/>
        <w:jc w:val="both"/>
      </w:pPr>
      <w:r>
        <w:rPr>
          <w:rFonts w:ascii="Arial" w:hAnsi="Arial"/>
          <w:color w:val="000000"/>
          <w:shd w:fill="FFFFFF" w:val="clear"/>
          <w:lang w:val="mn-MN"/>
        </w:rPr>
        <w:tab/>
        <w:t>Нотариатын тухай хуулийн 43 дугаар зүйлийн 43.6 дахь хэсэгт Үндсэн хуулийн холбогдох эсэх маргаан Цэц 2018 оны 10 сарын 24-нд хэлэлцээд Үндсэн хууль зөрчсөн гэсэн  13 дахь дүгнэлтийг гаргасан байгаа. Итгэмжлэгдсэн төлөөлөгчөөр Улсын Их Хурлын гишүүн Учрал оролцсон.</w:t>
      </w:r>
    </w:p>
    <w:p>
      <w:pPr>
        <w:pStyle w:val="style0"/>
        <w:jc w:val="both"/>
      </w:pPr>
      <w:r>
        <w:rPr/>
      </w:r>
    </w:p>
    <w:p>
      <w:pPr>
        <w:pStyle w:val="style0"/>
        <w:jc w:val="both"/>
      </w:pPr>
      <w:r>
        <w:rPr>
          <w:rFonts w:ascii="Arial" w:hAnsi="Arial"/>
          <w:color w:val="000000"/>
          <w:shd w:fill="FFFFFF" w:val="clear"/>
          <w:lang w:val="mn-MN"/>
        </w:rPr>
        <w:tab/>
        <w:t>Гол агуулга, өв залгамжлагч этгээд өвлөгчид оногдох эд хөрөнгө нь барьцаанд байгаа тохиолдолд  хөрөнгө барьцаалсан байгууллагын зөвшөөрлийг үндэслээд өвлөгчид олгоно гэсэн ийм заалт хийгдчихсэн.  Энэ нь Үндсэн хуулийн холбогдох заалтыг зөрчсөн гэсэн агуулгатайгаар ийм дүгнэлт гарсан байгаа.</w:t>
      </w:r>
    </w:p>
    <w:p>
      <w:pPr>
        <w:pStyle w:val="style0"/>
        <w:jc w:val="both"/>
      </w:pPr>
      <w:r>
        <w:rPr/>
      </w:r>
    </w:p>
    <w:p>
      <w:pPr>
        <w:pStyle w:val="style0"/>
        <w:jc w:val="both"/>
      </w:pPr>
      <w:r>
        <w:rPr>
          <w:rFonts w:ascii="Arial" w:hAnsi="Arial"/>
          <w:color w:val="000000"/>
          <w:shd w:fill="FFFFFF" w:val="clear"/>
          <w:lang w:val="mn-MN"/>
        </w:rPr>
        <w:tab/>
        <w:t xml:space="preserve">Цэцийн дүгнэлттэй холбоотой асуулт асуух, үг хэлэх гишүүн байна уу? </w:t>
      </w:r>
    </w:p>
    <w:p>
      <w:pPr>
        <w:pStyle w:val="style0"/>
        <w:jc w:val="both"/>
      </w:pPr>
      <w:r>
        <w:rPr/>
      </w:r>
    </w:p>
    <w:p>
      <w:pPr>
        <w:pStyle w:val="style0"/>
        <w:jc w:val="both"/>
      </w:pPr>
      <w:r>
        <w:rPr>
          <w:rFonts w:ascii="Arial" w:hAnsi="Arial"/>
          <w:color w:val="000000"/>
          <w:shd w:fill="FFFFFF" w:val="clear"/>
          <w:lang w:val="mn-MN"/>
        </w:rPr>
        <w:tab/>
        <w:t>Алга байна.</w:t>
      </w:r>
    </w:p>
    <w:p>
      <w:pPr>
        <w:pStyle w:val="style0"/>
        <w:jc w:val="both"/>
      </w:pPr>
      <w:r>
        <w:rPr/>
      </w:r>
    </w:p>
    <w:p>
      <w:pPr>
        <w:pStyle w:val="style0"/>
        <w:jc w:val="both"/>
      </w:pPr>
      <w:r>
        <w:rPr>
          <w:rFonts w:ascii="Arial" w:hAnsi="Arial"/>
          <w:color w:val="000000"/>
          <w:shd w:fill="FFFFFF" w:val="clear"/>
          <w:lang w:val="mn-MN"/>
        </w:rPr>
        <w:tab/>
        <w:t>Мөнхбаатар гишүүн.</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Л.Мөнхбаатар</w:t>
      </w:r>
      <w:r>
        <w:rPr>
          <w:rFonts w:ascii="Arial" w:hAnsi="Arial"/>
          <w:color w:val="000000"/>
          <w:shd w:fill="FFFFFF" w:val="clear"/>
          <w:lang w:val="mn-MN"/>
        </w:rPr>
        <w:t>:  Үндсэн хуулийн цэцээс Нотариатын тухай хуулийн 46.3 дахь хэсэг Үндсэн хууль зөрчсөн байна гэсэн ийм дүгнэлт гаргасан байгаа. Ер нь  энэ эрхийг хангахад чухал ийм дүгнэлт гэж би бодож байна. Ер нь өмчлөх эрх гэдэг бол энэ өмчлөгчийн туйлын буюу язгуур эрх гэж үздэг. Өмчлөгч нь өмчлөлийн зүйлээ өөрийн үзэмжээр захиран зарцуулах, чөлөөтэй эзэмшиж, ашиглах, мөн халдлагаас хамгаалах ийм эрхтэй байдаг.  Энэ бол Үндсэн хуулийн суурь эрх байж байгаа.</w:t>
      </w:r>
    </w:p>
    <w:p>
      <w:pPr>
        <w:pStyle w:val="style0"/>
        <w:jc w:val="both"/>
      </w:pPr>
      <w:r>
        <w:rPr/>
      </w:r>
    </w:p>
    <w:p>
      <w:pPr>
        <w:pStyle w:val="style0"/>
        <w:jc w:val="both"/>
      </w:pPr>
      <w:r>
        <w:rPr>
          <w:rFonts w:ascii="Arial" w:hAnsi="Arial"/>
          <w:color w:val="000000"/>
          <w:shd w:fill="FFFFFF" w:val="clear"/>
          <w:lang w:val="mn-MN"/>
        </w:rPr>
        <w:tab/>
        <w:t>Өмчлөгчийн энэхүү эрхийг гагцхүү нийтийн эрх ашгийн сонирхолд нийцүүлэх, бусдын эрхийг зөрчиж, бусдад гэм хор учруулахыг хориглох гэсэн иймэрхүү зорилтуудын үүднээс хязгаарладаг нийтлэг жишигтэй. Ийм учраас эд хөрөнгөө барьцаанд тавьсан өмчлөгчийн хувьд бол тухайн эд хөрөнгөө өв залгамжлуулах эрхээ эдлэх нь энэ туйлын шинж чанартай гэж үзэж болох юм, туйлын эрх гэж. Ийм учраас энэ бол барьцаалагчийн эрхийг зөрчихгүй, барьцаалагчид гэм хор учрахгүй гэж үзэж байна.</w:t>
      </w:r>
    </w:p>
    <w:p>
      <w:pPr>
        <w:pStyle w:val="style0"/>
        <w:jc w:val="both"/>
      </w:pPr>
      <w:r>
        <w:rPr/>
      </w:r>
    </w:p>
    <w:p>
      <w:pPr>
        <w:pStyle w:val="style0"/>
        <w:jc w:val="both"/>
      </w:pPr>
      <w:r>
        <w:rPr>
          <w:rFonts w:ascii="Arial" w:hAnsi="Arial"/>
          <w:color w:val="000000"/>
          <w:shd w:fill="FFFFFF" w:val="clear"/>
          <w:lang w:val="mn-MN"/>
        </w:rPr>
        <w:tab/>
        <w:t>Ер нь шаардах эрх гэсэн хууль зүйн ойлголт бий. Шаардах эрх үүссэн тохиолдолд барьцааны зүйлийг худалдах, бусад хэлбэрээр борлуулах замаар барьцаалагчийн шаардлагыг хангахаар бол Иргэний хуульд заасан ийм заалтууд байгаа. Түүнчлэн өвлөгч нь өвлүүлэгчийн гүйцэтгэвэл зохих үүргийг өвлөн авсан эд хөрөнгийнхөө хэмжээгээр хариуцна гээд Иргэний хуулийн холбогдох заалтууд ч бий. Ийм учраас энэ Нотариатын хуулийн барьцаалсан эд хөрөнгийн өв хөрөнгөө залгамжлуулахад барьцаалагчаас зөвшөөрөл авах тухай зохицуулалт бол барьцаалагчийн эрхийг хамгаалах талаар зайлшгүй ийм шаардлагатай зохицуулалт бол бишээ гэж үзэж байгаа юм.</w:t>
      </w:r>
    </w:p>
    <w:p>
      <w:pPr>
        <w:pStyle w:val="style0"/>
        <w:jc w:val="both"/>
      </w:pPr>
      <w:r>
        <w:rPr/>
      </w:r>
    </w:p>
    <w:p>
      <w:pPr>
        <w:pStyle w:val="style0"/>
        <w:jc w:val="both"/>
      </w:pPr>
      <w:r>
        <w:rPr>
          <w:rFonts w:ascii="Arial" w:hAnsi="Arial"/>
          <w:color w:val="000000"/>
          <w:shd w:fill="FFFFFF" w:val="clear"/>
          <w:lang w:val="mn-MN"/>
        </w:rPr>
        <w:tab/>
        <w:t>Нөгөөтэйгүүр бас яг үүнтэй адилхан Үндсэн хуулийн цэцийн дүгнэлт өмнө гарсан. Өмнө нь Цэцийн дүгнэлт гарсан шүү дээ, үл хөдлөх хөрөнгийн барьцаа, ипотекийн зээлийн гэрээтэй холбоотойгоор үл хөдлөх эд хөрөнгийн тодорхой эрхийг бусдад шилжүүлэхэд барьцаалагчаас зөвшөөрөл авах нь Үндсэн хуулийн хөдлөх, үл хөдлөх эд хөрөнгө өмчлөх, өв залгамжлуулах эрхтэй гэснийг зөрчсөн байна гээд өмнө нь Цэцийн дүгнэлт бас гарсан юм, яг үүнтэй ижил нөхцөл гэсэн үг. Тийм учраас энэ Үндсэн хуулийн цэцийн дүгнэлтийг хүлээж аваад, холбогдох хуульд нь өөрчлөлт оруулаад явах нь зүйтэй гэж үзэж байна.</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 xml:space="preserve">Ш.Раднаасэд: </w:t>
      </w:r>
      <w:r>
        <w:rPr>
          <w:rFonts w:ascii="Arial" w:hAnsi="Arial"/>
          <w:color w:val="000000"/>
          <w:shd w:fill="FFFFFF" w:val="clear"/>
          <w:lang w:val="mn-MN"/>
        </w:rPr>
        <w:t xml:space="preserve">Санал хураалт явуулъя. </w:t>
      </w:r>
    </w:p>
    <w:p>
      <w:pPr>
        <w:pStyle w:val="style0"/>
        <w:jc w:val="both"/>
      </w:pPr>
      <w:r>
        <w:rPr/>
      </w:r>
    </w:p>
    <w:p>
      <w:pPr>
        <w:pStyle w:val="style0"/>
        <w:jc w:val="both"/>
      </w:pPr>
      <w:r>
        <w:rPr>
          <w:rFonts w:ascii="Arial" w:hAnsi="Arial"/>
          <w:color w:val="000000"/>
          <w:shd w:fill="FFFFFF" w:val="clear"/>
          <w:lang w:val="mn-MN"/>
        </w:rPr>
        <w:tab/>
        <w:t>Монгол Улсын Нотариатын тухай хуулийн шинэчилсэн найруулгын 43 дугаар зүйлийн 43.6 дахь хэсэгт өвлөгдөх эд хөрөнгө барьцаанд байгаа нөхцөлд өвлөх эрхийн гэрчилгээг уг эд хөрөнгийг барьцаалсан байгууллагын зөвшөөрлийг үндэслэн өвлөгчид олгоно гэж заасан нь Монгол Улсын Үндсэн хуулийн 16 дугаар зүйлийн 3 дахь заалтын үл хөдлөх хөрөнгө өмчлөх, өв залгамжлуулах эрхтэй гэж заасныг зөрчсөн байна гэснийг хүлээн зөвшөөрөх нь зүйтэй гэсэн томьёоллоор санал хураалт явуулъя.</w:t>
      </w:r>
    </w:p>
    <w:p>
      <w:pPr>
        <w:pStyle w:val="style0"/>
        <w:jc w:val="both"/>
      </w:pPr>
      <w:r>
        <w:rPr/>
      </w:r>
    </w:p>
    <w:p>
      <w:pPr>
        <w:pStyle w:val="style0"/>
        <w:jc w:val="both"/>
      </w:pPr>
      <w:r>
        <w:rPr>
          <w:rFonts w:ascii="Arial" w:hAnsi="Arial"/>
          <w:color w:val="000000"/>
          <w:shd w:fill="FFFFFF" w:val="clear"/>
          <w:lang w:val="mn-MN"/>
        </w:rPr>
        <w:tab/>
        <w:t>Санал хураалт.</w:t>
      </w:r>
    </w:p>
    <w:p>
      <w:pPr>
        <w:pStyle w:val="style0"/>
        <w:jc w:val="both"/>
      </w:pPr>
      <w:r>
        <w:rPr/>
      </w:r>
    </w:p>
    <w:p>
      <w:pPr>
        <w:pStyle w:val="style0"/>
        <w:jc w:val="both"/>
      </w:pPr>
      <w:r>
        <w:rPr>
          <w:rFonts w:ascii="Arial" w:hAnsi="Arial"/>
          <w:color w:val="000000"/>
          <w:shd w:fill="FFFFFF" w:val="clear"/>
          <w:lang w:val="mn-MN"/>
        </w:rPr>
        <w:tab/>
        <w:t>63.6 хувиар санал дэмжигдлээ.</w:t>
      </w:r>
    </w:p>
    <w:p>
      <w:pPr>
        <w:pStyle w:val="style0"/>
        <w:jc w:val="both"/>
      </w:pPr>
      <w:r>
        <w:rPr/>
      </w:r>
    </w:p>
    <w:p>
      <w:pPr>
        <w:pStyle w:val="style0"/>
        <w:jc w:val="both"/>
      </w:pPr>
      <w:r>
        <w:rPr>
          <w:rFonts w:ascii="Arial" w:hAnsi="Arial"/>
          <w:color w:val="000000"/>
          <w:shd w:fill="FFFFFF" w:val="clear"/>
          <w:lang w:val="mn-MN"/>
        </w:rPr>
        <w:tab/>
        <w:t>Чуулганы нэгдсэн хуралдаанд Байнгын хорооны санал, дүгнэлтийг  Мөнхбаатар гишүүн танилцуулъя.</w:t>
      </w:r>
    </w:p>
    <w:p>
      <w:pPr>
        <w:pStyle w:val="style0"/>
        <w:jc w:val="both"/>
      </w:pPr>
      <w:r>
        <w:rPr/>
      </w:r>
    </w:p>
    <w:p>
      <w:pPr>
        <w:pStyle w:val="style0"/>
        <w:jc w:val="both"/>
      </w:pPr>
      <w:r>
        <w:rPr>
          <w:rFonts w:ascii="Arial" w:hAnsi="Arial"/>
          <w:color w:val="000000"/>
          <w:shd w:fill="FFFFFF" w:val="clear"/>
          <w:lang w:val="mn-MN"/>
        </w:rPr>
        <w:tab/>
      </w:r>
      <w:r>
        <w:rPr>
          <w:rFonts w:ascii="Arial" w:hAnsi="Arial"/>
          <w:b/>
          <w:bCs/>
          <w:i/>
          <w:iCs/>
          <w:color w:val="000000"/>
          <w:shd w:fill="FFFFFF" w:val="clear"/>
          <w:lang w:val="mn-MN"/>
        </w:rPr>
        <w:t>Хоёр. Монгол Улс дахь Хүний эрх, эрх чөлөөний байдлын талаархи Хүний эрхийн Үндэсний Комиссын 17 дахь илтгэл</w:t>
      </w:r>
      <w:r>
        <w:rPr>
          <w:rFonts w:ascii="Arial" w:hAnsi="Arial"/>
          <w:color w:val="000000"/>
          <w:shd w:fill="FFFFFF" w:val="clear"/>
          <w:lang w:val="mn-MN"/>
        </w:rPr>
        <w:t>.</w:t>
      </w:r>
    </w:p>
    <w:p>
      <w:pPr>
        <w:pStyle w:val="style0"/>
        <w:jc w:val="both"/>
      </w:pPr>
      <w:r>
        <w:rPr/>
      </w:r>
    </w:p>
    <w:p>
      <w:pPr>
        <w:pStyle w:val="style0"/>
        <w:jc w:val="both"/>
      </w:pPr>
      <w:r>
        <w:rPr>
          <w:rFonts w:ascii="Arial" w:hAnsi="Arial"/>
          <w:color w:val="000000"/>
          <w:shd w:fill="FFFFFF" w:val="clear"/>
          <w:lang w:val="mn-MN"/>
        </w:rPr>
        <w:tab/>
        <w:t xml:space="preserve"> Комиссын 17 дахь илтгэлийг Хүний эрхийн үндэсний комиссын дарга Бямбадорж танилцуулна. </w:t>
      </w:r>
    </w:p>
    <w:p>
      <w:pPr>
        <w:pStyle w:val="style0"/>
        <w:jc w:val="both"/>
      </w:pPr>
      <w:r>
        <w:rPr/>
      </w:r>
    </w:p>
    <w:p>
      <w:pPr>
        <w:pStyle w:val="style0"/>
        <w:jc w:val="both"/>
      </w:pPr>
      <w:r>
        <w:rPr>
          <w:rFonts w:ascii="Arial" w:hAnsi="Arial"/>
          <w:color w:val="000000"/>
          <w:shd w:fill="FFFFFF" w:val="clear"/>
          <w:lang w:val="mn-MN"/>
        </w:rPr>
        <w:tab/>
        <w:t>2 дугаар микрофон.</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A"/>
          <w:shd w:fill="FFFFFF" w:val="clear"/>
          <w:lang w:bidi="ar-SA" w:eastAsia="en-US" w:val="mn-MN"/>
        </w:rPr>
        <w:t xml:space="preserve">Ж.Бямбадорж: - </w:t>
      </w:r>
      <w:r>
        <w:rPr>
          <w:rFonts w:ascii="Arial" w:hAnsi="Arial"/>
          <w:color w:val="00000A"/>
          <w:shd w:fill="FFFFFF" w:val="clear"/>
          <w:lang w:bidi="ar-SA" w:eastAsia="en-US" w:val="mn-MN"/>
        </w:rPr>
        <w:t xml:space="preserve">Монгол Улсын Их Хурлын Хууль зүйн байнгын хорооны дарга, гишүүд ээ,  </w:t>
        <w:tab/>
        <w:t xml:space="preserve">Та бүгдэд энэ өдрийн мэнд хүргэе. </w:t>
      </w:r>
    </w:p>
    <w:p>
      <w:pPr>
        <w:pStyle w:val="style0"/>
        <w:jc w:val="both"/>
      </w:pPr>
      <w:r>
        <w:rPr/>
      </w:r>
    </w:p>
    <w:p>
      <w:pPr>
        <w:pStyle w:val="style0"/>
        <w:jc w:val="both"/>
      </w:pPr>
      <w:r>
        <w:rPr>
          <w:rFonts w:ascii="Arial" w:hAnsi="Arial"/>
          <w:color w:val="00000A"/>
          <w:shd w:fill="FFFFFF" w:val="clear"/>
          <w:lang w:bidi="ar-SA" w:eastAsia="en-US" w:val="mn-MN"/>
        </w:rPr>
        <w:tab/>
        <w:t>Монгол Улсын Хүний эрхийн үндэсний комиссын тухай хуулийн 13 дугаар зүйлийн 13-ын 2, З дахь хэсэг, 20 дугаар зүйлийн 20.1 дэх хэсэгт тус тус заасны дагуу Комисс нь тухайн жилийн хүний эрх, эрх чөлөөний төлөв байдлыг тодорхойлон Монгол Улс дахь хүний эрх, эрх чөлөөний байдлын талаарх илтгэлийг жил бүрийн эхний улиралд багтаан Улсын Их Хуралд барьдаг.</w:t>
      </w:r>
    </w:p>
    <w:p>
      <w:pPr>
        <w:pStyle w:val="style0"/>
        <w:jc w:val="both"/>
      </w:pPr>
      <w:r>
        <w:rPr/>
      </w:r>
    </w:p>
    <w:p>
      <w:pPr>
        <w:pStyle w:val="style0"/>
        <w:jc w:val="both"/>
      </w:pPr>
      <w:r>
        <w:rPr>
          <w:rFonts w:ascii="Arial" w:hAnsi="Arial"/>
          <w:color w:val="00000A"/>
          <w:shd w:fill="FFFFFF" w:val="clear"/>
          <w:lang w:bidi="ar-SA" w:eastAsia="en-US" w:val="mn-MN"/>
        </w:rPr>
        <w:tab/>
        <w:t>Энэ удаагийн ээлжит илтгэлд комиссын хийсэн хяналт шалгалт, судалгаа, иргэдээс комисст гаргасан өргөдөл, гомдол, Комиссын гишүүний шаардлага, зөвлөмжийн хэрэгжилт, иргэний нийгмийн болон бусад байгууллага судлаачдын хийсэн судалгаа, дүн шинжилгээ, Засгийн газар, яам, агентлаг болон бусад байгууллагуудаас ирүүлсэн мэдээлэлд үндэслэн бэлтгэж, хүний эрх, эрх чөлөөг хангах, хамгаалах чиглэлээр бодлогын түвшинд авч үзэх шаардлагатай асуудлуудыг холбогдох санал, зөвлөмжийн хамт боловсруулан 2018 оны З дугаар сарын 30-ны өдөр Улсын Их Хурлын даргад өргөн барьсан болно.</w:t>
      </w:r>
    </w:p>
    <w:p>
      <w:pPr>
        <w:pStyle w:val="style0"/>
        <w:jc w:val="both"/>
      </w:pPr>
      <w:r>
        <w:rPr/>
      </w:r>
    </w:p>
    <w:p>
      <w:pPr>
        <w:pStyle w:val="style0"/>
        <w:jc w:val="both"/>
      </w:pPr>
      <w:r>
        <w:rPr>
          <w:rFonts w:ascii="Arial" w:hAnsi="Arial"/>
          <w:color w:val="00000A"/>
          <w:shd w:fill="FFFFFF" w:val="clear"/>
          <w:lang w:bidi="ar-SA" w:eastAsia="en-US" w:val="mn-MN"/>
        </w:rPr>
        <w:tab/>
        <w:t xml:space="preserve">Илтгэлийг Улсын Их Хурлын даргад өргөн барьсны дараа тогтсон журмаараа тусгай товхимол болгон хэвлүүлж, төрийн холбогдох байгууллага, албан тушаалтнуудад хүргүүлсэн. Мөн англи хэлээр орчуулан хүний эрхийн үндэсний байгууллагуудын </w:t>
      </w:r>
      <w:r>
        <w:rPr>
          <w:rFonts w:ascii="Arial" w:hAnsi="Arial"/>
          <w:color w:val="00000A"/>
          <w:lang w:bidi="ar-SA" w:eastAsia="en-US" w:val="mn-MN"/>
        </w:rPr>
        <w:t>дэлхийн холбоо, Ази-Номхон далайн бүс нутгийн хүний эрхийн үндэсний байгууллагуудын чуулган, НҮБ-ын холбогдох байгууллагуудад өгч, мөн  цахим хуудсандаа байршуулж олон нийтэд түгээж байна.</w:t>
      </w:r>
    </w:p>
    <w:p>
      <w:pPr>
        <w:pStyle w:val="style0"/>
        <w:jc w:val="both"/>
      </w:pPr>
      <w:r>
        <w:rPr/>
      </w:r>
    </w:p>
    <w:p>
      <w:pPr>
        <w:pStyle w:val="style0"/>
        <w:jc w:val="both"/>
      </w:pPr>
      <w:r>
        <w:rPr>
          <w:rFonts w:ascii="Arial" w:hAnsi="Arial"/>
          <w:color w:val="00000A"/>
          <w:lang w:bidi="ar-SA" w:eastAsia="en-US" w:val="mn-MN"/>
        </w:rPr>
        <w:tab/>
        <w:t>Харин илтгэлийг хугацаанд хэлэлцээгүй, цаг алдсанд харамсаж байна.</w:t>
      </w:r>
    </w:p>
    <w:p>
      <w:pPr>
        <w:pStyle w:val="style0"/>
        <w:jc w:val="both"/>
      </w:pPr>
      <w:r>
        <w:rPr/>
      </w:r>
    </w:p>
    <w:p>
      <w:pPr>
        <w:pStyle w:val="style0"/>
        <w:jc w:val="both"/>
      </w:pPr>
      <w:r>
        <w:rPr>
          <w:rFonts w:ascii="Arial" w:hAnsi="Arial"/>
          <w:color w:val="00000A"/>
          <w:lang w:bidi="ar-SA" w:eastAsia="en-US" w:val="mn-MN"/>
        </w:rPr>
        <w:tab/>
        <w:t>Монгол Улс дахь хүний эрх, эрх чөлөөний байдлын талаарх  17 дахь илтгэлийг эрүүл аюулгүй орчинд амьдрах, байгаль орчны хууль тогтоомжийн хэрэгжилт ба иргэдийн оролцоо, нийслэлийн хот төлөвлөлттэй холбоотой хүний эрхийн зарим асуудал, хохирол нөхөн төлүүлэх эрхийн хэрэгжилтийн зарим асуудал, хилийн боомтод ажиллаж буй мэргэжлийн хяналтын байгууллагын албан хаагчдын хөдөлмөрлөх эрхийн зарим асуудал,  НҮБ-ын  хүний эрхийн зөвлөлөөс өгсөн зөвлөмжүүдийн хэрэгжилт гэсэн 5 үндсэн сэдвийн хүрээнд боловсруулан бичиж, Улсын Их Хурлаар шийдвэр гаргуулахаар 16 саналыг дэвшүүлээд байна.</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Ингээд би энэ саналыг танилцуулъя.</w:t>
      </w:r>
    </w:p>
    <w:p>
      <w:pPr>
        <w:pStyle w:val="style0"/>
        <w:widowControl/>
        <w:suppressAutoHyphens w:val="false"/>
        <w:jc w:val="both"/>
      </w:pPr>
      <w:r>
        <w:rPr/>
      </w:r>
    </w:p>
    <w:p>
      <w:pPr>
        <w:pStyle w:val="style0"/>
        <w:widowControl/>
        <w:suppressAutoHyphens w:val="false"/>
        <w:jc w:val="both"/>
      </w:pPr>
      <w:r>
        <w:rPr>
          <w:rFonts w:ascii="Arial" w:hAnsi="Arial"/>
          <w:b/>
          <w:i/>
          <w:color w:val="00000A"/>
          <w:lang w:bidi="ar-SA" w:eastAsia="en-US"/>
        </w:rPr>
        <w:tab/>
      </w:r>
      <w:r>
        <w:rPr>
          <w:rFonts w:ascii="Arial" w:hAnsi="Arial"/>
          <w:color w:val="00000A"/>
          <w:lang w:bidi="ar-SA" w:eastAsia="en-US"/>
        </w:rPr>
        <w:t xml:space="preserve">Нэг. Эрүүл, аюулгүй орчинд амьдрах эрхийн </w:t>
      </w:r>
      <w:r>
        <w:rPr>
          <w:rFonts w:ascii="Arial" w:hAnsi="Arial"/>
          <w:color w:val="00000A"/>
          <w:lang w:bidi="ar-SA" w:eastAsia="en-US" w:val="mn-MN"/>
        </w:rPr>
        <w:t>асуудлаар:</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rPr>
        <w:tab/>
      </w:r>
      <w:r>
        <w:rPr>
          <w:rFonts w:ascii="Arial" w:hAnsi="Arial"/>
          <w:color w:val="00000A"/>
          <w:lang w:bidi="ar-SA" w:eastAsia="en-US" w:val="mn-MN"/>
        </w:rPr>
        <w:t xml:space="preserve">1. </w:t>
      </w:r>
      <w:r>
        <w:rPr>
          <w:rFonts w:ascii="Arial" w:hAnsi="Arial"/>
          <w:color w:val="00000A"/>
          <w:lang w:bidi="ar-SA" w:eastAsia="en-US"/>
        </w:rPr>
        <w:t>Эрүүл, аюулгүй орчинд амьдрах, орчны бохирдол, байгалийн тэнцэл алдагдахаас хамгаалуулах эрхийн асуудлаар шийдвэр гаргуулах, арга хэмжээ авахуулахаар Монгол Улс дахь хүний эрх, эрх чөлөөний байдлын талаарх өмнөх илтгэлүүдэд тусгасан санал, зөвлөмжийг цаг алдалгүй хэрэгжүүлж олон нийтэд мэдээлэх</w:t>
      </w:r>
      <w:r>
        <w:rPr>
          <w:rFonts w:ascii="Arial" w:hAnsi="Arial"/>
          <w:color w:val="00000A"/>
          <w:lang w:bidi="ar-SA" w:eastAsia="en-US" w:val="mn-MN"/>
        </w:rPr>
        <w:t xml:space="preserve">. </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rPr>
        <w:tab/>
      </w:r>
      <w:r>
        <w:rPr>
          <w:rFonts w:ascii="Arial" w:hAnsi="Arial"/>
          <w:color w:val="00000A"/>
          <w:lang w:bidi="ar-SA" w:eastAsia="en-US" w:val="mn-MN"/>
        </w:rPr>
        <w:t xml:space="preserve">2. </w:t>
      </w:r>
      <w:r>
        <w:rPr>
          <w:rFonts w:ascii="Arial" w:hAnsi="Arial"/>
          <w:color w:val="00000A"/>
          <w:lang w:bidi="ar-SA" w:eastAsia="en-US"/>
        </w:rPr>
        <w:t>Уул уурхайн үйл ажиллагааны стандарт, хүний аюулгүй байдал болон хүрээлэн буй орчинд үзүүлдэг сөрөг нөлөөллийг багасгах, уурхайн хаалт, нөхөн сэргээлтийг олон улсын жишигт нийцүүлэн гүйцэтгэх асуудлыг зохицуулсан хуультай болох.</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rPr>
        <w:tab/>
      </w:r>
      <w:r>
        <w:rPr>
          <w:rFonts w:ascii="Arial" w:hAnsi="Arial"/>
          <w:color w:val="00000A"/>
          <w:lang w:bidi="ar-SA" w:eastAsia="en-US" w:val="mn-MN"/>
        </w:rPr>
        <w:t xml:space="preserve">3. </w:t>
      </w:r>
      <w:r>
        <w:rPr>
          <w:rFonts w:ascii="Arial" w:hAnsi="Arial"/>
          <w:color w:val="00000A"/>
          <w:lang w:bidi="ar-SA" w:eastAsia="en-US"/>
        </w:rPr>
        <w:t>Иргэдийн эрүүл, аюулгүй орчинд амьдрах эрхийг ноцтой зөрчиж байгаа Улаанбаатар хотын агаар, ус, хөрсний бохирдлыг арилгах, хот, суурин газрыг дахин хөгжүүлэх, дэд бүтцийг сайжруулах талаар хууль тогтоомжид заасан үйл ажиллагааг цаг тухайд нь хэрэгжүүлж олон нийтэд тогтмол мэдээлж байх.</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rPr>
        <w:tab/>
      </w:r>
      <w:r>
        <w:rPr>
          <w:rFonts w:ascii="Arial" w:hAnsi="Arial"/>
          <w:color w:val="00000A"/>
          <w:lang w:bidi="ar-SA" w:eastAsia="en-US" w:val="mn-MN"/>
        </w:rPr>
        <w:t xml:space="preserve">4. </w:t>
      </w:r>
      <w:r>
        <w:rPr>
          <w:rFonts w:ascii="Arial" w:hAnsi="Arial"/>
          <w:color w:val="00000A"/>
          <w:lang w:bidi="ar-SA" w:eastAsia="en-US"/>
        </w:rPr>
        <w:t>Цэвэр усны түгээлт, хэрэглээнд хэмнэлтийн горим болон үйлдвэрлэлийн хэрэгцээнд саарал ус ашиглах дэвшилтэт технологийг нэвтрүүлэх асуудлыг зохицуулсан бодлого, эрх зүйн орчин бүрдүүлэх.</w:t>
      </w:r>
    </w:p>
    <w:p>
      <w:pPr>
        <w:pStyle w:val="style0"/>
        <w:widowControl/>
        <w:suppressAutoHyphens w:val="false"/>
        <w:jc w:val="both"/>
      </w:pPr>
      <w:r>
        <w:rPr/>
      </w:r>
    </w:p>
    <w:p>
      <w:pPr>
        <w:pStyle w:val="style0"/>
        <w:widowControl/>
        <w:suppressAutoHyphens w:val="false"/>
        <w:jc w:val="both"/>
      </w:pPr>
      <w:r>
        <w:rPr>
          <w:rFonts w:ascii="Arial" w:hAnsi="Arial"/>
          <w:b/>
          <w:i/>
          <w:color w:val="00000A"/>
          <w:lang w:bidi="ar-SA" w:eastAsia="en-US"/>
        </w:rPr>
        <w:tab/>
      </w:r>
      <w:r>
        <w:rPr>
          <w:rFonts w:ascii="Arial" w:hAnsi="Arial"/>
          <w:color w:val="00000A"/>
          <w:lang w:bidi="ar-SA" w:eastAsia="en-US"/>
        </w:rPr>
        <w:t xml:space="preserve">Хоёр. Нийслэлийн хот төлөвлөлттэй холбогдох хүний эрхийн </w:t>
      </w:r>
      <w:r>
        <w:rPr>
          <w:rFonts w:ascii="Arial" w:hAnsi="Arial"/>
          <w:color w:val="00000A"/>
          <w:lang w:bidi="ar-SA" w:eastAsia="en-US" w:val="mn-MN"/>
        </w:rPr>
        <w:t xml:space="preserve">зарим </w:t>
      </w:r>
      <w:r>
        <w:rPr>
          <w:rFonts w:ascii="Arial" w:hAnsi="Arial"/>
          <w:color w:val="00000A"/>
          <w:lang w:bidi="ar-SA" w:eastAsia="en-US"/>
        </w:rPr>
        <w:t>асуудлаар:</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rPr>
        <w:tab/>
      </w:r>
      <w:r>
        <w:rPr>
          <w:rFonts w:ascii="Arial" w:hAnsi="Arial"/>
          <w:color w:val="00000A"/>
          <w:lang w:bidi="ar-SA" w:eastAsia="en-US" w:val="mn-MN"/>
        </w:rPr>
        <w:t xml:space="preserve">1. </w:t>
      </w:r>
      <w:r>
        <w:rPr>
          <w:rFonts w:ascii="Arial" w:hAnsi="Arial"/>
          <w:color w:val="00000A"/>
          <w:lang w:bidi="ar-SA" w:eastAsia="en-US"/>
        </w:rPr>
        <w:t>Хот төлөвлөлтийн төсөл хөтөлбөрийн хүрээнд газраа чөлөөлж, үл хөдлөх эд хөрөнгөгүй болж хохирсон иргэдийн хохирлыг нэн даруй барагдуулах арга хэмжээ авах.</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rPr>
        <w:tab/>
      </w:r>
      <w:r>
        <w:rPr>
          <w:rFonts w:ascii="Arial" w:hAnsi="Arial"/>
          <w:color w:val="00000A"/>
          <w:lang w:bidi="ar-SA" w:eastAsia="en-US" w:val="mn-MN"/>
        </w:rPr>
        <w:t xml:space="preserve">2. </w:t>
      </w:r>
      <w:r>
        <w:rPr>
          <w:rFonts w:ascii="Arial" w:hAnsi="Arial"/>
          <w:color w:val="00000A"/>
          <w:lang w:bidi="ar-SA" w:eastAsia="en-US"/>
        </w:rPr>
        <w:t>Хот суурин газрыг хөгжүүлэх харилцааны эрх зүйн зохицуулалтыг боловсронгуй болгох иргэдийг амьдрах байраар хангасан нөхцөлд газар чөлөөлж үл хөдлөх эд хөрөнгийг буулгах, гэрээгээр тохирсон хугацаанд байр олгоогүй нөхцөлд үүрэг хүлээсэн төрийн болон бусад байгууллага, аж ахуйн нэгж бүрэн хариуцдаг зохицуулалттай болох.</w:t>
      </w:r>
    </w:p>
    <w:p>
      <w:pPr>
        <w:pStyle w:val="style0"/>
        <w:widowControl/>
        <w:suppressAutoHyphens w:val="false"/>
        <w:jc w:val="both"/>
      </w:pPr>
      <w:r>
        <w:rPr/>
      </w:r>
    </w:p>
    <w:p>
      <w:pPr>
        <w:pStyle w:val="style0"/>
        <w:widowControl/>
        <w:suppressAutoHyphens w:val="false"/>
        <w:jc w:val="both"/>
      </w:pPr>
      <w:r>
        <w:rPr>
          <w:rFonts w:ascii="Arial" w:hAnsi="Arial"/>
          <w:b/>
          <w:i/>
          <w:color w:val="00000A"/>
          <w:lang w:bidi="ar-SA" w:eastAsia="en-US"/>
        </w:rPr>
        <w:tab/>
      </w:r>
      <w:r>
        <w:rPr>
          <w:rFonts w:ascii="Arial" w:hAnsi="Arial"/>
          <w:color w:val="00000A"/>
          <w:lang w:bidi="ar-SA" w:eastAsia="en-US"/>
        </w:rPr>
        <w:t>Гурав. Хохирол нөхөн төлүүлэх эрхийн асуудлаар:</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rPr>
        <w:tab/>
      </w:r>
      <w:r>
        <w:rPr>
          <w:rFonts w:ascii="Arial" w:hAnsi="Arial"/>
          <w:color w:val="00000A"/>
          <w:lang w:bidi="ar-SA" w:eastAsia="en-US" w:val="mn-MN"/>
        </w:rPr>
        <w:t xml:space="preserve">1. </w:t>
      </w:r>
      <w:r>
        <w:rPr>
          <w:rFonts w:ascii="Arial" w:hAnsi="Arial"/>
          <w:color w:val="00000A"/>
          <w:lang w:bidi="ar-SA" w:eastAsia="en-US"/>
        </w:rPr>
        <w:t>Шүүхийн шийдвэр гүйцэтгэх тухай хуулийн 59 дүгээр зүйлийн 59.1 дэх хэсэгт, Хуульд өөрөөр заагаагүй бол төлбөр төлөгчийн гадаадад зорчих, цагаачлах эрхийг түдгэлзүүлэхийг хориглоно гэсэн нь Монгол Улсын иргэн гадаадад хувийн хэргээр зорчих, цагаачлах тухай хуулийн 5 дугаар зүйлийн 5.1 дэх хэсэгт заасан, Шүүхийн шийдвэр гүйцэтгэх тухай хуульд заасны дагуу гадаадад хувийн хэргээр зорчих, цагаачлах эрхийг түдгэлзүүлсэн шүүх, прокурор, шүүхийн шийдвэр гүйцэтгэх байгууллагын шийдвэр байгаа бол шийдвэрт заасан хугацаагаар гадаадад хувийн хэргээр зорчих, цагаачлах эрхийг түдгэлзүүлнэ  гэсэн заалттай зөрчилдөж байх тул дээрх хуулийн заалтуудыг нэг мөр болгож, холбогдох хуульд өөрчлөлт оруулах.</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rPr>
        <w:tab/>
      </w:r>
      <w:r>
        <w:rPr>
          <w:rFonts w:ascii="Arial" w:hAnsi="Arial"/>
          <w:color w:val="00000A"/>
          <w:lang w:bidi="ar-SA" w:eastAsia="en-US" w:val="mn-MN"/>
        </w:rPr>
        <w:t xml:space="preserve">2. </w:t>
      </w:r>
      <w:r>
        <w:rPr>
          <w:rFonts w:ascii="Arial" w:hAnsi="Arial"/>
          <w:color w:val="00000A"/>
          <w:lang w:bidi="ar-SA" w:eastAsia="en-US"/>
        </w:rPr>
        <w:t>Хэрэг бүртгэлт, мөрдөн байцаалт, прокурорын шатанд хохирол нөхөн төлүүлэх зорилгоор эд хөрөнгө битүүмжлэх, мөн хохирол нөхөн төлүүлэх ажиллагааг зөвхөн шүүхийн зөвшөөрлөөр явуулах талаар хуульчлах.</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rPr>
        <w:tab/>
      </w:r>
      <w:r>
        <w:rPr>
          <w:rFonts w:ascii="Arial" w:hAnsi="Arial"/>
          <w:color w:val="00000A"/>
          <w:lang w:bidi="ar-SA" w:eastAsia="en-US" w:val="mn-MN"/>
        </w:rPr>
        <w:t xml:space="preserve">3. </w:t>
      </w:r>
      <w:r>
        <w:rPr>
          <w:rFonts w:ascii="Arial" w:hAnsi="Arial"/>
          <w:color w:val="00000A"/>
          <w:lang w:bidi="ar-SA" w:eastAsia="en-US"/>
        </w:rPr>
        <w:t>Монгол Улс олон улсын өмнө хүлээсэн үүргээ биелүүлж, гэмт хэргийн улмаас хохирсон амь нас, сэтгэл санаа болон гэмтлийн улмаас дахин нөхөн сэргээгдэхгүй эрүүл мэндэд учирсан эдийн бус хохирлыг мөнгөн дүнгээр үнэлэх, тооцох аргачлалыг холбогдох байгууллагууд нэн даруй батлан гаргаж практикт хэрэглэх.</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rPr>
        <w:tab/>
      </w:r>
      <w:r>
        <w:rPr>
          <w:rFonts w:ascii="Arial" w:hAnsi="Arial"/>
          <w:color w:val="00000A"/>
          <w:lang w:bidi="ar-SA" w:eastAsia="en-US" w:val="mn-MN"/>
        </w:rPr>
        <w:t xml:space="preserve">4. </w:t>
      </w:r>
      <w:r>
        <w:rPr>
          <w:rFonts w:ascii="Arial" w:hAnsi="Arial"/>
          <w:color w:val="00000A"/>
          <w:lang w:bidi="ar-SA" w:eastAsia="en-US"/>
        </w:rPr>
        <w:t>Төр хариуцах төлбөрийн тухайн жилд шаардагдах зардлыг улсын төсөвт тусгах, шүүхийн хүчин төгөлдөр шийдвэрийн дагуу төрийн байгууллага, албан тушаалтны буруутай үйл ажиллагааны улмаас иргэн, аж ахуйн нэгж, байгууллагад учирсан хохирлыг тухай бүрт нь олгодог байх.</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rPr>
        <w:tab/>
        <w:t xml:space="preserve">Дөрөв. Хилийн боомтод ажиллаж буй мэргэжлийн хяналтын байгууллагын ажилтнуудын хөдөлмөрлөх эрхийн </w:t>
      </w:r>
      <w:r>
        <w:rPr>
          <w:rFonts w:ascii="Arial" w:hAnsi="Arial"/>
          <w:color w:val="00000A"/>
          <w:lang w:bidi="ar-SA" w:eastAsia="en-US" w:val="mn-MN"/>
        </w:rPr>
        <w:t>асуудл</w:t>
      </w:r>
      <w:r>
        <w:rPr>
          <w:rFonts w:ascii="Arial" w:hAnsi="Arial"/>
          <w:color w:val="00000A"/>
          <w:lang w:bidi="ar-SA" w:eastAsia="en-US"/>
        </w:rPr>
        <w:t>аар:</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rPr>
        <w:tab/>
      </w:r>
      <w:r>
        <w:rPr>
          <w:rFonts w:ascii="Arial" w:hAnsi="Arial"/>
          <w:color w:val="00000A"/>
          <w:lang w:bidi="ar-SA" w:eastAsia="en-US" w:val="mn-MN"/>
        </w:rPr>
        <w:t xml:space="preserve">1. </w:t>
      </w:r>
      <w:r>
        <w:rPr>
          <w:rFonts w:ascii="Arial" w:hAnsi="Arial"/>
          <w:color w:val="00000A"/>
          <w:lang w:bidi="ar-SA" w:eastAsia="en-US"/>
        </w:rPr>
        <w:t>Хилийн мэргэжлийн хяналтын алба, хэлтсийн ажлын байрны болон амьдрах байрны орчин нөхцөлийг сайжруулахад шаардагдах төсвийг гаргах.</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rPr>
        <w:tab/>
      </w:r>
      <w:r>
        <w:rPr>
          <w:rFonts w:ascii="Arial" w:hAnsi="Arial"/>
          <w:color w:val="00000A"/>
          <w:lang w:bidi="ar-SA" w:eastAsia="en-US" w:val="mn-MN"/>
        </w:rPr>
        <w:t xml:space="preserve">2. </w:t>
      </w:r>
      <w:r>
        <w:rPr>
          <w:rFonts w:ascii="Arial" w:hAnsi="Arial"/>
          <w:color w:val="00000A"/>
          <w:lang w:bidi="ar-SA" w:eastAsia="en-US"/>
        </w:rPr>
        <w:t>Мэргэжлийн хяналтын ерөнхий газраас улсын байцаагчийн дүрэмт хувцасны норм, эдэлгээний хугацааг батлан гаргах, мөрдөж ажиллах, цаашид тогтоосон хугацаанд хангалтыг хийх, чанар хүртээмжийг сайжруулах.</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rPr>
        <w:tab/>
      </w:r>
      <w:r>
        <w:rPr>
          <w:rFonts w:ascii="Arial" w:hAnsi="Arial"/>
          <w:color w:val="00000A"/>
          <w:lang w:bidi="ar-SA" w:eastAsia="en-US" w:val="mn-MN"/>
        </w:rPr>
        <w:t xml:space="preserve">3. </w:t>
      </w:r>
      <w:r>
        <w:rPr>
          <w:rFonts w:ascii="Arial" w:hAnsi="Arial"/>
          <w:color w:val="00000A"/>
          <w:lang w:bidi="ar-SA" w:eastAsia="en-US"/>
        </w:rPr>
        <w:t>Хилийн боомтуудад орчин үеийн иж бүрэн тоног, төхөөрөмжөөр тоноглогдсон лабораторийг байгуулах, хүчин чадлыг нэмэгдүүлэх, холбогдох төсвийг гаргаж, шаардлага хангаагүй хүнс, хүнсний түүхий эдийг хилээр нэвтрүүлэхийг таслан зогсоож Монгол Улсын үндэсний болон хүнсний аюулгүй байдлыг хамгаалах.</w:t>
      </w:r>
    </w:p>
    <w:p>
      <w:pPr>
        <w:pStyle w:val="style0"/>
        <w:widowControl/>
        <w:suppressAutoHyphens w:val="false"/>
        <w:jc w:val="both"/>
      </w:pPr>
      <w:r>
        <w:rPr/>
      </w:r>
    </w:p>
    <w:p>
      <w:pPr>
        <w:pStyle w:val="style0"/>
        <w:widowControl/>
        <w:suppressAutoHyphens w:val="false"/>
        <w:jc w:val="both"/>
      </w:pPr>
      <w:r>
        <w:rPr>
          <w:rFonts w:ascii="Arial" w:hAnsi="Arial"/>
          <w:b/>
          <w:i/>
          <w:color w:val="00000A"/>
          <w:lang w:bidi="ar-SA" w:eastAsia="en-US"/>
        </w:rPr>
        <w:tab/>
      </w:r>
      <w:r>
        <w:rPr>
          <w:rFonts w:ascii="Arial" w:hAnsi="Arial"/>
          <w:color w:val="00000A"/>
          <w:lang w:bidi="ar-SA" w:eastAsia="en-US"/>
        </w:rPr>
        <w:t xml:space="preserve">Тав. Нэгдсэн Үндэстний Байгууллагын Хүний эрхийн Зөвлөлөөс өгсөн зөвлөмжүүдийн хэрэгжилтийн </w:t>
      </w:r>
      <w:r>
        <w:rPr>
          <w:rFonts w:ascii="Arial" w:hAnsi="Arial"/>
          <w:color w:val="00000A"/>
          <w:lang w:bidi="ar-SA" w:eastAsia="en-US" w:val="mn-MN"/>
        </w:rPr>
        <w:t>асуудлаар</w:t>
      </w:r>
      <w:r>
        <w:rPr>
          <w:rFonts w:ascii="Arial" w:hAnsi="Arial"/>
          <w:color w:val="00000A"/>
          <w:lang w:bidi="ar-SA" w:eastAsia="en-US"/>
        </w:rPr>
        <w:t>:</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rPr>
        <w:tab/>
      </w:r>
      <w:r>
        <w:rPr>
          <w:rFonts w:ascii="Arial" w:hAnsi="Arial"/>
          <w:color w:val="00000A"/>
          <w:lang w:bidi="ar-SA" w:eastAsia="en-US" w:val="mn-MN"/>
        </w:rPr>
        <w:t xml:space="preserve">1. </w:t>
      </w:r>
      <w:r>
        <w:rPr>
          <w:rFonts w:ascii="Arial" w:hAnsi="Arial"/>
          <w:color w:val="00000A"/>
          <w:lang w:bidi="ar-SA" w:eastAsia="en-US"/>
        </w:rPr>
        <w:t>Нэгдсэн Үндэстний Байгууллагын Хүний эрхийн Зөвлөлийн зөвлөмжийн биелэлтийн мэдээллийн нэгдсэн сантай болох.</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rPr>
        <w:tab/>
      </w:r>
      <w:r>
        <w:rPr>
          <w:rFonts w:ascii="Arial" w:hAnsi="Arial"/>
          <w:color w:val="00000A"/>
          <w:lang w:bidi="ar-SA" w:eastAsia="en-US" w:val="mn-MN"/>
        </w:rPr>
        <w:t xml:space="preserve">2. </w:t>
      </w:r>
      <w:r>
        <w:rPr>
          <w:rFonts w:ascii="Arial" w:hAnsi="Arial"/>
          <w:color w:val="00000A"/>
          <w:lang w:bidi="ar-SA" w:eastAsia="en-US"/>
        </w:rPr>
        <w:t xml:space="preserve">Хүний эрхийн олон улсын гэрээний албан ёсны орчуулгын чанарыг сайжруулах, үндэсний хууль тогтоомж, хүний эрхийн олон улсын гэрээний нэр </w:t>
      </w:r>
      <w:r>
        <w:rPr>
          <w:rFonts w:ascii="Arial" w:hAnsi="Arial"/>
          <w:color w:val="00000A"/>
          <w:lang w:bidi="ar-SA" w:eastAsia="en-US" w:val="mn-MN"/>
        </w:rPr>
        <w:t>томьёог</w:t>
      </w:r>
      <w:r>
        <w:rPr>
          <w:rFonts w:ascii="Arial" w:hAnsi="Arial"/>
          <w:color w:val="00000A"/>
          <w:lang w:bidi="ar-SA" w:eastAsia="en-US"/>
        </w:rPr>
        <w:t xml:space="preserve"> нэг мөр болгох.</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 xml:space="preserve">3. </w:t>
      </w:r>
      <w:r>
        <w:rPr>
          <w:rFonts w:ascii="Arial" w:hAnsi="Arial"/>
          <w:color w:val="00000A"/>
          <w:lang w:bidi="ar-SA" w:eastAsia="en-US"/>
        </w:rPr>
        <w:t xml:space="preserve">Ерөнхий төлөвлөгөөний хэрэгжилтийг үнэлэх, шалгуур үзүүлэлтийг тодорхойлж хэрэгжилтийн явцын тайланг жил бүр Засгийн газрын хуралдаанаар хэлэлцэж, зохих шийдвэрийг гаргаж байх </w:t>
      </w:r>
      <w:r>
        <w:rPr>
          <w:rFonts w:ascii="Arial" w:hAnsi="Arial"/>
          <w:color w:val="00000A"/>
          <w:lang w:bidi="ar-SA" w:eastAsia="en-US" w:val="mn-MN"/>
        </w:rPr>
        <w:t>гэсэн ийм 16 зөвлөмжийг шийдвэр гаргуулахаар хүргүүлж байна.</w:t>
      </w:r>
    </w:p>
    <w:p>
      <w:pPr>
        <w:pStyle w:val="style0"/>
        <w:widowControl/>
        <w:suppressAutoHyphens w:val="false"/>
        <w:jc w:val="both"/>
      </w:pPr>
      <w:r>
        <w:rPr/>
      </w:r>
    </w:p>
    <w:p>
      <w:pPr>
        <w:pStyle w:val="style0"/>
        <w:widowControl/>
        <w:suppressAutoHyphens w:val="false"/>
        <w:jc w:val="both"/>
      </w:pPr>
      <w:r>
        <w:rPr/>
        <w:tab/>
      </w:r>
      <w:r>
        <w:rPr>
          <w:rFonts w:ascii="Arial" w:hAnsi="Arial"/>
          <w:lang w:val="mn-MN"/>
        </w:rPr>
        <w:t>Анхаарал тавьсанд баярлалаа.</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r>
      <w:r>
        <w:rPr>
          <w:rFonts w:ascii="Arial" w:hAnsi="Arial"/>
          <w:b/>
          <w:bCs/>
          <w:color w:val="00000A"/>
          <w:lang w:bidi="ar-SA" w:eastAsia="en-US" w:val="mn-MN"/>
        </w:rPr>
        <w:t>Ш.Раднаасэд</w:t>
      </w:r>
      <w:r>
        <w:rPr>
          <w:rFonts w:ascii="Arial" w:hAnsi="Arial"/>
          <w:color w:val="00000A"/>
          <w:lang w:bidi="ar-SA" w:eastAsia="en-US" w:val="mn-MN"/>
        </w:rPr>
        <w:t>: Дэд хорооны санал, дүгнэлтийг Оюундарь гишүүн танилцуулна.</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r>
      <w:r>
        <w:rPr>
          <w:rFonts w:ascii="Arial" w:hAnsi="Arial"/>
          <w:b/>
          <w:bCs/>
          <w:color w:val="00000A"/>
          <w:lang w:bidi="ar-SA" w:eastAsia="en-US" w:val="mn-MN"/>
        </w:rPr>
        <w:t>Н.Оюундарь</w:t>
      </w:r>
      <w:r>
        <w:rPr>
          <w:rFonts w:ascii="Arial" w:hAnsi="Arial"/>
          <w:color w:val="00000A"/>
          <w:lang w:bidi="ar-SA" w:eastAsia="en-US" w:val="mn-MN"/>
        </w:rPr>
        <w:t xml:space="preserve">: Хууль зүйн байнгын хорооны дарга, эрхэм гишүүд ээ, </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 xml:space="preserve">Монгол Улсын хүний эрх, эрх чөлөөний байдлын талаархи Хүний эрхийн үндэсний комиссын 17 дахь илтгэлийг Хүний эрхийн дэд хороо  2018 оны 10 дугаар сарын 30-ны өдрийн хуралдаанаараа хэлэлцлээ. </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Хүний эрхийн дэд хороо дээрх илтгэл дээр дурдагдсан эрүүл, аюулгүй орчинд амьдрах эрх, байгаль орчны хууль тогтоомжийн хэрэгжилт ба иргэний оролцоо, нийслэлийн хот төлөвлөлттэй холбоотой хүний эрхийн зарим асуудал, хохирол нөхөн төлүүлэх эрхийн хэрэгжилт, хилийн боомтод ажиллаж буй мэргэжлийн хяналтын байгууллагын албан хаагчдын хөдөлмөрлөх нөхцөл, НҮБ-ын  хүний эрхийн зөвлөлөөс өгсөн зөвлөмжүүдийн хэрэгжилт гэсэн 5 бүлэг илтгэлийг хэлэлцсэн болно.</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Монгол Улс дахь хүний эрх, эрх чөлөөний байдлын талаарх Хүний эрхийн үндэсний комиссын 17 дахь илтгэл, түүнд дурдагдсан санал, зөвлөмжийг дэмжиж, Хууль зүйн байнгын хорооны хуралдаанаар хэлэлцүүлэх нь зүйтэй гэсэн саналыг Дэд хорооны хуралдаанд оролцсон гишүүд санал нэгтэйгээр дэмжсэн болно.</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 xml:space="preserve">Хууль зүйн байнгын хорооны эрхэм гишүүд ээ, </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 xml:space="preserve"> Монгол Улс дахь хүний эрх, эрх чөлөөний байдлын талаарх Хүний эрхийн үндэсний комиссын 17 дахь илтгэлийг хэлэлцсэн талаарх Дэд хорооны санал, дүгнэлтийг хэлэлцэн, шийдвэрлэж өгөхийг та бүхнээс хүсье.</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Анхаарал хандуулсанд баярлалаа.</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r>
      <w:r>
        <w:rPr>
          <w:rFonts w:ascii="Arial" w:hAnsi="Arial"/>
          <w:b/>
          <w:bCs/>
          <w:color w:val="00000A"/>
          <w:lang w:bidi="ar-SA" w:eastAsia="en-US" w:val="mn-MN"/>
        </w:rPr>
        <w:t>Ш.Раднаасэд</w:t>
      </w:r>
      <w:r>
        <w:rPr>
          <w:rFonts w:ascii="Arial" w:hAnsi="Arial"/>
          <w:color w:val="00000A"/>
          <w:lang w:bidi="ar-SA" w:eastAsia="en-US" w:val="mn-MN"/>
        </w:rPr>
        <w:t>: Асуулт асуух гишүүн байна уу? Нямбаатар гишүүн асуултаа асууя.</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 xml:space="preserve">Ажлын хэсэг: </w:t>
      </w:r>
      <w:bookmarkStart w:id="2" w:name="__DdeLink__116_1533102917"/>
      <w:r>
        <w:rPr>
          <w:rFonts w:ascii="Arial" w:hAnsi="Arial"/>
          <w:color w:val="00000A"/>
          <w:lang w:bidi="ar-SA" w:eastAsia="en-US" w:val="mn-MN"/>
        </w:rPr>
        <w:t>Хүний эрхийн Үндэсний Комиссын дарга Ж.Бямбадорж, мөн Комиссын гишүүн Н.Ганбаяр, П.Оюунчимэг, Комиссын Захиргаа, хамтын ажиллагааны хэлтсийн дарга Ө.Ундрах, Хэвлэл, мэдээлэл хариуцсан референт Э.Бадмаараг,  Барилга, хот байгуулалтын дэд сайд Ш.Лхамсүрэн, мөн яамны Хуулийн хэлтсийн дарга Б.Нямдорж, Хууль зүй, дотоод хэргийн яамны Төрийн нарийн бичгийн даргын үүргийг түр орлон гүйцэтгэгч Г.Билгүүн,  мөн яамны Гэрээ, эрхзүй, хамтын ажиллагааны газрын дарга Т.Бат-Өлзий, мөн газрын ахлах мэргэжилтэн Ч.Нарантуяа, Улсын ерөнхий прокурорын туслах прокурор, Шүүхийн шийдвэр гүйцэтгэх ажиллагаанд хяналт тавих хэлтсийн дарга Д.Отгонбаяр,  Шүүхийн шийдвэр гүйцэтгэх ерөнхий газрын тэргүүн дэд дарга Г.Элбэгсайхан,  Мэргэжлийн хяналтын ерөнхий газрын Хөдөлмөр, нийгэм хамгаалал, тусгай хяналтын газрын дарга Л.Төгсбаяр, Нийслэлийн Засаг даргын Дэд бүтэц, гэр хорооллын хөгжлийн асуудал хариуцсан орлогч П.Баярхүү</w:t>
      </w:r>
      <w:bookmarkEnd w:id="2"/>
      <w:r>
        <w:rPr>
          <w:rFonts w:ascii="Arial" w:hAnsi="Arial"/>
          <w:color w:val="00000A"/>
          <w:lang w:bidi="ar-SA" w:eastAsia="en-US" w:val="mn-MN"/>
        </w:rPr>
        <w:t xml:space="preserve"> нар байна.</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Нямбаатар гишүүн асуултаа асууя.</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r>
      <w:r>
        <w:rPr>
          <w:rFonts w:ascii="Arial" w:hAnsi="Arial"/>
          <w:b/>
          <w:bCs/>
          <w:color w:val="00000A"/>
          <w:lang w:bidi="ar-SA" w:eastAsia="en-US" w:val="mn-MN"/>
        </w:rPr>
        <w:t>Х.Нямбаатар</w:t>
      </w:r>
      <w:r>
        <w:rPr>
          <w:rFonts w:ascii="Arial" w:hAnsi="Arial"/>
          <w:color w:val="00000A"/>
          <w:lang w:bidi="ar-SA" w:eastAsia="en-US" w:val="mn-MN"/>
        </w:rPr>
        <w:t>: Би хоёр асуулт Бямбадорж даргаас асууя. Нэгдүгээрт, сүүлийн  7-8 жил нийгмийн амьдралд хамгийн их том үүрэг рольтой болсон зүйл бол цахим ертөнц. Энэ цахим ертөнц маань нэг талаасаа нийгмийн  болж бүтэхгүй зүйлийг илчилдэг ямар нэгэн хаалт, хаалтын гэрээгүй шударга бус зүйлийн илэрхийлэл болж байгаа боловч нөгөө талаас энэ цахим ертөнцөөс болж ялангуяа өсвөр насны хүүхэд залуучууд амь насаа алдах, хорлох, бусдын дарамт шахалтад орох, бэлгийн хүчирхийллийн золиос болох,  нэр төр, алдар хүндээ алдах ийм олон зүйлүүд бий болж байна л даа. Би энд хаалтан дотор Бямбадорж дарга аа, улс төрчдийн тухай огт яриагүй, ер нь барууны судлаачдын үздэгээр улс төрчид бол угаасаа цахим ертөнцийн одоо энэ хэвлэл мэдээллийн байгууллагуудаас цохилт авахын тулд өөрсдөө энэ зам мөрийг сонгосон гэж зарим тэр хэвлэл мэдээллийн чиглэлийн судлаачид үздэг. Би эндээс хаалтнаас гаргаад, бусад хүмүүсийн эрх, эрх чөлөөний зөрчил дутагдлууд маш их байна. Сүүлийн үед нэг загвар өмсөгч охин амиа хорлосон, хорлоогүй гэдэг асуудал хүртэл явагдаж байна. Ерөнхий боловсролын сургуулийн ахлах ангийн охидууд, хөвгүүд бие биенийгээ элдвээр гоочилж дарамталдаг, тийм чат үүсгэдэг, янз бүрийн байдлаар. Сая бид нар ХБНГУ-ын Райнланд-Пфальц муж улсын нөхдүүдтэй уулзаж, ХБНГУ-д энэ талын зохицуулалт ямархуу байгаа талаар уг хуулийн төсөл дээр ажилласан холбогдох хүмүүстэй уулзсан.</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 xml:space="preserve">Тэгэхээр Хүний эрхийн үндэсний комисс ийн хүний халдашгүй байх энэ бусад эрхүүд яг энэ зүйлээс зөрчигдөж байгаа зөрчил дээр ямархуу дүн шинжилгээ хийж, үүний ул мөрөөр ямар арга хэмжээ зохион байгуулж байна вэ? </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 xml:space="preserve">Хоёрдугаарт, энэ аж ахуй эрхлэх эрх гэж том эрх байдаг. Үндсэн хуульд заасан. Өнөөдөр бол цахим ертөнцөд аж ахуй хийж байгаа болгоныг адалдаг, шүүмжилдэг, баялаг бүтээгч болгон уруугаа хараан дайрдаг тийм зүйл бий болчихлоо. Дээр нь Монгол Улсын Засгийн газар хуульд нийцүүлж ашигт малтмалынхаа лицензийг үнэ хаялцуулж дуудлага худалдаагаар олгочхоод, нөгөө мөнгийг нь төлөөд, тодорхой геологи, хайгуул судалгааны ажил хийхээр элдэв төрийн бус байгууллага, элдэв иргэдийн төлөөлөл очоод нөгөө аж ахуй эрхлэх эрхийг нь хориглочихдог. Би энд хариуцлагагүй уул уурхайн тухай яриагүй. Хуульд  нийцүүлж төр өөрөө тусгай зөвшөөрөл өгсөн бол төр өөрөө, өөрөө түүнийхээ эзэн нь байх ёстой. </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 xml:space="preserve">Өнөөдөр зарим аймгууд бид ерөөсөө огт уул уурхайгүй аймаг боллоо гэж байна. Энэ жил нийслэлийн төсвөөс 290 тэрбум төгрөгийг татан төвлөрүүлж, улсын нэгдсэн төсвийн тогоонд хутгаад, бүх аймгуудад хуваарилж байгаа. Тэгвэл энэ улсын төсвийн орлогыг бүрдүүлж байгаа Өмнөговь ч гэдэг юм уу? Нийслэл хот маань өөрсдөө нэгдмэл улс, нэгдсэн төсөв гэдэг утгаа ойлгоод, хүлцээд байгаа болохоос, хүний хөгжлийн сангийн мөнгө хөрөнгөө тэгвэл баялаг ухуулахгүй байгаа аймгууд өөрсдөө тэр цэвэр аялал жуулчлалаасаа олох, тэгээд түүнийгээ өөрсдөө санхүүгээ бүрдүүлдэг тэр зарчим уруу ч гэсэн бид нар явах ёстой шүү дээ. Та бүхний илтгэлд яг энэ тухайд л дурдсан байна. Нийслэл хотын агаар, хөрс  усны бохирдлын талаар.  Тэгэхээр энэ аж ахуй эрхлэх эрх, энэ бусад эрхүүдийн биелэлтийн талаар та ямар ажил зохион байгуулж байна вэ? </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r>
      <w:r>
        <w:rPr>
          <w:rFonts w:ascii="Arial" w:hAnsi="Arial"/>
          <w:b/>
          <w:bCs/>
          <w:color w:val="00000A"/>
          <w:lang w:bidi="ar-SA" w:eastAsia="en-US" w:val="mn-MN"/>
        </w:rPr>
        <w:t>Ш.Раднаасэд</w:t>
      </w:r>
      <w:r>
        <w:rPr>
          <w:rFonts w:ascii="Arial" w:hAnsi="Arial"/>
          <w:color w:val="00000A"/>
          <w:lang w:bidi="ar-SA" w:eastAsia="en-US" w:val="mn-MN"/>
        </w:rPr>
        <w:t>: 2 дугаар микрофон, Бямбадорж дарга.</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r>
      <w:r>
        <w:rPr>
          <w:rFonts w:ascii="Arial" w:hAnsi="Arial"/>
          <w:b/>
          <w:bCs/>
          <w:color w:val="00000A"/>
          <w:lang w:bidi="ar-SA" w:eastAsia="en-US" w:val="mn-MN"/>
        </w:rPr>
        <w:t>Ж.Бямбадорж</w:t>
      </w:r>
      <w:r>
        <w:rPr>
          <w:rFonts w:ascii="Arial" w:hAnsi="Arial"/>
          <w:color w:val="00000A"/>
          <w:lang w:bidi="ar-SA" w:eastAsia="en-US" w:val="mn-MN"/>
        </w:rPr>
        <w:t xml:space="preserve">: Энэ цахим ертөнц ялангуяа өсвөр насны хүүхдүүдэд нөлөөлж байгаа асуудлаар бид бас өмнө нь Улсын Их Хуралд тавьсан илтгэл дээрээ тодорхой жишээнүүдийг хэлж байсан. Үнэхээр энэ дээр Монгол Улсын Засгийн газар, Монгол Улсын Их Хурал тодорхой арга хэмжээ авахгүй бол энэ маш хүнд байгаа. Дарамталдаг, зургийг нь авч тавина гэдэг, ер нь л сайн, муухай юмнуудыг маш их бий. Яаж үүнтэй тэмцэх юм бэ? Бид нар энэ олон улсад энэ хүний эрхийн асуудлаар болж байгаа хурал цуглаан дээр бүх улс л үүнийг ярьж байгаа, ялангуяа өсвөр насныхантай холбоотойгоор. Монголд хүн ам цөөтэй, бас үүнтэй тэмцэх боломжтой. Юу юугүй хаагаад байдаггүй юмаа гэхэд, хэрэглээг нь сургууль, эцэг, эхтэй холбож хааж болох, хаахаас л өөр арга байхгүй. Тэр ордог юуг нь харж байгаад, холбогдох хяналт тавьдаг байгууллага энэ дээр, энэ бол өсвөр насны хүүхдийн хувьд  зөрчил болохгүй байх гэж бодож байна. Мэдээлэл авах эрхийг нь зөрчиж байгаа асуудал биш байх гэж бодож байна. Энэ бол бүр гэмт хэргийн суваг болоод байгаа учраас энэ дээр онцгой анхаарах шаардлагатай гэж боддог юмаа, манай илтгэлүүд дээр энэ асуудал бий. </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 xml:space="preserve">Аж ахуй эрхлэх асуудлын хувьд бид дандаа нэг талыг барьдаггүй. Өмнө нь барьж байсан илтгэлүүд дээр бий. Аж ахуй эрхэлж байгаа улсуудад өөрт нь бас их зовлон байдаг юм. Түүнээс гадна манай ажиллагсдын хэцүү байдал, бид нар барилгын салбарт ажиллаж байгаа асуудлыг нэг Улсын Их Хуралд илтгэл дээр оруулсан. Барилгын компаниудын захиралтай уулзахаар тэгдэг юм, барилгын салбар гэдэг чинь улирлын чанартай ажилладаг. Тэгээд цалинг нь тавихгүй асуудал гараад байсан. Яагаад цалин тавихгүй байна вэ гэхээр, -цалин тавихаар зэрэг хоёр өдөр ихэнх нь ажил таслаад алга болчихдог, ажил зогсчихдог гээд. Тэгээд аль алины асуудлыг зохицуулах болдог. </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 xml:space="preserve">Тэр лицензийн хувьд ашиглалтын болоод, энэ дээр эхнээсээ Монголын төр хяналтаа алдсантай холбоотой юм болов уу гэж би боддог юм. Эхнээсээ хариуцлагатай уул уурхайг хөгжүүлээд явсан бол, эхнээсээ хайгуулын лицензийг нь олгохдоо, ашиглалтын лицензийг олгохдоо орон нутгийнхаа байгууллагатай харилцаж, орон нутгийнхаа иргэдтэй харилцаж байсан бол ийм байдалд хүрэхгүй байсан болов уу гэж боддог юм. Гагцхүү ингэж яваагүй тунарсаар байгаад асуудал өнөөдөр аль аль шатандаа хүндэрчихсэн байдал харагдаж байгаа юм. Үнэхээр иргэд бол хүнд байгаа. Жишээлбэл, би энэ уул уурхайн салбарт манай комисс бүхий л талд ажилладаг юм. Ялангуяа том тээврийн машинаар уул уурхайн бүтээгдэхүүн тээвэрлэхэд ямар их хэмжээний тоосжилт гаргаж байна вэ? Асуудлыг шийдэж болдог л юм билээ. </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Би өөрөө Ховд аймгийн Дарви сумын хүн, Хөшөөтийн уурхайн тэнд  хонь хариулж өссөн хүүхэд. Уурхайгаас нэг ч тонн нүүрс зөөлгүй, зөвхөн тэр замыг нь тавиулсны дараагаар л тэр  нутгийн иргэд тэр стратегийн ач холбогдолтой нүүрсийг зөөлгөж байгаа. Одоо тэнд ямар ч хэл ам байхгүй байгаа. Уг нь ингэж эхнээсээ явсан бол болох л байсан юм байна гэж хардаг юм. Тэгэхдээ бас цаана нь хүний эрхийн асуудал зөрчигдөж л байгаа. Яагаад гэвэл Монголын төр хэн байх нь хамаагүй, ямар байгууллага байх нь хамаагүй. Монголын төр хайгуулын лицензээ өгчхөөд, хайгуул хийж хөрөнгө зарчхаад, дараа нь ашиглалтын лицензээ өгчхөөд, тэгээд  нөгөөхийг нь эдгээхгүй болохоор зэрэг тэр хүний бизнес эрхлэх эрхийг дээд зэргээр зөрчиж байгаа, бүр олон улсын төвшинд зөрчиж байгаа, тэгээд мөнгө төгрөг төлж байгаа, тэр мөнгө төгрөг чинь бас л бид нарын хармаанаас гарч байгаа юм. Тийм учраас эхнээсээ  зөв явах ёстой байх, одоо буруугаа засах л шаардлагатай гэж боддог юм.</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r>
      <w:r>
        <w:rPr>
          <w:rFonts w:ascii="Arial" w:hAnsi="Arial"/>
          <w:b/>
          <w:bCs/>
          <w:color w:val="00000A"/>
          <w:lang w:bidi="ar-SA" w:eastAsia="en-US" w:val="mn-MN"/>
        </w:rPr>
        <w:t>Ш.Раднаасэд</w:t>
      </w:r>
      <w:r>
        <w:rPr>
          <w:rFonts w:ascii="Arial" w:hAnsi="Arial"/>
          <w:color w:val="00000A"/>
          <w:lang w:bidi="ar-SA" w:eastAsia="en-US" w:val="mn-MN"/>
        </w:rPr>
        <w:t>: Нямбаатар гишүүн 1 минут.</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r>
      <w:r>
        <w:rPr>
          <w:rFonts w:ascii="Arial" w:hAnsi="Arial"/>
          <w:b/>
          <w:bCs/>
          <w:color w:val="00000A"/>
          <w:lang w:bidi="ar-SA" w:eastAsia="en-US" w:val="mn-MN"/>
        </w:rPr>
        <w:t>Х.Нямбаатар</w:t>
      </w:r>
      <w:r>
        <w:rPr>
          <w:rFonts w:ascii="Arial" w:hAnsi="Arial"/>
          <w:color w:val="00000A"/>
          <w:lang w:bidi="ar-SA" w:eastAsia="en-US" w:val="mn-MN"/>
        </w:rPr>
        <w:t>: Бямбадорж дарга аа, бид нар нэг зүйл дээр маш их тодорхой байх ёстой. Бид нар бодох биш, ялангуяа та бүхэн бол өмнөх 28 жилийн би энэ тогтолцооны өөрчлөлт гарснаас хойших  28 жилийн энэ монгол төрийн алдаатай, оноотой бодлоготой гарцаа байхгүй та бүхэн маань шийдвэр гаргах түвшинд байсан. Энэ дээр би одоо бодож байна, одоо бодоход гэдэг тэр хариулт бас тийм зохимжтой зүйл биш байх. Би угаасаа сая танд хөдөлмөрлөх эрхийн асуудал яригдаагүй, энэ тайлан дээр тодорхой байгаа учраас, тэр сошиал орчинтой холбоотой болон аж ахуй эрхлэх эрхтэй холбоотой.</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Хоёрт гэвэл, би танд хэлэх гээд байгаа зүйл бол яг энэ эрхийн манаач нь та хэд. Манай энэ хүний эрхийн түгээмэл тунхаглал, Үндсэн хуульд заасан энэ эрхүүдийн хэрэгжилтэд хяналт тавих манаачид нь. Тэгээд манаачид би бодож байна, ер нь тийм байгаа гээд . . . /хугацаа дуусав/.</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r>
      <w:r>
        <w:rPr>
          <w:rFonts w:ascii="Arial" w:hAnsi="Arial"/>
          <w:b/>
          <w:bCs/>
          <w:color w:val="00000A"/>
          <w:lang w:bidi="ar-SA" w:eastAsia="en-US" w:val="mn-MN"/>
        </w:rPr>
        <w:t>Ш.Раднаасэд</w:t>
      </w:r>
      <w:r>
        <w:rPr>
          <w:rFonts w:ascii="Arial" w:hAnsi="Arial"/>
          <w:color w:val="00000A"/>
          <w:lang w:bidi="ar-SA" w:eastAsia="en-US" w:val="mn-MN"/>
        </w:rPr>
        <w:t>: 2 дугаар микрофон.</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r>
      <w:r>
        <w:rPr>
          <w:rFonts w:ascii="Arial" w:hAnsi="Arial"/>
          <w:b/>
          <w:bCs/>
          <w:color w:val="00000A"/>
          <w:lang w:bidi="ar-SA" w:eastAsia="en-US" w:val="mn-MN"/>
        </w:rPr>
        <w:t>Ж.Бямбадорж</w:t>
      </w:r>
      <w:r>
        <w:rPr>
          <w:rFonts w:ascii="Arial" w:hAnsi="Arial"/>
          <w:color w:val="00000A"/>
          <w:lang w:bidi="ar-SA" w:eastAsia="en-US" w:val="mn-MN"/>
        </w:rPr>
        <w:t>:  Нэгдүгээрт, би хэрвээ Монголын төрд буруу юм хийсэн бол намайг шоронд оруулж болно, цаазалж ч болно. Би Монголын төрөөс нэг ч буруу үйл ажиллагаа явуулаагүй, нотлоод хэрвээ яавал би тэр ял эдлэхэд бэлэн байна.</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 xml:space="preserve">Хоёрдугаарт, Хүний эрхийн үндэсний комисс бол Засгийн газар биш. Хүний эрхийн үндэсний комисс бол хүний эрхийн нөхцөл байдалд үнэлгээ, дүгнэлт өгдөг газар. Эмнэлгээр ярих юм бол онош тавьж байгаа юм. Эмчилдэг газар нь биш. 23-24 хүнтэй газар, хүний эрхийн бүх чиглэлээр гарч байгаа юмыг хөөцөлдөөд явдаг юм бишээ. Тийм ч учраас бид үүгээр шийдвэр гаргуулаад, Засгийн газарт үүрэг өгөөтхөөч. Засгийн газар гэдэг чинь ганц, нэг Засгийн газрын сайдууд биш шүү дээ. Өчнөөн, төчнөөн яам, агентлаг маш их олон газар, орон нутаг, энэ бүх газрууд чинь биелүүлэх ёстой шүү дээ. </w:t>
      </w:r>
    </w:p>
    <w:p>
      <w:pPr>
        <w:pStyle w:val="style0"/>
        <w:widowControl/>
        <w:suppressAutoHyphens w:val="false"/>
        <w:jc w:val="both"/>
      </w:pPr>
      <w:r>
        <w:rPr>
          <w:rFonts w:ascii="Arial" w:hAnsi="Arial"/>
          <w:color w:val="00000A"/>
          <w:lang w:bidi="ar-SA" w:eastAsia="en-US" w:val="mn-MN"/>
        </w:rPr>
        <w:tab/>
      </w:r>
    </w:p>
    <w:p>
      <w:pPr>
        <w:pStyle w:val="style0"/>
        <w:widowControl/>
        <w:suppressAutoHyphens w:val="false"/>
        <w:jc w:val="both"/>
      </w:pPr>
      <w:r>
        <w:rPr>
          <w:rFonts w:ascii="Arial" w:hAnsi="Arial"/>
          <w:color w:val="00000A"/>
          <w:lang w:bidi="ar-SA" w:eastAsia="en-US" w:val="mn-MN"/>
        </w:rPr>
        <w:tab/>
        <w:t>Тийм учраас би тэр оношоо л тавьж байгаа. Үүнийг хөөцөлдөж хяналт, тавьдаг үүрэг бидэнд байхгүй Нямбаатар гишүүн ээ.</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r>
      <w:r>
        <w:rPr>
          <w:rFonts w:ascii="Arial" w:hAnsi="Arial"/>
          <w:b/>
          <w:bCs/>
          <w:color w:val="00000A"/>
          <w:lang w:bidi="ar-SA" w:eastAsia="en-US" w:val="mn-MN"/>
        </w:rPr>
        <w:t>Ш.Раднаасэд</w:t>
      </w:r>
      <w:r>
        <w:rPr>
          <w:rFonts w:ascii="Arial" w:hAnsi="Arial"/>
          <w:color w:val="00000A"/>
          <w:lang w:bidi="ar-SA" w:eastAsia="en-US" w:val="mn-MN"/>
        </w:rPr>
        <w:t xml:space="preserve">: Бямбадорж дарга аа, зүгээр л гишүүн асууж байна шүү дээ. Түүнд чинь одоо ямар ч бухимдаад байх юм, өнцгөө зөв гаргаж ярь л даа. Наана чинь уурлаж, бухимдаад байх ямар асуудал байна?  </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Батзандан гишүүн асуултаа асууя.</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r>
      <w:r>
        <w:rPr>
          <w:rFonts w:ascii="Arial" w:hAnsi="Arial"/>
          <w:b/>
          <w:bCs/>
          <w:color w:val="00000A"/>
          <w:lang w:bidi="ar-SA" w:eastAsia="en-US" w:val="mn-MN"/>
        </w:rPr>
        <w:t>Ж.Батзандан</w:t>
      </w:r>
      <w:r>
        <w:rPr>
          <w:rFonts w:ascii="Arial" w:hAnsi="Arial"/>
          <w:color w:val="00000A"/>
          <w:lang w:bidi="ar-SA" w:eastAsia="en-US" w:val="mn-MN"/>
        </w:rPr>
        <w:t xml:space="preserve">: Уур бухимдлаа татаад хэдүүлээ жаахан ажил хэрэгч байдлаар асуудалд хандъя. Хүний эрхийн асуудал дээр ийм цөөхөн гишүүн хүний эрхийн комиссын 17 дахь илтгэлийг хэлэлцэж байгаад үнэхээр их харамсаж байна. Эрх баригч нам 65 гишүүнтэй.  Одоо Байнгын хороонд 6-хан гишүүн суугаад Хүний эрхийн комиссын илтгэлийг сонсож байна. </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 xml:space="preserve">Өмнөх он жилүүдэд Хүний эрхийн комиссын илтгэлийг сонсоход энэ танхим дүүрдэг байсан. Хүний эрхийн дэд хороон дээр дор хаяж хагас өдөр Хүний эрхийн комиссын илтгэлийг хэлэлцдэг, сонсдог, асуудаг байсан. Хүний эрхийн комиссын илтгэлийг бүлэг, бүлгээр нь ярьдаг байсан. Өнөөдөр Хүний эрхийн дэд хороо  3-4-хөн гишүүнтэй хуралдаад, одоо Хууль зүйн байнгын хороо уруу оруулж байна. Ийм халтуур маягаар Улсын Их Хурал хүний эрхэд хандмааргүй байна.  65 суудалтай Ардын нам хүний эрхэд хүндэтгэлтэй хандмаар байна. Энэ дээр би эрх баригч намын гишүүдэд хандаж уриалж байна. Арай хэтэрч байгаа юм биш үү? Байнгын хорооны 18 гишүүний 4, 5, 6-хан гишүүн суучхаад, хүний эрх яриад сууж байна. </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Хууль зүйн сайд чинь хүний эрхийн нөхцөл байдал Монгол оронд эрс дордсон тухай ярьж байгаа шүү.  Тэр Хууль зүйн сайд өөрөө хаачсан бэ? Гадаад, дотоодын иргэдийг Монголоос хулгай хийх асуудал яригдаж байхад Ардын нам чив чимээгүй өнөөдрийг хүртэл өнгөрч байгаа шүү. Олон хүүхэд хулгайд алдагдсан, олдохгүй байхад эрх баригчид өнөөдрийг хүртэл чимээгүй байгаа шүү. Тийм учраас хүний эрхийн асуудалд онцгой анхаарал хандуулж өгөөч ээ гэж би хүсэж байна.</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 xml:space="preserve">Эрх баригч нам бас Бямбадорж даргаас айдаг бололтой юмаа.  Эрх баригч намынхан надад санал, та асууж өгөөч ээ, бид асууж чадахгүй байна аа гэж  нэг асуулт надаар дайлгаж байна, эрх баригч намын гишүүд. Одоо Оюундарь гишүүн, өөр хэн хэн ч билээ? Байна уу?  Комиссын даргыг Улсын Их Хурлын даргын санал болгосноор Комиссын гишүүдээс Улсын Их Хурал З жилийн хугацаагаар томилно гэж заасан байдаг. Энэ заалт ер нь яг Бямбадорж даргын хувьд хэрэгжиж байна уу? Хуулийн зөрчил байна уу гэж, одоо Их Хурлын гишүүд эргэлзэж байгаа бололтой юм. Тэгээд асууж өгөөч ээ гэж надаар дайлгалаа, би ч бас их сонирхолтой байгаа учраас асууя. </w:t>
      </w:r>
    </w:p>
    <w:p>
      <w:pPr>
        <w:pStyle w:val="style0"/>
        <w:widowControl/>
        <w:suppressAutoHyphens w:val="false"/>
        <w:jc w:val="both"/>
      </w:pPr>
      <w:r>
        <w:rPr/>
      </w:r>
    </w:p>
    <w:p>
      <w:pPr>
        <w:pStyle w:val="style0"/>
        <w:widowControl/>
        <w:suppressAutoHyphens w:val="false"/>
        <w:jc w:val="both"/>
      </w:pPr>
      <w:r>
        <w:rPr>
          <w:rFonts w:ascii="Arial" w:hAnsi="Arial"/>
          <w:color w:val="00000A"/>
          <w:lang w:bidi="ar-SA" w:eastAsia="en-US" w:val="mn-MN"/>
        </w:rPr>
        <w:tab/>
        <w:t>Энэ Монгол Улсын Хүний эрхийн үндэсний комиссын тухай хуулийн энэ заалт ер нь ямар төвшинд хэрэгжиж байна вэ? Энэ дээр Бямбадорж дарга хариулт өгөөч ээ, нэгдүгээрт.</w:t>
      </w:r>
    </w:p>
    <w:p>
      <w:pPr>
        <w:pStyle w:val="style0"/>
        <w:jc w:val="both"/>
      </w:pPr>
      <w:r>
        <w:rPr/>
      </w:r>
    </w:p>
    <w:p>
      <w:pPr>
        <w:pStyle w:val="style0"/>
        <w:jc w:val="both"/>
      </w:pPr>
      <w:r>
        <w:rPr>
          <w:rFonts w:ascii="Arial" w:hAnsi="Arial"/>
          <w:color w:val="000000"/>
          <w:shd w:fill="FFFFFF" w:val="clear"/>
          <w:lang w:val="mn-MN"/>
        </w:rPr>
        <w:tab/>
        <w:t xml:space="preserve">Миний гурав дахь асуулт, энд Улсын Их Хурал, Засгийн газарт чиглэл өгсөн тогтоол баталж өгөөч ээ гэж Хүний эрхийн комиссоос орж ирж байх шиг байна. 5 зүйлтэй, энэ бол боломжийн саналууд байгаа. Гэхдээ тодорхой саналуудыг энэ дээр тусгая.  Сая Хүний эрхийн комиссын дарга хэллээ.  Цианит натри Налайхад их хэмжээгээр агуулагдаж байгаа газар байна, хувийн компани хадгалаад сууж байна. Тэр хэрвээ ил болоод, ямар нэгэн хууль бусаар хэрэглэгдэх юм бол Улаанбаатарын хүн амын эрүүл аюулгүй орчинд амьдрах эрх зөрчигдөнө, хүнд байдалд орсон гэж байна. Үүнийг сонсчихоод бид зүгээр сонсоод өнгөрөх юм уу? Одоо Онцгой байдлын газрын даргыг дуудаад, яаралтай арга хэмжээ авах шаардлагатай гэж би хэлж байна. Ер нь энэ асуудлаараа өмнөх дарга нарт хандаж байсан уу? Ямар арга хэмжээ авсан юм бэ? </w:t>
      </w:r>
    </w:p>
    <w:p>
      <w:pPr>
        <w:pStyle w:val="style0"/>
        <w:jc w:val="both"/>
      </w:pPr>
      <w:r>
        <w:rPr/>
      </w:r>
    </w:p>
    <w:p>
      <w:pPr>
        <w:pStyle w:val="style0"/>
        <w:jc w:val="both"/>
      </w:pPr>
      <w:r>
        <w:rPr>
          <w:rFonts w:ascii="Arial" w:hAnsi="Arial"/>
          <w:color w:val="000000"/>
          <w:shd w:fill="FFFFFF" w:val="clear"/>
          <w:lang w:val="mn-MN"/>
        </w:rPr>
        <w:tab/>
        <w:t xml:space="preserve">Бид нар бие биенээ зүгээр сонсдог л боллоо, Монголын төр. Сонсоод өнгөрдөг боллоо, яг ямар арга хэмжээ авч байгаа юм бэ? Энэ дээр Байнгын хорооны дарга ч гэсэн онцгой анхаарал хандуулаад ажиллая. </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Ш.Раднаасэд</w:t>
      </w:r>
      <w:r>
        <w:rPr>
          <w:rFonts w:ascii="Arial" w:hAnsi="Arial"/>
          <w:color w:val="000000"/>
          <w:shd w:fill="FFFFFF" w:val="clear"/>
          <w:lang w:val="mn-MN"/>
        </w:rPr>
        <w:t>: Бямбадорж дарга, 2 дугаар микрофон.</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Ж.Бямбадорж</w:t>
      </w:r>
      <w:r>
        <w:rPr>
          <w:rFonts w:ascii="Arial" w:hAnsi="Arial"/>
          <w:color w:val="000000"/>
          <w:shd w:fill="FFFFFF" w:val="clear"/>
          <w:lang w:val="mn-MN"/>
        </w:rPr>
        <w:t xml:space="preserve">:  Асуултад хариулъя. Комиссын хуульд,  Комиссын даргыг З жилийн хугацаагаар томилно, улируулж сонгож болно гэсэн заалт байдаг юм. Би 2010 оны 11 сарын 11-ний өдөр анх комиссын дарга, гишүүнээр томилогдсон. 2014 онд миний бүрэн эрхийн хугацаа дууссан. Би тэр үеийн Улсын Их Хурлын даргад миний бүрэн эрхийн хугацаа дууссан гэдгийг мэдэгдсэн. </w:t>
      </w:r>
      <w:bookmarkStart w:id="3" w:name="_GoBack"/>
      <w:bookmarkEnd w:id="3"/>
      <w:r>
        <w:rPr>
          <w:rFonts w:ascii="Arial" w:hAnsi="Arial"/>
          <w:color w:val="000000"/>
          <w:shd w:fill="FFFFFF" w:val="clear"/>
          <w:lang w:val="mn-MN"/>
        </w:rPr>
        <w:t>Энэ асуудал хэлэлцэгдэлгүй явсаар байгаад З жил өнгөрсөн. Дараагийн 2016 онд  би бас саналаа хэлсэн, 2016 онд Улсын Их Хурал намайг дахин томилсон. Энэ бол болохгүй, бүтэхгүй гэсэн хуулийн заалт бишээ. Жишээлбэл, Цэцийн даргыг нэг л удаа улируулан томилно гэж байдаг юм. Энэ дээр хэд ч байж болох заалт байдаг учраас хоёр удаа томилсон, дунд нь ерөөсөө ярилгүй дууссан ийм л юм байгаа. Энэ бол надаас шалтгаалдаг, өөрөөр хэлбэл, иргэн Бямбадоржоос, одоо Хүний эрхийн үндэсний комиссын гишүүн Бямбадоржоос шалтгаалаагүй.</w:t>
      </w:r>
    </w:p>
    <w:p>
      <w:pPr>
        <w:pStyle w:val="style0"/>
        <w:jc w:val="both"/>
      </w:pPr>
      <w:r>
        <w:rPr/>
      </w:r>
    </w:p>
    <w:p>
      <w:pPr>
        <w:pStyle w:val="style0"/>
        <w:jc w:val="both"/>
      </w:pPr>
      <w:r>
        <w:rPr>
          <w:rFonts w:ascii="Arial" w:hAnsi="Arial"/>
          <w:color w:val="000000"/>
          <w:shd w:fill="FFFFFF" w:val="clear"/>
          <w:lang w:val="mn-MN"/>
        </w:rPr>
        <w:tab/>
        <w:t>Дараагийн асуулт, би Улсын Их Хурлын гишүүдэд хэлье. Дээхнэ үед чинь нэлээн юутай юмыг чинь цэргийн хүмүүс хариуцдаг байсан юм билээ, би тэнд хохирсон хэсэг улс надтай ирж уулзсан юм. Тэгээд тэр цианитын агуулах нь нураад, ингээд цианит алдагдах л юм бол Улаанбаатар хотын хүн амд маш аюултай шүү гээд. Үүнийг холбогдох газруудад хэлсэн. Багахангайд аюултай хортой хог хаягдал хадгалах ангар. Уг нь тэр уруу зөөгөөд хадгалчихвал, тэр мэргэжлийн улсуудын хэлж байгаа үг шүү дээ, болох юм байгаа, одоо тэр ингээд байгаад байх юм гэж. Би энэ мэдээллийг аваад бас л жил өнгөрчихлөө, холбогдох газруудад нь хэлсэн. Байгаль орчны яам, Мэргэжлийн хяналтын газар мэдэж байгаа. Одоо хамгийн сүүлд нэг албан тушаалтан надад юу гэж хэлсэн бэ гэхээр, хувийн өмч болохоор, яг тэр шилний үйлдвэр чинь хувийн өмч юм байна, яг хувийн өмчийн юмыг чинь шууд хурааж аваад явчих боломж байхгүй юмаа гэж хэлдэг юм билээ. Тийм учраас үүнийг Үндэсний аюулгүй байдлын үүднээсээ аваад хөөцөлдөөд, ялангуяа Хүний эрхийн дэд хорооны гишүүд . . . үүнийг Байгаль орчны яамнаас л асуухад мэднэ.</w:t>
      </w:r>
    </w:p>
    <w:p>
      <w:pPr>
        <w:pStyle w:val="style0"/>
        <w:jc w:val="both"/>
      </w:pPr>
      <w:r>
        <w:rPr/>
      </w:r>
    </w:p>
    <w:p>
      <w:pPr>
        <w:pStyle w:val="style0"/>
        <w:jc w:val="both"/>
      </w:pPr>
      <w:r>
        <w:rPr>
          <w:rFonts w:ascii="Arial" w:hAnsi="Arial"/>
          <w:color w:val="000000"/>
          <w:shd w:fill="FFFFFF" w:val="clear"/>
          <w:lang w:val="mn-MN"/>
        </w:rPr>
        <w:tab/>
        <w:t xml:space="preserve">Байгаль орчны яамны удирдлагуудаас асуу гэж би танд хэлье. Сайд, Төрийн нарийн бичгийн дарга, өөр ямар албан тушаалтнууд байдаг юм бэ? Тэндээс нь л асуухад. </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Ш.Раднаасэд</w:t>
      </w:r>
      <w:r>
        <w:rPr>
          <w:rFonts w:ascii="Arial" w:hAnsi="Arial"/>
          <w:color w:val="000000"/>
          <w:shd w:fill="FFFFFF" w:val="clear"/>
          <w:lang w:val="mn-MN"/>
        </w:rPr>
        <w:t xml:space="preserve">: Наадахыг чинь тодорхой болгох гээд байна шүү дээ, үнэхээр тэр агуулахад нь тийм юм байгаа юм уу? Байхгүй юм уу гэдгийг нь. Очиж үзсэн  хүн яриад байгаа юм уу? Сонссон хүн яриад байгаа юм уу? </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Ж.Бямбадорж</w:t>
      </w:r>
      <w:r>
        <w:rPr>
          <w:rFonts w:ascii="Arial" w:hAnsi="Arial"/>
          <w:color w:val="000000"/>
          <w:shd w:fill="FFFFFF" w:val="clear"/>
          <w:lang w:val="mn-MN"/>
        </w:rPr>
        <w:t>: Үзсэн хүн яриад байгаа юм.</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Ш.Раднаасэд</w:t>
      </w:r>
      <w:r>
        <w:rPr>
          <w:rFonts w:ascii="Arial" w:hAnsi="Arial"/>
          <w:color w:val="000000"/>
          <w:shd w:fill="FFFFFF" w:val="clear"/>
          <w:lang w:val="mn-MN"/>
        </w:rPr>
        <w:t>: Тэгээд яг тэр байгууллага нь яг ямар байгууллага нь орох гэсэн чинь оруулахгүй байсан юм, түүнийг нь.</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Ж.Бямбадорж</w:t>
      </w:r>
      <w:r>
        <w:rPr>
          <w:rFonts w:ascii="Arial" w:hAnsi="Arial"/>
          <w:color w:val="000000"/>
          <w:shd w:fill="FFFFFF" w:val="clear"/>
          <w:lang w:val="mn-MN"/>
        </w:rPr>
        <w:t>: Оруулахгүй биш. Бүгд очиж үзсэн. Хамгийн гол нь нөгөөхийг нь зөөлгөх гэхээр зэрэг, хамгийн сүүлд тэгж хэлсэн. Зөөгөөд ингээд аюулгүй болгоё гэхээр, бас хувийн өмч учраас бас тэгж болдоггүй юм байна аа, Бямбадорж даргаа гэж надад хэлсэн. Бас ч үнэн юм болов уу гэж бодсон. Нээрээ ч бас энэ чинь хувийн өмчийн, зүгээр нэвтрүүлэх, харуулах дээрээ ямар нэгэн саад байхгүй. Хэрэв шаардлагатай бол Улсын Их Хурлын нэг, хоёр гишүүн хамт яваад үзэж болно оо, Налайхад, Шилний үйлдвэрийн хашаанд байгаа шүү дээ.</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Ш.Раднаасэд</w:t>
      </w:r>
      <w:r>
        <w:rPr>
          <w:rFonts w:ascii="Arial" w:hAnsi="Arial"/>
          <w:color w:val="000000"/>
          <w:shd w:fill="FFFFFF" w:val="clear"/>
          <w:lang w:val="mn-MN"/>
        </w:rPr>
        <w:t>: Одоо тэгээд энд тэнд явж байгаа мэдээллийг яг холбогдох байгууллага нь тодорхойлж, байна, байхгүй гэдгийг ярихгүйгээр, хэн нэгний ярьсан юмнуудыг яриад байвал энэ хорвоо дээр бүх юм болохгүй болно шүү.</w:t>
      </w:r>
    </w:p>
    <w:p>
      <w:pPr>
        <w:pStyle w:val="style0"/>
        <w:jc w:val="both"/>
      </w:pPr>
      <w:r>
        <w:rPr/>
      </w:r>
    </w:p>
    <w:p>
      <w:pPr>
        <w:pStyle w:val="style0"/>
        <w:jc w:val="both"/>
      </w:pPr>
      <w:r>
        <w:rPr>
          <w:rFonts w:ascii="Arial" w:hAnsi="Arial"/>
          <w:color w:val="000000"/>
          <w:shd w:fill="FFFFFF" w:val="clear"/>
          <w:lang w:val="mn-MN"/>
        </w:rPr>
        <w:tab/>
        <w:t xml:space="preserve"> Төгсбаяр дарга аа, тэр цианит натри тэнд байгаа юм уу? Мэргэжлийн хяналтын байгууллага ямар ч байгууллага уруу орох эрх байгаа. </w:t>
      </w:r>
    </w:p>
    <w:p>
      <w:pPr>
        <w:pStyle w:val="style0"/>
        <w:jc w:val="both"/>
      </w:pPr>
      <w:r>
        <w:rPr/>
      </w:r>
    </w:p>
    <w:p>
      <w:pPr>
        <w:pStyle w:val="style0"/>
        <w:jc w:val="both"/>
      </w:pPr>
      <w:r>
        <w:rPr>
          <w:rFonts w:ascii="Arial" w:hAnsi="Arial"/>
          <w:color w:val="000000"/>
          <w:shd w:fill="FFFFFF" w:val="clear"/>
          <w:lang w:val="mn-MN"/>
        </w:rPr>
        <w:tab/>
        <w:t>1 дүгээр микрофон дээр очиж сууж байгаад ярь.</w:t>
      </w:r>
    </w:p>
    <w:p>
      <w:pPr>
        <w:pStyle w:val="style0"/>
        <w:jc w:val="both"/>
      </w:pPr>
      <w:r>
        <w:rPr/>
      </w:r>
    </w:p>
    <w:p>
      <w:pPr>
        <w:pStyle w:val="style0"/>
        <w:jc w:val="both"/>
      </w:pPr>
      <w:r>
        <w:rPr>
          <w:rFonts w:ascii="Arial" w:hAnsi="Arial"/>
          <w:color w:val="000000"/>
          <w:shd w:fill="FFFFFF" w:val="clear"/>
          <w:lang w:val="mn-MN"/>
        </w:rPr>
        <w:tab/>
        <w:t>Хоёрдугаарт, тэр Баянзүрхэд байгаа тэр аккумляторын үйлдвэрийг намайг Мэргэжлийн хяналтын газрын дарга байхад, Баянзүрх дүүргийн хэддүгээр хороо ч билээ, иргэд орж ирээд, би та нарыг явуулж үзүүлээд, үнэхээр тийм байна гээд, байгаль орчны үнэлгээ гараагүй тохиолдолд үйлдвэр ашиглаж байна гээд хаасан. Энэ үйлдвэр дахиад амь орчихсон юм уу? Тухайн үедээ энэ  хүмүүс нь үйлдвэрээ татан буулгаад ингээд явахад бэлэн. Бид хотын захад газар хөөцөлдөж байна ч гэсэн билүү? Хүн, малаас хол газар ийм юм хийж байна гэдэг тайлбартайгаар, ямар ч байсан тэр болтол чинь бүх үйлдвэрийг чинь зогсооно гээд Мэргэжлийн хяналтын даргын зөвлөлийн хурлаар ороод хаагдсан үйлдвэр, дахиад амь ороод онгойчихсон байгаа юм уу? Энэ хоёр юман дээр тайлбар өг. Тэр Шилний үйлдвэрт байгаа цианит натри үнэхээр байгаа юм уу? Байхгүй юм уу? Тэр юмнуудыг мэдэж байгаа бол түүнийгээ яриач.</w:t>
      </w:r>
    </w:p>
    <w:p>
      <w:pPr>
        <w:pStyle w:val="style0"/>
        <w:jc w:val="both"/>
      </w:pPr>
      <w:r>
        <w:rPr/>
      </w:r>
    </w:p>
    <w:p>
      <w:pPr>
        <w:pStyle w:val="style0"/>
        <w:jc w:val="both"/>
      </w:pPr>
      <w:r>
        <w:rPr>
          <w:rFonts w:ascii="Arial" w:hAnsi="Arial"/>
          <w:color w:val="000000"/>
          <w:shd w:fill="FFFFFF" w:val="clear"/>
          <w:lang w:val="mn-MN"/>
        </w:rPr>
        <w:tab/>
        <w:t>1 дүгээр микрофон.</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Л.Төгсбаяр</w:t>
      </w:r>
      <w:r>
        <w:rPr>
          <w:rFonts w:ascii="Arial" w:hAnsi="Arial"/>
          <w:color w:val="000000"/>
          <w:shd w:fill="FFFFFF" w:val="clear"/>
          <w:lang w:val="mn-MN"/>
        </w:rPr>
        <w:t>: Шилний үйлдвэрт байгаа цианитын талаар надад одоогоор яг мэдээлэл байхгүй байна. Би энэ мэдээллийг аваад, эргээд хүргүүлье.</w:t>
      </w:r>
    </w:p>
    <w:p>
      <w:pPr>
        <w:pStyle w:val="style0"/>
        <w:jc w:val="both"/>
      </w:pPr>
      <w:r>
        <w:rPr/>
      </w:r>
    </w:p>
    <w:p>
      <w:pPr>
        <w:pStyle w:val="style0"/>
        <w:jc w:val="both"/>
      </w:pPr>
      <w:r>
        <w:rPr>
          <w:rFonts w:ascii="Arial" w:hAnsi="Arial"/>
          <w:color w:val="000000"/>
          <w:shd w:fill="FFFFFF" w:val="clear"/>
          <w:lang w:val="mn-MN"/>
        </w:rPr>
        <w:tab/>
        <w:t>Энэ аккумляторын үйлдвэр бол одоо Монгол Улсын хэмжээнд Налайхад 2, Баянзүрхэд 2, нийтдээ 4 үйлдвэр ажилладаг. Яг одоогийн байдлаар 1 үйлдвэр нь ажиллаж байгаа, нөгөө З үйлдвэр нь байгаль орчны нарийвчилсан үнэлгээ болон бусад бичиг баримтын бүрдэл дутуу болоод Мэргэжлийн  хяналтын байгууллагаас хаасан байгаа. 1 үйлдвэр нь одоо бичиг баримт бүх юм нь зүгээр ажиллаж байгаа.</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Ш.Раднаасэд</w:t>
      </w:r>
      <w:r>
        <w:rPr>
          <w:rFonts w:ascii="Arial" w:hAnsi="Arial"/>
          <w:color w:val="000000"/>
          <w:shd w:fill="FFFFFF" w:val="clear"/>
          <w:lang w:val="mn-MN"/>
        </w:rPr>
        <w:t>: Тэр цианит натри, шилний үйлдвэрийг нь очиж үзээд, үнэхээр тийм стандарт, дэг журам зөрчсөн тийм юм байгаа бол эргэж хариуг нь албан ёсоор бичгээр мэдэгдээрэй, Хүний эрхийн комисст бас давхар мэдэгдээрэй.</w:t>
      </w:r>
    </w:p>
    <w:p>
      <w:pPr>
        <w:pStyle w:val="style0"/>
        <w:jc w:val="both"/>
      </w:pPr>
      <w:r>
        <w:rPr/>
      </w:r>
    </w:p>
    <w:p>
      <w:pPr>
        <w:pStyle w:val="style0"/>
        <w:jc w:val="both"/>
      </w:pPr>
      <w:r>
        <w:rPr>
          <w:rFonts w:ascii="Arial" w:hAnsi="Arial"/>
          <w:color w:val="000000"/>
          <w:shd w:fill="FFFFFF" w:val="clear"/>
          <w:lang w:val="mn-MN"/>
        </w:rPr>
        <w:tab/>
        <w:t>Оюундарь гишүүн асуулт асуух гэж байгаад яав? Батзандан гишүүнд 1 минут.</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Ж.Батзандан</w:t>
      </w:r>
      <w:r>
        <w:rPr>
          <w:rFonts w:ascii="Arial" w:hAnsi="Arial"/>
          <w:color w:val="000000"/>
          <w:shd w:fill="FFFFFF" w:val="clear"/>
          <w:lang w:val="mn-MN"/>
        </w:rPr>
        <w:t>: Тэгэхээр одоо юмаа хэдүүлээ нүүр, нүүрээ хараад ил тод, тодорхой ярьсан нь дээр ээ. Би бол Хүний эрхийн үндэсний комиссын сайхан илтгэлүүд орж ирж байгаад маш их баярлаж байгаа, талархаж байгаа. Цаасан дээр бол Хүний эрхийн комисс илтгэлээ хийж чадаж байгаа. Харамсалтай нь энэ илтгэлийн мөрөөр хэрэгжилт “нойль” байгаа гэдгийг би болон эрх баригч нарын Хууль зүйн сайдаас эхлээд бүгд ярьж байгаа. Сая Комиссын даргатай холбоотой асуудал дээр миний өмнө сая нэг гишүүн авчраад тавьчихлаа. Комиссын дарга бол Улсын Их Хурлын даргын санал болгосноор комиссын гишүүдээс Улсын Их Хурал 3 жилийн хугацаагаар томилно гэсэн заалттай. Дахиж улируулан сонгох тухай заалт бол байхгүй. Гишүүдийг зөвхөн улируулан сонгодог. Бямбадорж дарга одоо 8-9 жил ажилласан, сайн ажилласан. Одоо дараагийн хүн томилогдох цаг нь болсон гэж эрх баригч намынхан үзэж байгаа юм байна.</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Ш.Раднаасэд</w:t>
      </w:r>
      <w:r>
        <w:rPr>
          <w:rFonts w:ascii="Arial" w:hAnsi="Arial"/>
          <w:color w:val="000000"/>
          <w:shd w:fill="FFFFFF" w:val="clear"/>
          <w:lang w:val="mn-MN"/>
        </w:rPr>
        <w:t>: Аливаа байгууллага дотор явдаг энэ хугацаа нь дуусчихсан, энэ ингэсэн гэсэн ийм хэрүүл ингээд л дамжуулаад явах юм. Наадах чинь хуулиар нээлттэй сэдэв байна шүү дээ. Нэг удаа улируулан сонгоно, илүү сунгах боломжгүй гэсэн заалт хаана байна вэ?  Тэр хуулийн заалтыг хэвлээд аваачиж өгчих Батзандан гишүүнд, ийм юм яриад яах вэ? Илтгэлээ л ярь.  Хэн нэгний алдаа дутагдал, эсхүл хэн нэгнийг хуулийн дагуу томилсон, томилоогүй байна гэдэг асуудлыг ерөөсөө яриагүй.</w:t>
      </w:r>
    </w:p>
    <w:p>
      <w:pPr>
        <w:pStyle w:val="style0"/>
        <w:jc w:val="both"/>
      </w:pPr>
      <w:r>
        <w:rPr/>
      </w:r>
    </w:p>
    <w:p>
      <w:pPr>
        <w:pStyle w:val="style0"/>
        <w:jc w:val="both"/>
      </w:pPr>
      <w:r>
        <w:rPr>
          <w:rFonts w:ascii="Arial" w:hAnsi="Arial"/>
          <w:color w:val="000000"/>
          <w:shd w:fill="FFFFFF" w:val="clear"/>
          <w:lang w:val="mn-MN"/>
        </w:rPr>
        <w:tab/>
        <w:t xml:space="preserve">Надад тодруулах зүйл байна. Энэ дотор чинь Шүүхийн шийдвэрийн хуулийн дагуу, үүнийг Прокурор хариулах ёстой юу? Гадаадад гарсантай холбоотой, төлбөр төлөгч гадаадад зорчих эрхийг түдгэлзүүлэхийг хориглоно гээд  59 дүгээр зүйл чинь, гадаадад зорчих, цагаачлах хуулийн 5.1-тэй зөрчилдөөгүй л байх юм. Яг нийлж байгаад хуулийг өөрчил гээд ийм санал яваад байх юм. Энэ юунаас улбаалж ийм зүйл гарч ирээд байна? </w:t>
      </w:r>
    </w:p>
    <w:p>
      <w:pPr>
        <w:pStyle w:val="style0"/>
        <w:jc w:val="both"/>
      </w:pPr>
      <w:r>
        <w:rPr/>
      </w:r>
    </w:p>
    <w:p>
      <w:pPr>
        <w:pStyle w:val="style0"/>
        <w:jc w:val="both"/>
      </w:pPr>
      <w:r>
        <w:rPr>
          <w:rFonts w:ascii="Arial" w:hAnsi="Arial"/>
          <w:color w:val="000000"/>
          <w:shd w:fill="FFFFFF" w:val="clear"/>
          <w:lang w:val="mn-MN"/>
        </w:rPr>
        <w:tab/>
        <w:t>Отгонбаяр, 1 дүгээр микрофон дээр сууж байгаад хариулъя.</w:t>
      </w:r>
    </w:p>
    <w:p>
      <w:pPr>
        <w:pStyle w:val="style0"/>
        <w:jc w:val="both"/>
      </w:pPr>
      <w:r>
        <w:rPr/>
      </w:r>
    </w:p>
    <w:p>
      <w:pPr>
        <w:pStyle w:val="style0"/>
        <w:jc w:val="both"/>
      </w:pPr>
      <w:r>
        <w:rPr>
          <w:rFonts w:ascii="Arial" w:hAnsi="Arial"/>
          <w:color w:val="000000"/>
          <w:shd w:fill="FFFFFF" w:val="clear"/>
          <w:lang w:val="mn-MN"/>
        </w:rPr>
        <w:tab/>
        <w:t>Шийдвэр гүйцэтгэх тухай хуулийн 59.1. гадаадад хувийн хэргээр зорчих, цагаачлах хуулийн 5.1-тэй зөрчилөөд байна гэх юм. Уншихаар наадах чинь агуулга нь яг ижил заалт байх юм.  1 дүгээр микрофон.</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Д.Отгонбаяр</w:t>
      </w:r>
      <w:r>
        <w:rPr>
          <w:rFonts w:ascii="Arial" w:hAnsi="Arial"/>
          <w:color w:val="000000"/>
          <w:shd w:fill="FFFFFF" w:val="clear"/>
          <w:lang w:val="mn-MN"/>
        </w:rPr>
        <w:t>: Өдрийн мэнд хүргэе. Энэ асуудал бол иргэний шийдвэр гүйцэтгэлтэй холбоотой асуудал байна. Прокурор бол хорих болон хорихоос өөр төрлийн ял эдлүүлэх ажиллагаанд хяналт  тавьдаг тул үүнийг Шийдвэр гүйцэтгэх ерөнхий газраас хариулсан нь дээр байхаа гэж бодож байна.</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Ш.Раднаасэд</w:t>
      </w:r>
      <w:r>
        <w:rPr>
          <w:rFonts w:ascii="Arial" w:hAnsi="Arial"/>
          <w:color w:val="000000"/>
          <w:shd w:fill="FFFFFF" w:val="clear"/>
          <w:lang w:val="mn-MN"/>
        </w:rPr>
        <w:t xml:space="preserve">: Наадах чинь ийм л юм байгаа. Шийдвэр гүйцэтгэлийн 59.1. хуульд өөрөөр заагаагүй бол төлбөр төлөгчийн гадаадад зорчих, цагаачлах эрхийг түдгэлзүүлэхийг хориглоно гэсэн нэг заалт байгаа юм. Тэгээд тэр цагаачлах, гадаадад зорчих хуулин дээрээ болохоор Шийдвэр гүйцэтгэлийн тухай хуульд заасны дагуу хувийн хэргээр зорчих, цагаачлах эрхийг түдгэлзүүлсэн шүүх, прокурор, шүүхийн шийдвэр гүйцэтгэх байгууллагын шийдвэр байгаа бол шийдвэрт заасан хугацаагаар гадаадад хувийн хэргээр зорчих, цагаачлах эрхийг түдгэлзүүлнэ гэсэн заалт. </w:t>
      </w:r>
    </w:p>
    <w:p>
      <w:pPr>
        <w:pStyle w:val="style0"/>
        <w:jc w:val="both"/>
      </w:pPr>
      <w:r>
        <w:rPr/>
      </w:r>
    </w:p>
    <w:p>
      <w:pPr>
        <w:pStyle w:val="style0"/>
        <w:jc w:val="both"/>
      </w:pPr>
      <w:r>
        <w:rPr>
          <w:rFonts w:ascii="Arial" w:hAnsi="Arial"/>
          <w:color w:val="000000"/>
          <w:shd w:fill="FFFFFF" w:val="clear"/>
          <w:lang w:val="mn-MN"/>
        </w:rPr>
        <w:tab/>
        <w:t xml:space="preserve">Өөрөөр хэлбэл шүүхээр  төлбөр төлөх үүрэг хүлээчхээд, гарч явчхаад байна. Одоо энэ зүйлийн дагуу гээд байгаа юм. Үүгээр болохоор Шийдвэр гүйцэтгэх байгууллага зөвшөөрөөгүй бол явуулж болохгүй гэсэн ийм заалт байх шиг байна. Энэ хоёрыг хоорондоо зөрөөд байна гээд ийм юм оруулчихсан байх юм. Энэ хоёрыг чинь ингээд уншихаар нийлээд байх шиг санагдаад байх юм. Яаж тайлбарлаад үүнийгээ зөрчихсөн гээд байгаа юм? </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Д.Отгонбаяр</w:t>
      </w:r>
      <w:r>
        <w:rPr>
          <w:rFonts w:ascii="Arial" w:hAnsi="Arial"/>
          <w:color w:val="000000"/>
          <w:shd w:fill="FFFFFF" w:val="clear"/>
          <w:lang w:val="mn-MN"/>
        </w:rPr>
        <w:t xml:space="preserve">: Прокуророос өөр төрлийн ял дээр прокурор хилийн хориг тавих асуудлыг шийдвэрлэж байгаа. Мөн одоо шүүхээр шийдвэрлүүлэх асуудлууд байгаа. Иргэний шийдвэр гүйцэтгэлийн асуудал бол шийдвэр гүйцэтгэлийн журмаар шийдвэр гүйцэтгэлийнхэн өөрснөө хандаж, хилийн хоригийн асуудлыг тавьж байгаа. </w:t>
      </w:r>
    </w:p>
    <w:p>
      <w:pPr>
        <w:pStyle w:val="style0"/>
        <w:jc w:val="both"/>
      </w:pPr>
      <w:r>
        <w:rPr/>
      </w:r>
    </w:p>
    <w:p>
      <w:pPr>
        <w:pStyle w:val="style0"/>
        <w:jc w:val="both"/>
      </w:pPr>
      <w:r>
        <w:rPr>
          <w:rFonts w:ascii="Arial" w:hAnsi="Arial"/>
          <w:color w:val="000000"/>
          <w:shd w:fill="FFFFFF" w:val="clear"/>
          <w:lang w:val="mn-MN"/>
        </w:rPr>
        <w:tab/>
        <w:t>Энэ хоёр заалтын хувьд миний хувьд үзэхэд зөрчилдөөд байгаа юм байхгүй байна гэж харж байна.</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Ш.Раднаасэд</w:t>
      </w:r>
      <w:r>
        <w:rPr>
          <w:rFonts w:ascii="Arial" w:hAnsi="Arial"/>
          <w:color w:val="000000"/>
          <w:shd w:fill="FFFFFF" w:val="clear"/>
          <w:lang w:val="mn-MN"/>
        </w:rPr>
        <w:t>: Энэ зүйлээ эргэж харж, З дугаар микрофон.</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П.Оюунчимэг</w:t>
      </w:r>
      <w:r>
        <w:rPr>
          <w:rFonts w:ascii="Arial" w:hAnsi="Arial"/>
          <w:color w:val="000000"/>
          <w:shd w:fill="FFFFFF" w:val="clear"/>
          <w:lang w:val="mn-MN"/>
        </w:rPr>
        <w:t>: Энэ Шүүхийн шийдвэр гүйцэтгэх тухай хуулийн 59 дээр, Шүүхийн шийдвэр гүйцэтгэх байгууллага төлбөр төлөгчийг хилээр гардаг асуудалд нь уг нь энэ төлбөр төлөх ёстой шүү, үүнийг гаргаж болохгүй шүү гээд хориг тавьдаг байсан юм. Тэгсэн түүнийг саяны энэ хуулиар 59.1-ээр байхгүй болгоод, тэгээд одоо бол төлбөртэй иргэд бүгд ихэнх нь, том хэмжээний төлбөртэй хүмүүс гадагшаа гараад явчхаад байгаа юм. Бид нарын яриад байгаа энэ Монгол Улсын иргэн гадаадад хувийн хэргээр зорчих, цагаачлах тухай хуулийн 5.1 болохоороо Шүүхийн шийдвэр гүйцэтгэх тухай хуульд заасны дагуу гээд хүчингүй болчихсон хуулийн заалт нь энэ дотор яваад байгаа юм. Тэгээд гадаадад хувийн хэргээр зорчих, цагаачлах эрхийг тухайн байгууллага түдгэлзүүлсэн бол энэ хүмүүсийг хилээр гаргахгүй гэж байгаа юм.</w:t>
      </w:r>
    </w:p>
    <w:p>
      <w:pPr>
        <w:pStyle w:val="style0"/>
        <w:jc w:val="both"/>
      </w:pPr>
      <w:r>
        <w:rPr/>
      </w:r>
    </w:p>
    <w:p>
      <w:pPr>
        <w:pStyle w:val="style0"/>
        <w:jc w:val="both"/>
      </w:pPr>
      <w:r>
        <w:rPr>
          <w:rFonts w:ascii="Arial" w:hAnsi="Arial"/>
          <w:color w:val="000000"/>
          <w:shd w:fill="FFFFFF" w:val="clear"/>
          <w:lang w:val="mn-MN"/>
        </w:rPr>
        <w:tab/>
        <w:t>Одоогийн Шүүхийн шийдвэр гүйцэтгэх тухай хуулиар бол дуртай хүн нь төлбөрөө төлөхгүй гараад явчхаж байгаа ийм нээлттэй хоёр өөр заалт байгаад байгаа юм. Тэнд бид нар энэ нэг хуулийнх нь заалт, нөгөө хуулийнхаа заалттай зөрчилдөөд байна гэсэн асуудлыг л оруулсан.</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Ш.Раднаасэд:</w:t>
      </w:r>
      <w:r>
        <w:rPr>
          <w:rFonts w:ascii="Arial" w:hAnsi="Arial"/>
          <w:color w:val="000000"/>
          <w:shd w:fill="FFFFFF" w:val="clear"/>
          <w:lang w:val="mn-MN"/>
        </w:rPr>
        <w:t xml:space="preserve"> Яаж хэрэглэснээс л хамаарах юм байна, наадах чинь. Ойлголоо.</w:t>
      </w:r>
    </w:p>
    <w:p>
      <w:pPr>
        <w:pStyle w:val="style0"/>
        <w:jc w:val="both"/>
      </w:pPr>
      <w:r>
        <w:rPr/>
      </w:r>
    </w:p>
    <w:p>
      <w:pPr>
        <w:pStyle w:val="style0"/>
        <w:jc w:val="both"/>
      </w:pPr>
      <w:r>
        <w:rPr>
          <w:rFonts w:ascii="Arial" w:hAnsi="Arial"/>
          <w:color w:val="000000"/>
          <w:shd w:fill="FFFFFF" w:val="clear"/>
          <w:lang w:val="mn-MN"/>
        </w:rPr>
        <w:tab/>
        <w:t>Үг хэлэх гишүүн байна уу? Бямбацогт гишүүн.</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С.Бямбацогт</w:t>
      </w:r>
      <w:r>
        <w:rPr>
          <w:rFonts w:ascii="Arial" w:hAnsi="Arial"/>
          <w:color w:val="000000"/>
          <w:shd w:fill="FFFFFF" w:val="clear"/>
          <w:lang w:val="mn-MN"/>
        </w:rPr>
        <w:t xml:space="preserve">: Хүний эрхийн комиссын тайлан илтгэлийг бид нар сонсож байна. Ерөнхийдөө хурлын уур амьсгал харж байхад бие биенээ загнасан, бие биендээ их том, том дуугарсан улсууд байх юм. Энэ  чинь цэр нь цээжиндээ, бөөр нь бөгсөндөө гэдэг билүү, байдаг байвал уг нь зүгээр байх юм. Их Хуралд тайлангаа тавьж байгаа, Их Хуралд илтгэлээ хэлэлцүүлж байгаа байгууллага бас хаа хаанаа, асууж байгаа гишүүд нь ч тэр, аль болох ёс зүйтэй асуултаа асуудаг, хариулж байгаа хариулт нь ч гэсэн бас ёс зүйтэй, хуулийн хүрээнд хэм хэмжээгээ бариад хариулчихдаг байвал уг нь зүгээр л байх юм. </w:t>
      </w:r>
    </w:p>
    <w:p>
      <w:pPr>
        <w:pStyle w:val="style0"/>
        <w:jc w:val="both"/>
      </w:pPr>
      <w:r>
        <w:rPr/>
      </w:r>
    </w:p>
    <w:p>
      <w:pPr>
        <w:pStyle w:val="style0"/>
        <w:jc w:val="both"/>
      </w:pPr>
      <w:r>
        <w:rPr>
          <w:rFonts w:ascii="Arial" w:hAnsi="Arial"/>
          <w:color w:val="000000"/>
          <w:shd w:fill="FFFFFF" w:val="clear"/>
          <w:lang w:val="mn-MN"/>
        </w:rPr>
        <w:tab/>
        <w:t>Тэгээд Хүний эрхийн комиссын гурван гишүүн бие биенээ матаад л, түүндээ Их Хурлын гишүүдийг хөлсөлж аваад, тэгээд түүнийг нь янз янзын байдлаар хуулийг буруу, зөрүү тайлбарлаад л. Их Хурлын гишүүд нь хоорондоо бие биендээ хатуу хүтүү үг чулуудаад. Их Хурал, Хүний эрхийн комисс хоёр нь хоорондоо аль нь том байгууллага нь мэдэгдэхээ больтлоо ингээд хурал дээр илтгэл, тайлангаа хэлэлцээд, иймэрхүү байдалтай хуралдмааргүй байна.  Тэгээд цааш цаашдаа бид нар энэ талдаа анхаарахгүй бол хуралдааны дэг гэж байдаг бол дэгээ сахиулах талаар Хуралдаан даргалагч анхаарах хэрэгтэй байна. Иймэрхүү байдалтай тэгээд хэн чанга дуугарсан, хэн популист юм ярьсан, хэн шоудсан, сенсаацтай үг хэлсэн, хэн сайн хэрүүл хийсэн, тэр хэрүүл нь л гарч байдаг. Тэгэхээр чинь хаа сайгүй, Их Хурлын гишүүдээсээ авахуулаад, Их Хуралд тайлангаа тавьж байгаа, Их Хурлаас томилогддог байгууллага нь хүртэл орж ирээд чанга дуугарч байх юм бол телевизээр сайн гардаг юм, чанга дуугарч байх ёстой гэдэг байдлаар ханддаг болох нь байна шүү дээ.  Иймэрхүү байдлаар бид нар цааш цаашдаа, хаа хаанаа асуудалд зарчимтай, хуралдаа дэг журам байдаг  бол тэр дэгээ барьж хандмаар байна гэдгийг нэгдүгээрт нь хэлчихье.</w:t>
      </w:r>
    </w:p>
    <w:p>
      <w:pPr>
        <w:pStyle w:val="style0"/>
        <w:jc w:val="both"/>
      </w:pPr>
      <w:r>
        <w:rPr/>
      </w:r>
    </w:p>
    <w:p>
      <w:pPr>
        <w:pStyle w:val="style0"/>
        <w:jc w:val="both"/>
      </w:pPr>
      <w:r>
        <w:rPr>
          <w:rFonts w:ascii="Arial" w:hAnsi="Arial"/>
          <w:color w:val="000000"/>
          <w:shd w:fill="FFFFFF" w:val="clear"/>
          <w:lang w:val="mn-MN"/>
        </w:rPr>
        <w:tab/>
        <w:t xml:space="preserve">Хоёрдугаарт нь,  Монгол Улсын Хүний эрхийн үндэсний комиссоос Улсын Их Хурлаар шийдвэр гаргуулахаар өгч байгаа санал гэж байна. Энэ санал дээр мэдээж байх ёстой зүйлүүд байгаа л байх. Гэхдээ зарим зүйлүүдээ анхаарах ёстой. Өнөөдөр Монгол Улсын нийт хүүхдийн 80 хувьд нь хүүхдийн мөнгө олгож байгаа. 20 хувьд нь олгохгүй байгаа, хүүхдийн мөнгө авмаар байна, бидэнд хэрэгтэй гэж маш олон хүмүүс ярьж байгаа. Монгол Улсын Үндсэн хуульд хүнийг хөрөнгө чинээ, яс үндэс, гарал, албан тушаалаар нь ялгахгүй гээд заачихсан байгаа. Үүнийг чинь Монгол Улсын Их Хурал,  Монгол Улсын Засгийн газар зөрчөөд л явж байгаа шүү дээ. Яагаад жишээ нь оруулж ирж болдоггүй юм бэ? Энэ заалтаа өөрчлөөч ээ гэдэг асуудлыг. </w:t>
      </w:r>
    </w:p>
    <w:p>
      <w:pPr>
        <w:pStyle w:val="style0"/>
        <w:jc w:val="both"/>
      </w:pPr>
      <w:r>
        <w:rPr/>
      </w:r>
    </w:p>
    <w:p>
      <w:pPr>
        <w:pStyle w:val="style0"/>
        <w:jc w:val="both"/>
      </w:pPr>
      <w:r>
        <w:rPr>
          <w:rFonts w:ascii="Arial" w:hAnsi="Arial"/>
          <w:color w:val="000000"/>
          <w:shd w:fill="FFFFFF" w:val="clear"/>
          <w:lang w:val="mn-MN"/>
        </w:rPr>
        <w:tab/>
        <w:t>Өнөөдөр барилгын ажил хийж байгаа маш олон хүмүүс цалингаа авч чадахгүй, хэдэн сараар цалингүй ажиллачихсан,  барилгын компани хулхидчихсан явж байна, маш их гомдол санал ирж байна. Бас Хүний эрхийн комисст очдог л байлгүй, үүнийг яагаад оруулж ирдэггүй юм. Сошиал сүлжээнд, энэ нийгмийн сүлжээнд бие биенийхээ гүтгэх, гутаах, доромжлох, нэр хүндэд халдах зүйл газар авчихсан, хаа сайгүй, хэн дуртай нь хэн нэгийгээ доромжилдог, хамар дор хагархай гэгчээр шүүмжилж, гутааж байдаг ийм болчихсон, эзэнтэй нэртэй хаягнаас ч тэр, албан бус нэрээ нууж байгаад ч гэсэн хандаж байдаг. Үүнийг цэгцлэх талаар яагаад жишээ нь Хүний эрхийн үндэсний комисс, манай Хууль зүй, дотоод хэргийн яам, бусад хууль сахиулах байгууллагууд ажилладаггүй юм бэ? Энэ одоо хамгийн том зөрчигдөж байгаа асуудал шүү дээ. Үүнээс чинь болоод ноднин бас асуудал үүсэж байсан шүү дээ, урьд нь. Хүн амиа хорлох хэмжээнд хүртэл асуудал үүсэж байсан, гэтэл үүнийг яагаад ярьдаггүй юм. Иймэрхүү гол юмнуудаа яримаар байх юм. Ноднин бас тэгээд хилээр ураг  гаргаж зардаг гээд худлаа, үнэн нь мэдэгдэхгүй баахан юм ярьж байсан. Тэр тогтоогдсон юм уу? Үнэн бол ямар хариуцлага хүлээсэн юм? Ямар хүмүүс байсан юм, ямар сүлжээ, ямар зохион байгуулалт байсан юм. Энэ талаар жишээ нь тайланд дурдагдсан юм байгаа юм уу гэх мэтээр бид нар хаа хаанаа жаахан ажил хэрэгч, асуудлаа шийдэх шийдэл, гарц гаргалгаан дээрээ анхаардаг, аль болох үр дүн гарахуйц асуудлаа тайлбарладаг, асуултад хариулдаг, асуултаа асуудаг ийм л баймаар байна. Тэгэхгүй хуралдсан нэр зүүгээд, хэн чанга хашгирсан, хэн сенсаацтай байдлаар асуудалд хандсан нь явж байдаг ийм байдалтай явж байдгаа болимоор байна.</w:t>
      </w:r>
    </w:p>
    <w:p>
      <w:pPr>
        <w:pStyle w:val="style0"/>
        <w:jc w:val="both"/>
      </w:pPr>
      <w:r>
        <w:rPr/>
      </w:r>
    </w:p>
    <w:p>
      <w:pPr>
        <w:pStyle w:val="style0"/>
        <w:jc w:val="both"/>
      </w:pPr>
      <w:r>
        <w:rPr>
          <w:rFonts w:ascii="Arial" w:hAnsi="Arial"/>
          <w:color w:val="000000"/>
          <w:shd w:fill="FFFFFF" w:val="clear"/>
          <w:lang w:val="mn-MN"/>
        </w:rPr>
        <w:tab/>
        <w:t xml:space="preserve"> Тийм болохоор цааш цаашдаа юмыг хаа хаанаа анхаарч ажиллая. Хуралдаан даргалагч энэ хуралдааны дэг сахиулах талд үүнийг зарчим болгож асуудлыг ярьдаг баймаар байна гэдгийг хамгийн сүүлд нь хэлье.</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Ш.Раднаасэд</w:t>
      </w:r>
      <w:r>
        <w:rPr>
          <w:rFonts w:ascii="Arial" w:hAnsi="Arial"/>
          <w:color w:val="000000"/>
          <w:shd w:fill="FFFFFF" w:val="clear"/>
          <w:lang w:val="mn-MN"/>
        </w:rPr>
        <w:t>: Бямбацогт гишүүнд баярлалаа. Пүрэвдорж гишүүн.</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Б.Пүрэвдорж</w:t>
      </w:r>
      <w:r>
        <w:rPr>
          <w:rFonts w:ascii="Arial" w:hAnsi="Arial"/>
          <w:color w:val="000000"/>
          <w:shd w:fill="FFFFFF" w:val="clear"/>
          <w:lang w:val="mn-MN"/>
        </w:rPr>
        <w:t>: Хууль зүйн байнгын хороо энэ гишүүдийнхээ ирц дээр анхаарах хэрэгтэй. Дээрээс нь хуралдаан даргалагч өөрөө бол Байнгын хорооны дарга биш шүү дээ, хуралдаан даргалагч гэдгээ анхаарах ёстой. Сөрөг хүчний гишүүн хүний эрхийн талаар үг хэлж байхад загнадаг энэ байдлаа зогсоох хэрэгтэй нэгдүгээрт.</w:t>
      </w:r>
    </w:p>
    <w:p>
      <w:pPr>
        <w:pStyle w:val="style0"/>
        <w:jc w:val="both"/>
      </w:pPr>
      <w:r>
        <w:rPr/>
      </w:r>
    </w:p>
    <w:p>
      <w:pPr>
        <w:pStyle w:val="style0"/>
        <w:jc w:val="both"/>
      </w:pPr>
      <w:r>
        <w:rPr>
          <w:rFonts w:ascii="Arial" w:hAnsi="Arial"/>
          <w:color w:val="000000"/>
          <w:shd w:fill="FFFFFF" w:val="clear"/>
          <w:lang w:val="mn-MN"/>
        </w:rPr>
        <w:tab/>
        <w:t>Хоёрдугаарт, Хууль зүйн байнгын хороо энэ асуудлыг аль эрт хэлэлцэх ёстой байсан, өнөөдөр хэлэлцүүлэх гэж орж ирж байгаа. Хэлэлцүүлж байгаа энэ хуралд нь сууж байгаа гишүүд нь дөнгөж 5 Ардын намын гишүүн байна. Тийм учраас энэ хүний эрхтэй холбоотой, Хүний эрхийн комиссын бүтэн жилийн хийсэн ажлын тайлантай холбоотой асуудлыг ярьж байгаа учраас үүнийг олон нийтийн анхааралд хүргэх, дээрээс нь үүнийг илүү чанартай хэлэлцэх үүднээс завсарлага авч байна.</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Ш.Раднаасэд</w:t>
      </w:r>
      <w:r>
        <w:rPr>
          <w:rFonts w:ascii="Arial" w:hAnsi="Arial"/>
          <w:color w:val="000000"/>
          <w:shd w:fill="FFFFFF" w:val="clear"/>
          <w:lang w:val="mn-MN"/>
        </w:rPr>
        <w:t>: Батзандан гишүүн.</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Ж.Батзандан</w:t>
      </w:r>
      <w:r>
        <w:rPr>
          <w:rFonts w:ascii="Arial" w:hAnsi="Arial"/>
          <w:color w:val="000000"/>
          <w:shd w:fill="FFFFFF" w:val="clear"/>
          <w:lang w:val="mn-MN"/>
        </w:rPr>
        <w:t xml:space="preserve">: Бүлгийн дэд дарга Пүрэвдорж гишүүний саналыг миний бие дэмжиж байгаа. Өнөөдөр Хүний эрхийн комиссыг хэлэлцэж байгаа эрх баригч намын Хүний эрхийн дэд хороо, Хууль зүйн байнгын хорооны нөхцөл байдал хүний эрхэд дэндүү хүндэтгэлгүй, үл тоомсорлосон байдлаар хандаж байна гэж бид харж байгаа юм. Хүний эрхийн дэд хороогоо хуралдуулахгүй бүтэн хагас жил болсон шүү. Хүний эрхийн дэд хороо өнөөдөр амьтай, амьгүй нь мэдэгдэхгүй олон сар болсон шүү. Тийм учраас  хүний эрхийн асуудал дээр сөрөг хүчний гишүүд дуугарахаас өөр арга байхгүй ээ, Раднаасэд дарга аа. Ийм асуудал ярьж болохгүй, ийм асуудал ярь гэж танд загнуулах гэж сөрөг хүчин энд суугаагүй ээ. Олон асуудал энэ хүний эрхтэй холбоотой, энэ улсад тулгамдчихаад байна, бөөгнөрчхөөд байна. Тийм учраас нийгэмд ч их бухимдал байна, гишүүдийн дунд ч бухимдал байна. Харамсалтай нь эрх баригч намынхан бухимддаггүй юм уу? Хүний эрхийн мэдрэмжгүй юм уу? Байгаа байдлыг нь харахад  4-5 гишүүн.  18 гишүүнээс 4-5 гишүүн орж ирчхээд, ийм чухал асуудлыг ингэж үл тоомсорлож, хайнга байдлаар хандаж . . . </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Ш.Раднаасэд</w:t>
      </w:r>
      <w:r>
        <w:rPr>
          <w:rFonts w:ascii="Arial" w:hAnsi="Arial"/>
          <w:color w:val="000000"/>
          <w:shd w:fill="FFFFFF" w:val="clear"/>
          <w:lang w:val="mn-MN"/>
        </w:rPr>
        <w:t xml:space="preserve">: 5 хоногийн завсарлага өгье, нэгдүгээрт. </w:t>
      </w:r>
    </w:p>
    <w:p>
      <w:pPr>
        <w:pStyle w:val="style0"/>
        <w:jc w:val="both"/>
      </w:pPr>
      <w:r>
        <w:rPr/>
      </w:r>
    </w:p>
    <w:p>
      <w:pPr>
        <w:pStyle w:val="style0"/>
        <w:jc w:val="both"/>
      </w:pPr>
      <w:r>
        <w:rPr>
          <w:rFonts w:ascii="Arial" w:hAnsi="Arial"/>
          <w:color w:val="000000"/>
          <w:shd w:fill="FFFFFF" w:val="clear"/>
          <w:lang w:val="mn-MN"/>
        </w:rPr>
        <w:tab/>
        <w:t>Хоёрдугаарт, нэг зүйлийг би өмнө нь ч бас хэлж байсан. Та нар хүний эрхийг хамгаалаад, бусад нь хүний эрхийг үгүйсгээд байгаа юм ерөөсөө байхгүй. Бүгд л хүний эрхийг хамгаалахын төлөө явж байгаа. Тэгээд энэ дээр энэ нам хүний эрхийг ингэж байна, тэр нам хүний эрхийн төлөө байна гэдэг ийм өнцгөөр битгий юм яриа. Үнэхээр ажил хэрэгч санал хэлэх гэж байгаа бол энэ  17 зүйл дотор биччихсэн энэ зөвлөмж дотор нь засаж янзлах ийм санал байна, ингэж байж хүний эрх хангагдах гээд байна, ийм зүйлийг нь тодорхой болгомоор байна гэх мэтчилэн ийм юм ярь л даа. Ийм юмаар нь ярих боломж байна шүү дээ, та нарт, жишээлбэл ингэж яримаар байгаа юм. Тэгэхгүй энэ дотор Бямбадорж гэж хүн З жил томилогдсон нь бу</w:t>
      </w:r>
      <w:r>
        <w:rPr>
          <w:rFonts w:ascii="Arial" w:hAnsi="Arial"/>
          <w:color w:val="000000"/>
          <w:shd w:fill="FFFFFF" w:val="clear"/>
          <w:lang w:val="mn-MN"/>
        </w:rPr>
        <w:t>ру</w:t>
      </w:r>
      <w:r>
        <w:rPr>
          <w:rFonts w:ascii="Arial" w:hAnsi="Arial"/>
          <w:color w:val="000000"/>
          <w:shd w:fill="FFFFFF" w:val="clear"/>
          <w:lang w:val="mn-MN"/>
        </w:rPr>
        <w:t xml:space="preserve">у юм байна, ер нь наадах чинь болохгүй болчихсон юм биш үү гээд гэх мэтчилэн ийм юм ярьж, наад хайран 5 минутаа үрмээргүй байна шүү дээ. </w:t>
      </w:r>
    </w:p>
    <w:p>
      <w:pPr>
        <w:pStyle w:val="style0"/>
        <w:jc w:val="both"/>
      </w:pPr>
      <w:r>
        <w:rPr/>
      </w:r>
    </w:p>
    <w:p>
      <w:pPr>
        <w:pStyle w:val="style0"/>
        <w:jc w:val="both"/>
      </w:pPr>
      <w:r>
        <w:rPr>
          <w:rFonts w:ascii="Arial" w:hAnsi="Arial"/>
          <w:color w:val="000000"/>
          <w:shd w:fill="FFFFFF" w:val="clear"/>
          <w:lang w:val="mn-MN"/>
        </w:rPr>
        <w:tab/>
        <w:t>Энэ зөвлөмжөө та нар сайн унш. Энд бичсэн зөвлөмжүүдийг нь урд тайлан, тооцоотой нь нийлүүлж уншаад засмаар юм юу байна? Яг бодитой хэрэгжүүлмээр юм байна? Маш тодорхой болгох саналуудаа хэл. Жаахан ажил хэрэгч хурал хийе гэвэл тэгж хийе. Тэгэхгүй бид болохоор хүний эрхийг хамгаалах гэж байна бид нар. Та нар бол цөөхүүлээ ирчихсэн байна, тийм учраас хүний эрхийн эсрэг байна ч гэдэг юм уу, ийм байдлаар асуудалд хандахгүй ээ.</w:t>
      </w:r>
    </w:p>
    <w:p>
      <w:pPr>
        <w:pStyle w:val="style0"/>
        <w:jc w:val="both"/>
      </w:pPr>
      <w:r>
        <w:rPr/>
      </w:r>
    </w:p>
    <w:p>
      <w:pPr>
        <w:pStyle w:val="style0"/>
        <w:jc w:val="both"/>
      </w:pPr>
      <w:r>
        <w:rPr>
          <w:rFonts w:ascii="Arial" w:hAnsi="Arial"/>
          <w:color w:val="000000"/>
          <w:shd w:fill="FFFFFF" w:val="clear"/>
          <w:lang w:val="mn-MN"/>
        </w:rPr>
        <w:tab/>
        <w:t>5 хоногийн завсарлагыг өглөө.</w:t>
      </w:r>
    </w:p>
    <w:p>
      <w:pPr>
        <w:pStyle w:val="style0"/>
        <w:jc w:val="both"/>
      </w:pPr>
      <w:r>
        <w:rPr/>
      </w:r>
    </w:p>
    <w:p>
      <w:pPr>
        <w:pStyle w:val="style0"/>
        <w:jc w:val="both"/>
      </w:pPr>
      <w:r>
        <w:rPr>
          <w:rFonts w:ascii="Arial" w:hAnsi="Arial"/>
          <w:color w:val="000000"/>
          <w:shd w:fill="FFFFFF" w:val="clear"/>
          <w:lang w:val="mn-MN"/>
        </w:rPr>
        <w:tab/>
        <w:t>Өнөөдрийн хуралдаан ингээд хаалаа. Баярлалаа.</w:t>
      </w:r>
    </w:p>
    <w:p>
      <w:pPr>
        <w:pStyle w:val="style0"/>
        <w:jc w:val="both"/>
      </w:pPr>
      <w:r>
        <w:rPr/>
      </w:r>
    </w:p>
    <w:p>
      <w:pPr>
        <w:pStyle w:val="style0"/>
        <w:jc w:val="both"/>
      </w:pPr>
      <w:r>
        <w:rPr/>
      </w:r>
    </w:p>
    <w:p>
      <w:pPr>
        <w:pStyle w:val="style0"/>
        <w:jc w:val="both"/>
      </w:pPr>
      <w:r>
        <w:rPr/>
      </w:r>
    </w:p>
    <w:p>
      <w:pPr>
        <w:pStyle w:val="style0"/>
        <w:jc w:val="both"/>
      </w:pPr>
      <w:r>
        <w:rPr>
          <w:rFonts w:ascii="Arial" w:hAnsi="Arial"/>
          <w:color w:val="000000"/>
          <w:shd w:fill="FFFFFF" w:val="clear"/>
          <w:lang w:val="mn-MN"/>
        </w:rPr>
        <w:tab/>
        <w:t>Дууны бичлэгээс хуулбарласан:</w:t>
      </w:r>
    </w:p>
    <w:p>
      <w:pPr>
        <w:pStyle w:val="style0"/>
        <w:jc w:val="both"/>
      </w:pPr>
      <w:r>
        <w:rPr>
          <w:rFonts w:ascii="Arial" w:hAnsi="Arial"/>
          <w:color w:val="000000"/>
          <w:shd w:fill="FFFFFF" w:val="clear"/>
          <w:lang w:val="mn-MN"/>
        </w:rPr>
        <w:tab/>
        <w:t>ПРОТОКОЛЫН АЛБАНЫ</w:t>
      </w:r>
    </w:p>
    <w:p>
      <w:pPr>
        <w:pStyle w:val="style0"/>
        <w:jc w:val="both"/>
      </w:pPr>
      <w:r>
        <w:rPr>
          <w:rFonts w:ascii="Arial" w:hAnsi="Arial"/>
          <w:color w:val="000000"/>
          <w:shd w:fill="FFFFFF" w:val="clear"/>
          <w:lang w:val="mn-MN"/>
        </w:rPr>
        <w:tab/>
        <w:t xml:space="preserve">ШИНЖЭЭЧ: </w:t>
        <w:tab/>
        <w:tab/>
        <w:tab/>
        <w:tab/>
        <w:tab/>
        <w:tab/>
        <w:tab/>
        <w:t>Д.ЦЭНДСҮРЭН</w:t>
      </w:r>
    </w:p>
    <w:p>
      <w:pPr>
        <w:pStyle w:val="style0"/>
        <w:jc w:val="both"/>
      </w:pPr>
      <w:r>
        <w:rPr/>
      </w:r>
    </w:p>
    <w:p>
      <w:pPr>
        <w:pStyle w:val="style0"/>
        <w:jc w:val="both"/>
      </w:pPr>
      <w:r>
        <w:rPr>
          <w:rFonts w:ascii="Arial" w:hAnsi="Arial"/>
          <w:color w:val="000000"/>
          <w:shd w:fill="FFFFFF" w:val="clear"/>
          <w:lang w:val="mn-MN"/>
        </w:rPr>
        <w:tab/>
      </w:r>
    </w:p>
    <w:sectPr>
      <w:footerReference r:id="rId2" w:type="default"/>
      <w:footerReference r:id="rId3" w:type="first"/>
      <w:type w:val="nextPage"/>
      <w:pgSz w:h="15840" w:w="12240"/>
      <w:pgMar w:bottom="1693" w:footer="1134" w:gutter="0" w:header="0" w:left="2068" w:right="808"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3</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character">
    <w:name w:val="Strong Emphasis"/>
    <w:next w:val="style17"/>
    <w:rPr>
      <w:b/>
      <w:b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caption"/>
    <w:basedOn w:val="style0"/>
    <w:next w:val="style23"/>
    <w:pPr>
      <w:suppressLineNumbers/>
      <w:spacing w:after="120" w:before="120"/>
      <w:contextualSpacing w:val="false"/>
    </w:pPr>
    <w:rPr>
      <w:i/>
      <w:iCs/>
    </w:rPr>
  </w:style>
  <w:style w:styleId="style24" w:type="paragraph">
    <w:name w:val="Table Contents"/>
    <w:basedOn w:val="style0"/>
    <w:next w:val="style24"/>
    <w:pPr>
      <w:suppressLineNumbers/>
    </w:pPr>
    <w:rPr/>
  </w:style>
  <w:style w:styleId="style25" w:type="paragraph">
    <w:name w:val="Footer"/>
    <w:basedOn w:val="style0"/>
    <w:next w:val="style25"/>
    <w:pPr>
      <w:suppressLineNumbers/>
      <w:tabs>
        <w:tab w:leader="none" w:pos="4682" w:val="center"/>
        <w:tab w:leader="none" w:pos="9364"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2018-10-31T12:32:00.00Z</dcterms:created>
  <cp:lastModifiedBy>Microsoft Office User</cp:lastModifiedBy>
  <cp:lastPrinted>2018-11-01T10:05:50.97Z</cp:lastPrinted>
  <dcterms:modified xsi:type="dcterms:W3CDTF">2018-11-01T01:53:00.00Z</dcterms:modified>
  <cp:revision>3</cp:revision>
</cp:coreProperties>
</file>