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41877D23" w:rsidR="006B4A52" w:rsidRDefault="006B4A52" w:rsidP="006B4A52">
      <w:pPr>
        <w:pStyle w:val="Heading1"/>
        <w:jc w:val="left"/>
      </w:pPr>
    </w:p>
    <w:p w14:paraId="05D88E5F" w14:textId="77777777" w:rsidR="001A262C" w:rsidRPr="001A262C" w:rsidRDefault="001A262C" w:rsidP="001A262C">
      <w:pPr>
        <w:rPr>
          <w:lang w:val="mn-MN"/>
        </w:rPr>
      </w:pPr>
    </w:p>
    <w:p w14:paraId="1302E928" w14:textId="77777777" w:rsidR="002C6305" w:rsidRDefault="002C6305" w:rsidP="002C6305">
      <w:pPr>
        <w:ind w:right="-23"/>
        <w:jc w:val="center"/>
        <w:rPr>
          <w:rFonts w:ascii="Arial" w:hAnsi="Arial" w:cs="Arial"/>
          <w:b/>
          <w:bCs/>
          <w:spacing w:val="4"/>
          <w:shd w:val="clear" w:color="auto" w:fill="FFFFFF"/>
          <w:lang w:val="mn-MN"/>
        </w:rPr>
      </w:pPr>
      <w:r>
        <w:rPr>
          <w:rFonts w:ascii="Arial" w:hAnsi="Arial" w:cs="Arial"/>
          <w:b/>
          <w:bCs/>
          <w:spacing w:val="4"/>
          <w:shd w:val="clear" w:color="auto" w:fill="FFFFFF"/>
          <w:lang w:val="mn-MN"/>
        </w:rPr>
        <w:t xml:space="preserve">   </w:t>
      </w:r>
      <w:r w:rsidRPr="002E0B24">
        <w:rPr>
          <w:rFonts w:ascii="Arial" w:hAnsi="Arial" w:cs="Arial"/>
          <w:b/>
          <w:bCs/>
          <w:spacing w:val="4"/>
          <w:shd w:val="clear" w:color="auto" w:fill="FFFFFF"/>
          <w:lang w:val="mn-MN"/>
        </w:rPr>
        <w:t xml:space="preserve">ЗАСГИЙН ГАЗРЫН ТУСГАЙ </w:t>
      </w:r>
    </w:p>
    <w:p w14:paraId="71B75BF3" w14:textId="77777777" w:rsidR="002C6305" w:rsidRPr="002E0B24" w:rsidRDefault="002C6305" w:rsidP="002C6305">
      <w:pPr>
        <w:ind w:right="-23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spacing w:val="4"/>
          <w:shd w:val="clear" w:color="auto" w:fill="FFFFFF"/>
          <w:lang w:val="mn-MN"/>
        </w:rPr>
        <w:t xml:space="preserve">   </w:t>
      </w:r>
      <w:r w:rsidRPr="002E0B24">
        <w:rPr>
          <w:rFonts w:ascii="Arial" w:hAnsi="Arial" w:cs="Arial"/>
          <w:b/>
          <w:bCs/>
          <w:spacing w:val="4"/>
          <w:shd w:val="clear" w:color="auto" w:fill="FFFFFF"/>
          <w:lang w:val="mn-MN"/>
        </w:rPr>
        <w:t xml:space="preserve">САНГИЙН ТУХАЙ </w:t>
      </w:r>
      <w:r w:rsidRPr="002E0B24">
        <w:rPr>
          <w:rFonts w:ascii="Arial" w:hAnsi="Arial" w:cs="Arial"/>
          <w:b/>
          <w:bCs/>
          <w:lang w:val="mn-MN"/>
        </w:rPr>
        <w:t>ХУУЛЬД</w:t>
      </w:r>
    </w:p>
    <w:p w14:paraId="224F70DD" w14:textId="77777777" w:rsidR="002C6305" w:rsidRPr="002E0B24" w:rsidRDefault="002C6305" w:rsidP="002C6305">
      <w:pPr>
        <w:ind w:right="-23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2E0B24">
        <w:rPr>
          <w:rFonts w:ascii="Arial" w:hAnsi="Arial" w:cs="Arial"/>
          <w:b/>
          <w:bCs/>
          <w:lang w:val="mn-MN"/>
        </w:rPr>
        <w:t>НЭМЭЛТ ОРУУЛАХ ТУХАЙ</w:t>
      </w:r>
    </w:p>
    <w:p w14:paraId="5CA9A43A" w14:textId="77777777" w:rsidR="002C6305" w:rsidRPr="002E0B24" w:rsidRDefault="002C6305" w:rsidP="002C6305">
      <w:pPr>
        <w:ind w:right="-23" w:firstLine="567"/>
        <w:jc w:val="center"/>
        <w:rPr>
          <w:rFonts w:ascii="Arial" w:hAnsi="Arial" w:cs="Arial"/>
          <w:lang w:val="mn-MN"/>
        </w:rPr>
      </w:pPr>
    </w:p>
    <w:p w14:paraId="730E2C05" w14:textId="77777777" w:rsidR="002C6305" w:rsidRPr="002E0B24" w:rsidRDefault="002C6305" w:rsidP="002C6305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2E0B24">
        <w:rPr>
          <w:rFonts w:ascii="Arial" w:hAnsi="Arial" w:cs="Arial"/>
          <w:b/>
          <w:bCs/>
          <w:shd w:val="clear" w:color="auto" w:fill="FFFFFF"/>
          <w:lang w:val="mn-MN"/>
        </w:rPr>
        <w:t>1 дүгээр зүйл.</w:t>
      </w:r>
      <w:r w:rsidRPr="002E0B24">
        <w:rPr>
          <w:rFonts w:ascii="Arial" w:hAnsi="Arial" w:cs="Arial"/>
          <w:bCs/>
          <w:shd w:val="clear" w:color="auto" w:fill="FFFFFF"/>
          <w:lang w:val="mn-MN"/>
        </w:rPr>
        <w:t xml:space="preserve">Засгийн газрын тусгай сангийн тухай хуулийн 14 дүгээр зүйлийн 14.1 дэх хэсгийн “хичээллэх” гэсний дараа </w:t>
      </w:r>
      <w:r w:rsidRPr="002E0B24">
        <w:rPr>
          <w:rFonts w:ascii="Arial" w:hAnsi="Arial" w:cs="Arial"/>
          <w:shd w:val="clear" w:color="auto" w:fill="FFFFFF"/>
          <w:lang w:val="mn-MN"/>
        </w:rPr>
        <w:t>“</w:t>
      </w:r>
      <w:r w:rsidRPr="002E0B24">
        <w:rPr>
          <w:rFonts w:ascii="Arial" w:hAnsi="Arial" w:cs="Arial"/>
          <w:noProof/>
          <w:color w:val="000000"/>
          <w:lang w:val="mn-MN"/>
        </w:rPr>
        <w:t>идэвхтэй хөдөлгөөн, спортоор хичээллэсэн иргэний үр дүнг харгалзан магадлан итгэмжлэгдсэн спортын клубт үйлчилгээний төлбөрийн дэмжлэг үзүүлэх,</w:t>
      </w:r>
      <w:r w:rsidRPr="002E0B24">
        <w:rPr>
          <w:rFonts w:ascii="Arial" w:hAnsi="Arial" w:cs="Arial"/>
          <w:shd w:val="clear" w:color="auto" w:fill="FFFFFF"/>
          <w:lang w:val="mn-MN"/>
        </w:rPr>
        <w:t>” гэж нэмсүгэй.</w:t>
      </w:r>
    </w:p>
    <w:p w14:paraId="01BBABB0" w14:textId="77777777" w:rsidR="002C6305" w:rsidRPr="002E0B24" w:rsidRDefault="002C6305" w:rsidP="002C6305">
      <w:pPr>
        <w:ind w:right="-23"/>
        <w:jc w:val="both"/>
        <w:rPr>
          <w:rFonts w:ascii="Arial" w:hAnsi="Arial" w:cs="Arial"/>
          <w:b/>
          <w:lang w:val="mn-MN"/>
        </w:rPr>
      </w:pPr>
    </w:p>
    <w:p w14:paraId="17B639C2" w14:textId="77777777" w:rsidR="002C6305" w:rsidRPr="002E0B24" w:rsidRDefault="002C6305" w:rsidP="002C6305">
      <w:pPr>
        <w:ind w:right="-23" w:firstLine="720"/>
        <w:jc w:val="both"/>
        <w:rPr>
          <w:rFonts w:ascii="Arial" w:hAnsi="Arial" w:cs="Arial"/>
          <w:lang w:val="mn-MN"/>
        </w:rPr>
      </w:pPr>
      <w:r w:rsidRPr="002E0B24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2E0B24">
        <w:rPr>
          <w:rFonts w:ascii="Arial" w:hAnsi="Arial" w:cs="Arial"/>
          <w:shd w:val="clear" w:color="auto" w:fill="FFFFFF"/>
          <w:lang w:val="mn-MN"/>
        </w:rPr>
        <w:t xml:space="preserve">Энэ хуулийг 2025 оны 01 дүгээр сарын 01-ний </w:t>
      </w:r>
      <w:r w:rsidRPr="002E0B24">
        <w:rPr>
          <w:rFonts w:ascii="Arial" w:hAnsi="Arial" w:cs="Arial"/>
          <w:lang w:val="mn-MN"/>
        </w:rPr>
        <w:t>өдрөөс эхлэн дагаж мөрдөнө.</w:t>
      </w:r>
    </w:p>
    <w:p w14:paraId="44D29182" w14:textId="77777777" w:rsidR="002C6305" w:rsidRPr="002E0B24" w:rsidRDefault="002C6305" w:rsidP="002C6305">
      <w:pPr>
        <w:ind w:right="-23" w:firstLine="567"/>
        <w:jc w:val="both"/>
        <w:rPr>
          <w:rFonts w:ascii="Arial" w:hAnsi="Arial" w:cs="Arial"/>
          <w:b/>
          <w:u w:val="single"/>
          <w:lang w:val="mn-MN"/>
        </w:rPr>
      </w:pPr>
    </w:p>
    <w:p w14:paraId="5D250463" w14:textId="77777777" w:rsidR="002C6305" w:rsidRPr="002E0B24" w:rsidRDefault="002C6305" w:rsidP="002C6305">
      <w:pPr>
        <w:ind w:right="-23" w:firstLine="567"/>
        <w:jc w:val="center"/>
        <w:rPr>
          <w:rFonts w:ascii="Arial" w:hAnsi="Arial" w:cs="Arial"/>
          <w:lang w:val="mn-MN"/>
        </w:rPr>
      </w:pPr>
    </w:p>
    <w:p w14:paraId="702633D6" w14:textId="77777777" w:rsidR="002C6305" w:rsidRPr="002E0B24" w:rsidRDefault="002C6305" w:rsidP="002C6305">
      <w:pPr>
        <w:ind w:right="-23" w:firstLine="567"/>
        <w:jc w:val="center"/>
        <w:rPr>
          <w:rFonts w:ascii="Arial" w:hAnsi="Arial" w:cs="Arial"/>
          <w:lang w:val="mn-MN"/>
        </w:rPr>
      </w:pPr>
    </w:p>
    <w:p w14:paraId="049F8BD6" w14:textId="77777777" w:rsidR="002C6305" w:rsidRDefault="002C6305" w:rsidP="002C6305">
      <w:pPr>
        <w:shd w:val="clear" w:color="auto" w:fill="FFFFFF"/>
        <w:ind w:left="720"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77C44437" w14:textId="77777777" w:rsidR="002C6305" w:rsidRPr="005378DB" w:rsidRDefault="002C6305" w:rsidP="002C6305">
      <w:pPr>
        <w:shd w:val="clear" w:color="auto" w:fill="FFFFFF"/>
        <w:ind w:left="720"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378DB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3F79EA04" w14:textId="77777777" w:rsidR="002C6305" w:rsidRPr="005378DB" w:rsidRDefault="002C6305" w:rsidP="002C6305">
      <w:pPr>
        <w:shd w:val="clear" w:color="auto" w:fill="FFFFFF"/>
        <w:tabs>
          <w:tab w:val="left" w:pos="567"/>
        </w:tabs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431374FE" w14:textId="77777777" w:rsidR="002C6305" w:rsidRPr="002E0B24" w:rsidRDefault="002C6305" w:rsidP="002C6305">
      <w:pPr>
        <w:tabs>
          <w:tab w:val="left" w:pos="567"/>
        </w:tabs>
        <w:rPr>
          <w:rFonts w:ascii="Arial" w:hAnsi="Arial" w:cs="Arial"/>
          <w:lang w:val="mn-MN"/>
        </w:rPr>
      </w:pPr>
    </w:p>
    <w:p w14:paraId="4115BC73" w14:textId="6BC2B031" w:rsidR="00D9760B" w:rsidRPr="00D9760B" w:rsidRDefault="00D9760B" w:rsidP="00A13B27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A262C"/>
    <w:rsid w:val="001D7A86"/>
    <w:rsid w:val="001F15D4"/>
    <w:rsid w:val="00203D30"/>
    <w:rsid w:val="002337B8"/>
    <w:rsid w:val="002755A1"/>
    <w:rsid w:val="002775D1"/>
    <w:rsid w:val="00281473"/>
    <w:rsid w:val="002C5FE9"/>
    <w:rsid w:val="002C6305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13B27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2024-07-05T08:27:00Z</dcterms:created>
  <dcterms:modified xsi:type="dcterms:W3CDTF">2024-07-05T08:27:00Z</dcterms:modified>
</cp:coreProperties>
</file>