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7301BF56" w14:textId="77777777" w:rsidR="005764C2" w:rsidRPr="004B13C9" w:rsidRDefault="005764C2" w:rsidP="00576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 </w:t>
      </w:r>
      <w:r w:rsidRPr="004B13C9">
        <w:rPr>
          <w:rFonts w:ascii="Arial" w:hAnsi="Arial" w:cs="Arial"/>
          <w:b/>
        </w:rPr>
        <w:t>УЛСЫН НӨӨЦИЙН ТУХАЙ ХУУЛИЙН</w:t>
      </w:r>
    </w:p>
    <w:p w14:paraId="25164672" w14:textId="77777777" w:rsidR="005764C2" w:rsidRDefault="005764C2" w:rsidP="005764C2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4B13C9">
        <w:rPr>
          <w:rFonts w:ascii="Arial" w:hAnsi="Arial" w:cs="Arial"/>
          <w:b/>
        </w:rPr>
        <w:t>ЗАРИМ ХЭСЭГ ХҮЧИНГҮЙ БОЛСОНД</w:t>
      </w:r>
    </w:p>
    <w:p w14:paraId="62995529" w14:textId="77777777" w:rsidR="005764C2" w:rsidRPr="004B13C9" w:rsidRDefault="005764C2" w:rsidP="00576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 </w:t>
      </w:r>
      <w:r w:rsidRPr="004B13C9">
        <w:rPr>
          <w:rFonts w:ascii="Arial" w:hAnsi="Arial" w:cs="Arial"/>
          <w:b/>
        </w:rPr>
        <w:t>ТООЦОХ ТУХАЙ</w:t>
      </w:r>
    </w:p>
    <w:p w14:paraId="2F64E641" w14:textId="77777777" w:rsidR="005764C2" w:rsidRPr="004B13C9" w:rsidRDefault="005764C2" w:rsidP="005764C2">
      <w:pPr>
        <w:spacing w:line="360" w:lineRule="auto"/>
        <w:jc w:val="center"/>
        <w:rPr>
          <w:rFonts w:ascii="Arial" w:hAnsi="Arial" w:cs="Arial"/>
          <w:b/>
        </w:rPr>
      </w:pPr>
    </w:p>
    <w:p w14:paraId="4CE215B8" w14:textId="77777777" w:rsidR="005764C2" w:rsidRPr="00900677" w:rsidRDefault="005764C2" w:rsidP="005764C2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900677">
        <w:rPr>
          <w:rFonts w:ascii="Arial" w:hAnsi="Arial" w:cs="Arial"/>
          <w:b/>
          <w:lang w:val="mn-MN"/>
        </w:rPr>
        <w:t>1 дүгээр зүйл.</w:t>
      </w:r>
      <w:r w:rsidRPr="00900677">
        <w:rPr>
          <w:rFonts w:ascii="Arial" w:hAnsi="Arial" w:cs="Arial"/>
          <w:lang w:val="mn-MN"/>
        </w:rPr>
        <w:t>Улсын нөөцийн тухай хуулийн 6 дугаар зүйлийн 6.3 дахь хэсгийг хүчингүй болсонд тооцсугай.</w:t>
      </w:r>
    </w:p>
    <w:p w14:paraId="1867FFF9" w14:textId="77777777" w:rsidR="005764C2" w:rsidRPr="00900677" w:rsidRDefault="005764C2" w:rsidP="005764C2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68D3BBE9" w14:textId="77777777" w:rsidR="005764C2" w:rsidRDefault="005764C2" w:rsidP="005764C2">
      <w:pPr>
        <w:ind w:firstLine="720"/>
        <w:jc w:val="both"/>
        <w:rPr>
          <w:rFonts w:ascii="Arial" w:hAnsi="Arial" w:cs="Arial"/>
          <w:lang w:val="mn-MN"/>
        </w:rPr>
      </w:pPr>
      <w:r w:rsidRPr="00900677">
        <w:rPr>
          <w:rFonts w:ascii="Arial" w:hAnsi="Arial" w:cs="Arial"/>
          <w:b/>
          <w:lang w:val="mn-MN"/>
        </w:rPr>
        <w:t>2 дугаар зүйл</w:t>
      </w:r>
      <w:r w:rsidRPr="00900677">
        <w:rPr>
          <w:rFonts w:ascii="Arial" w:hAnsi="Arial" w:cs="Arial"/>
          <w:lang w:val="mn-MN"/>
        </w:rPr>
        <w:t xml:space="preserve">.Энэ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740D8D28" w14:textId="35185055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0CE8E25" w14:textId="77777777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2023-09-12T08:56:00Z</dcterms:created>
  <dcterms:modified xsi:type="dcterms:W3CDTF">2023-09-12T08:56:00Z</dcterms:modified>
</cp:coreProperties>
</file>