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1D74" w14:textId="77777777" w:rsidR="00600D07" w:rsidRPr="002C68A3" w:rsidRDefault="00600D07" w:rsidP="00600D0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D1A895B" wp14:editId="7E14760B">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444A68F" w14:textId="77777777" w:rsidR="00600D07" w:rsidRDefault="00600D07" w:rsidP="00600D07">
      <w:pPr>
        <w:pStyle w:val="Title"/>
        <w:ind w:right="-360"/>
        <w:rPr>
          <w:rFonts w:ascii="Times New Roman" w:hAnsi="Times New Roman"/>
          <w:sz w:val="32"/>
          <w:szCs w:val="32"/>
        </w:rPr>
      </w:pPr>
    </w:p>
    <w:p w14:paraId="38B6975D" w14:textId="77777777" w:rsidR="00600D07" w:rsidRDefault="00600D07" w:rsidP="00600D07">
      <w:pPr>
        <w:pStyle w:val="Title"/>
        <w:ind w:right="-360"/>
        <w:rPr>
          <w:rFonts w:ascii="Times New Roman" w:hAnsi="Times New Roman"/>
          <w:sz w:val="32"/>
          <w:szCs w:val="32"/>
        </w:rPr>
      </w:pPr>
    </w:p>
    <w:p w14:paraId="4FD99557" w14:textId="77777777" w:rsidR="00600D07" w:rsidRPr="00661028" w:rsidRDefault="00600D07" w:rsidP="00600D0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942FA2D" w14:textId="77777777" w:rsidR="00600D07" w:rsidRPr="002C68A3" w:rsidRDefault="00600D07" w:rsidP="00600D07">
      <w:pPr>
        <w:jc w:val="both"/>
        <w:rPr>
          <w:rFonts w:ascii="Arial" w:hAnsi="Arial" w:cs="Arial"/>
          <w:color w:val="3366FF"/>
          <w:lang w:val="ms-MY"/>
        </w:rPr>
      </w:pPr>
    </w:p>
    <w:p w14:paraId="49848CCE" w14:textId="77777777" w:rsidR="00600D07" w:rsidRPr="002C68A3" w:rsidRDefault="00600D07" w:rsidP="00600D07">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6C4639A2" w14:textId="419DAC91" w:rsidR="00494735" w:rsidRDefault="00494735" w:rsidP="002718FA">
      <w:pPr>
        <w:spacing w:line="360" w:lineRule="auto"/>
        <w:jc w:val="both"/>
        <w:rPr>
          <w:rFonts w:ascii="Arial" w:hAnsi="Arial" w:cs="Arial"/>
          <w:b/>
          <w:lang w:val="mn-MN"/>
        </w:rPr>
      </w:pPr>
    </w:p>
    <w:p w14:paraId="58F2067A" w14:textId="77777777" w:rsidR="00413D7D" w:rsidRPr="00B42DFA" w:rsidRDefault="00413D7D" w:rsidP="002718FA">
      <w:pPr>
        <w:spacing w:line="360" w:lineRule="auto"/>
        <w:jc w:val="both"/>
        <w:rPr>
          <w:rFonts w:ascii="Arial" w:hAnsi="Arial" w:cs="Arial"/>
          <w:b/>
          <w:lang w:val="mn-MN"/>
        </w:rPr>
      </w:pPr>
    </w:p>
    <w:p w14:paraId="533E1C5D" w14:textId="77777777" w:rsidR="00413D7D" w:rsidRPr="00413D7D" w:rsidRDefault="00413D7D" w:rsidP="00413D7D">
      <w:pPr>
        <w:pStyle w:val="NoSpacing"/>
        <w:jc w:val="center"/>
        <w:rPr>
          <w:rFonts w:ascii="Arial" w:hAnsi="Arial" w:cs="Arial"/>
          <w:b/>
          <w:bCs/>
          <w:lang w:val="mn-MN"/>
        </w:rPr>
      </w:pPr>
      <w:r w:rsidRPr="00413D7D">
        <w:rPr>
          <w:rFonts w:ascii="Arial" w:hAnsi="Arial" w:cs="Arial"/>
          <w:b/>
          <w:bCs/>
          <w:lang w:val="mn-MN"/>
        </w:rPr>
        <w:t xml:space="preserve">   СОНГУУЛИЙН ТӨВ БАЙГУУЛЛАГЫН </w:t>
      </w:r>
    </w:p>
    <w:p w14:paraId="10D30C41" w14:textId="77777777" w:rsidR="00413D7D" w:rsidRPr="00413D7D" w:rsidRDefault="00413D7D" w:rsidP="00413D7D">
      <w:pPr>
        <w:pStyle w:val="NoSpacing"/>
        <w:jc w:val="center"/>
        <w:rPr>
          <w:rFonts w:ascii="Arial" w:hAnsi="Arial" w:cs="Arial"/>
          <w:b/>
          <w:bCs/>
          <w:lang w:val="mn-MN"/>
        </w:rPr>
      </w:pPr>
      <w:r w:rsidRPr="00413D7D">
        <w:rPr>
          <w:rFonts w:ascii="Arial" w:hAnsi="Arial" w:cs="Arial"/>
          <w:b/>
          <w:bCs/>
          <w:lang w:val="mn-MN"/>
        </w:rPr>
        <w:t xml:space="preserve">   ТУХАЙ ХУУЛЬД НЭМЭЛТ, ӨӨРЧЛӨЛТ </w:t>
      </w:r>
    </w:p>
    <w:p w14:paraId="0B89E5BE" w14:textId="77777777" w:rsidR="00413D7D" w:rsidRPr="00413D7D" w:rsidRDefault="00413D7D" w:rsidP="00413D7D">
      <w:pPr>
        <w:pStyle w:val="NoSpacing"/>
        <w:jc w:val="center"/>
        <w:rPr>
          <w:rFonts w:ascii="Arial" w:hAnsi="Arial" w:cs="Arial"/>
          <w:b/>
          <w:bCs/>
          <w:lang w:val="mn-MN"/>
        </w:rPr>
      </w:pPr>
      <w:r w:rsidRPr="00413D7D">
        <w:rPr>
          <w:rFonts w:ascii="Arial" w:hAnsi="Arial" w:cs="Arial"/>
          <w:b/>
          <w:bCs/>
          <w:lang w:val="mn-MN"/>
        </w:rPr>
        <w:t xml:space="preserve">   ОРУУЛАХ ТУХАЙ </w:t>
      </w:r>
    </w:p>
    <w:p w14:paraId="443F727B" w14:textId="77777777" w:rsidR="00413D7D" w:rsidRPr="00413D7D" w:rsidRDefault="00413D7D" w:rsidP="00413D7D">
      <w:pPr>
        <w:pStyle w:val="NoSpacing"/>
        <w:spacing w:line="360" w:lineRule="auto"/>
        <w:ind w:firstLine="720"/>
        <w:jc w:val="both"/>
        <w:rPr>
          <w:rFonts w:ascii="Arial" w:hAnsi="Arial" w:cs="Arial"/>
          <w:b/>
          <w:bCs/>
          <w:strike/>
          <w:color w:val="000000" w:themeColor="text1"/>
          <w:lang w:val="mn-MN"/>
        </w:rPr>
      </w:pPr>
    </w:p>
    <w:p w14:paraId="5117A4F6" w14:textId="77777777" w:rsidR="00413D7D" w:rsidRPr="00413D7D" w:rsidRDefault="00413D7D" w:rsidP="00413D7D">
      <w:pPr>
        <w:pStyle w:val="NoSpacing"/>
        <w:ind w:firstLine="720"/>
        <w:jc w:val="both"/>
        <w:rPr>
          <w:rFonts w:ascii="Arial" w:hAnsi="Arial" w:cs="Arial"/>
          <w:lang w:val="mn-MN"/>
        </w:rPr>
      </w:pPr>
      <w:r w:rsidRPr="00413D7D">
        <w:rPr>
          <w:rFonts w:ascii="Arial" w:hAnsi="Arial" w:cs="Arial"/>
          <w:b/>
          <w:bCs/>
          <w:color w:val="000000" w:themeColor="text1"/>
          <w:lang w:val="mn-MN"/>
        </w:rPr>
        <w:t xml:space="preserve">1 дүгээр </w:t>
      </w:r>
      <w:r w:rsidRPr="00413D7D">
        <w:rPr>
          <w:rFonts w:ascii="Arial" w:hAnsi="Arial" w:cs="Arial"/>
          <w:b/>
          <w:bCs/>
          <w:lang w:val="mn-MN"/>
        </w:rPr>
        <w:t>зүйл.</w:t>
      </w:r>
      <w:r w:rsidRPr="00413D7D">
        <w:rPr>
          <w:rFonts w:ascii="Arial" w:hAnsi="Arial" w:cs="Arial"/>
          <w:lang w:val="mn-MN"/>
        </w:rPr>
        <w:t>Сонгуулийн төв байгууллагын тухай хуулийн 7 дугаар зүйлд доор дурдсан агуулгатай 7.6 дахь хэсэг нэмсүгэй:</w:t>
      </w:r>
    </w:p>
    <w:p w14:paraId="132047C3" w14:textId="77777777" w:rsidR="00413D7D" w:rsidRPr="00413D7D" w:rsidRDefault="00413D7D" w:rsidP="00413D7D">
      <w:pPr>
        <w:pStyle w:val="NoSpacing"/>
        <w:ind w:firstLine="720"/>
        <w:jc w:val="both"/>
        <w:rPr>
          <w:rFonts w:ascii="Arial" w:hAnsi="Arial" w:cs="Arial"/>
          <w:strike/>
          <w:lang w:val="mn-MN"/>
        </w:rPr>
      </w:pPr>
    </w:p>
    <w:p w14:paraId="586DC7E0" w14:textId="77777777" w:rsidR="00413D7D" w:rsidRPr="00413D7D" w:rsidRDefault="00413D7D" w:rsidP="00413D7D">
      <w:pPr>
        <w:ind w:firstLine="720"/>
        <w:jc w:val="both"/>
        <w:rPr>
          <w:rFonts w:ascii="Arial" w:hAnsi="Arial" w:cs="Arial"/>
          <w:color w:val="000000" w:themeColor="text1"/>
          <w:lang w:val="mn-MN"/>
        </w:rPr>
      </w:pPr>
      <w:r w:rsidRPr="00413D7D">
        <w:rPr>
          <w:rFonts w:ascii="Arial" w:hAnsi="Arial" w:cs="Arial"/>
          <w:b/>
          <w:color w:val="000000" w:themeColor="text1"/>
          <w:lang w:val="mn-MN"/>
        </w:rPr>
        <w:t xml:space="preserve"> </w:t>
      </w:r>
      <w:r w:rsidRPr="00413D7D">
        <w:rPr>
          <w:rFonts w:ascii="Arial" w:hAnsi="Arial" w:cs="Arial"/>
          <w:color w:val="000000" w:themeColor="text1"/>
          <w:lang w:val="mn-MN"/>
        </w:rPr>
        <w:t>“7.6.Хороо улс төрийн намын үйл ажиллагааны талаар дараах бүрэн эрхийг хэрэгжүүлнэ:</w:t>
      </w:r>
    </w:p>
    <w:p w14:paraId="0699B385" w14:textId="77777777" w:rsidR="00413D7D" w:rsidRPr="00413D7D" w:rsidRDefault="00413D7D" w:rsidP="00413D7D">
      <w:pPr>
        <w:ind w:left="142" w:firstLine="578"/>
        <w:jc w:val="both"/>
        <w:rPr>
          <w:rFonts w:ascii="Arial" w:hAnsi="Arial" w:cs="Arial"/>
          <w:color w:val="000000" w:themeColor="text1"/>
          <w:lang w:val="mn-MN"/>
        </w:rPr>
      </w:pPr>
    </w:p>
    <w:p w14:paraId="5188B24F" w14:textId="77777777" w:rsidR="00413D7D" w:rsidRPr="00413D7D" w:rsidRDefault="00413D7D" w:rsidP="00413D7D">
      <w:pPr>
        <w:ind w:firstLine="1440"/>
        <w:jc w:val="both"/>
        <w:rPr>
          <w:rFonts w:ascii="Arial" w:hAnsi="Arial" w:cs="Arial"/>
          <w:color w:val="000000" w:themeColor="text1"/>
          <w:lang w:val="mn-MN"/>
        </w:rPr>
      </w:pPr>
      <w:r w:rsidRPr="00413D7D">
        <w:rPr>
          <w:rFonts w:ascii="Arial" w:hAnsi="Arial" w:cs="Arial"/>
          <w:color w:val="000000" w:themeColor="text1"/>
          <w:lang w:val="mn-MN"/>
        </w:rPr>
        <w:t>7.6.1.Улс төрийн намын тухай хуулийн 9.10-т заасан мэдээллийн сан бүрдүүлж, нийтэд мэдээлэх;</w:t>
      </w:r>
    </w:p>
    <w:p w14:paraId="042D54FF" w14:textId="77777777" w:rsidR="00413D7D" w:rsidRPr="00413D7D" w:rsidRDefault="00413D7D" w:rsidP="00413D7D">
      <w:pPr>
        <w:jc w:val="both"/>
        <w:rPr>
          <w:rFonts w:ascii="Arial" w:hAnsi="Arial" w:cs="Arial"/>
          <w:color w:val="000000" w:themeColor="text1"/>
          <w:lang w:val="mn-MN"/>
        </w:rPr>
      </w:pPr>
    </w:p>
    <w:p w14:paraId="5A227B60" w14:textId="77777777" w:rsidR="00413D7D" w:rsidRPr="00413D7D" w:rsidRDefault="00413D7D" w:rsidP="00413D7D">
      <w:pPr>
        <w:ind w:firstLine="1440"/>
        <w:jc w:val="both"/>
        <w:rPr>
          <w:rFonts w:ascii="Arial" w:hAnsi="Arial" w:cs="Arial"/>
          <w:color w:val="000000" w:themeColor="text1"/>
          <w:lang w:val="mn-MN"/>
        </w:rPr>
      </w:pPr>
      <w:r w:rsidRPr="00413D7D">
        <w:rPr>
          <w:rFonts w:ascii="Arial" w:hAnsi="Arial" w:cs="Arial"/>
          <w:color w:val="000000" w:themeColor="text1"/>
          <w:lang w:val="mn-MN"/>
        </w:rPr>
        <w:t>7.6.2.төрийн санхүүжилт авах тухай хүсэлт гаргах маягтыг батлах;</w:t>
      </w:r>
    </w:p>
    <w:p w14:paraId="77E3E950" w14:textId="77777777" w:rsidR="00413D7D" w:rsidRPr="00413D7D" w:rsidRDefault="00413D7D" w:rsidP="00413D7D">
      <w:pPr>
        <w:ind w:firstLine="1440"/>
        <w:jc w:val="both"/>
        <w:rPr>
          <w:rFonts w:ascii="Arial" w:hAnsi="Arial" w:cs="Arial"/>
          <w:color w:val="000000" w:themeColor="text1"/>
          <w:lang w:val="mn-MN"/>
        </w:rPr>
      </w:pPr>
      <w:r w:rsidRPr="00413D7D">
        <w:rPr>
          <w:rFonts w:ascii="Arial" w:hAnsi="Arial" w:cs="Arial"/>
          <w:color w:val="000000" w:themeColor="text1"/>
          <w:lang w:val="mn-MN"/>
        </w:rPr>
        <w:t>7.6.3.намд өгөх хандивын бүртгэлийг хөтлөх маягтыг батлах;</w:t>
      </w:r>
    </w:p>
    <w:p w14:paraId="7D7AA14A" w14:textId="77777777" w:rsidR="00413D7D" w:rsidRPr="00413D7D" w:rsidRDefault="00413D7D" w:rsidP="00413D7D">
      <w:pPr>
        <w:ind w:firstLine="1440"/>
        <w:jc w:val="both"/>
        <w:rPr>
          <w:rFonts w:ascii="Arial" w:hAnsi="Arial" w:cs="Arial"/>
          <w:color w:val="000000" w:themeColor="text1"/>
          <w:lang w:val="mn-MN"/>
        </w:rPr>
      </w:pPr>
      <w:r w:rsidRPr="00413D7D">
        <w:rPr>
          <w:rFonts w:ascii="Arial" w:hAnsi="Arial" w:cs="Arial"/>
          <w:color w:val="000000" w:themeColor="text1"/>
          <w:lang w:val="mn-MN"/>
        </w:rPr>
        <w:t>7.6.4.хуульд заасан үндэслэл, журмын дагуу намыг тараах тухай санал гаргах;</w:t>
      </w:r>
    </w:p>
    <w:p w14:paraId="648A7E34" w14:textId="77777777" w:rsidR="00413D7D" w:rsidRPr="00413D7D" w:rsidRDefault="00413D7D" w:rsidP="00413D7D">
      <w:pPr>
        <w:jc w:val="both"/>
        <w:rPr>
          <w:rFonts w:ascii="Arial" w:hAnsi="Arial" w:cs="Arial"/>
          <w:color w:val="000000" w:themeColor="text1"/>
          <w:lang w:val="mn-MN"/>
        </w:rPr>
      </w:pPr>
    </w:p>
    <w:p w14:paraId="30188781" w14:textId="77777777" w:rsidR="00413D7D" w:rsidRPr="00413D7D" w:rsidRDefault="00413D7D" w:rsidP="00413D7D">
      <w:pPr>
        <w:ind w:firstLine="1440"/>
        <w:jc w:val="both"/>
        <w:rPr>
          <w:rFonts w:ascii="Arial" w:hAnsi="Arial" w:cs="Arial"/>
          <w:color w:val="000000" w:themeColor="text1"/>
          <w:lang w:val="mn-MN"/>
        </w:rPr>
      </w:pPr>
      <w:r w:rsidRPr="00413D7D">
        <w:rPr>
          <w:rFonts w:ascii="Arial" w:hAnsi="Arial" w:cs="Arial"/>
          <w:color w:val="000000" w:themeColor="text1"/>
          <w:lang w:val="mn-MN"/>
        </w:rPr>
        <w:t>7.6.5.намд олгох төрийн санхүүжилтийн хэмжээг тогтоож, төсөвт суулган олгох;</w:t>
      </w:r>
    </w:p>
    <w:p w14:paraId="381327F2" w14:textId="77777777" w:rsidR="00413D7D" w:rsidRPr="00413D7D" w:rsidRDefault="00413D7D" w:rsidP="00413D7D">
      <w:pPr>
        <w:ind w:firstLine="1440"/>
        <w:jc w:val="both"/>
        <w:rPr>
          <w:rFonts w:ascii="Arial" w:hAnsi="Arial" w:cs="Arial"/>
          <w:color w:val="000000" w:themeColor="text1"/>
          <w:lang w:val="mn-MN"/>
        </w:rPr>
      </w:pPr>
    </w:p>
    <w:p w14:paraId="51F03EB6" w14:textId="77777777" w:rsidR="00413D7D" w:rsidRPr="00413D7D" w:rsidRDefault="00413D7D" w:rsidP="00413D7D">
      <w:pPr>
        <w:ind w:firstLine="1440"/>
        <w:jc w:val="both"/>
        <w:rPr>
          <w:rFonts w:ascii="Arial" w:hAnsi="Arial" w:cs="Arial"/>
          <w:color w:val="000000" w:themeColor="text1"/>
          <w:lang w:val="mn-MN"/>
        </w:rPr>
      </w:pPr>
      <w:r w:rsidRPr="00413D7D">
        <w:rPr>
          <w:rFonts w:ascii="Arial" w:hAnsi="Arial" w:cs="Arial"/>
          <w:color w:val="000000" w:themeColor="text1"/>
          <w:lang w:val="mn-MN"/>
        </w:rPr>
        <w:t xml:space="preserve">7.6.6.намд төрөөс үзүүлэх шууд бус дэмжлэгийг олгох, шийдвэрлэх; </w:t>
      </w:r>
    </w:p>
    <w:p w14:paraId="08A2B71E" w14:textId="77777777" w:rsidR="00413D7D" w:rsidRPr="00413D7D" w:rsidRDefault="00413D7D" w:rsidP="00413D7D">
      <w:pPr>
        <w:ind w:firstLine="1440"/>
        <w:jc w:val="both"/>
        <w:rPr>
          <w:rFonts w:ascii="Arial" w:hAnsi="Arial" w:cs="Arial"/>
          <w:color w:val="000000" w:themeColor="text1"/>
          <w:lang w:val="mn-MN"/>
        </w:rPr>
      </w:pPr>
      <w:r w:rsidRPr="00413D7D">
        <w:rPr>
          <w:rFonts w:ascii="Arial" w:hAnsi="Arial" w:cs="Arial"/>
          <w:color w:val="000000" w:themeColor="text1"/>
          <w:lang w:val="mn-MN"/>
        </w:rPr>
        <w:t>7.6.7.Улс төрийн намын тухай хуулийн 8.9, 10.3-т заасны дагуу хяналт хэрэгжүүлэх;</w:t>
      </w:r>
    </w:p>
    <w:p w14:paraId="6557BC0F" w14:textId="77777777" w:rsidR="00413D7D" w:rsidRPr="00413D7D" w:rsidRDefault="00413D7D" w:rsidP="00413D7D">
      <w:pPr>
        <w:ind w:firstLine="1440"/>
        <w:jc w:val="both"/>
        <w:rPr>
          <w:rFonts w:ascii="Arial" w:hAnsi="Arial" w:cs="Arial"/>
          <w:color w:val="000000" w:themeColor="text1"/>
          <w:lang w:val="mn-MN"/>
        </w:rPr>
      </w:pPr>
    </w:p>
    <w:p w14:paraId="71D67432" w14:textId="77777777" w:rsidR="00413D7D" w:rsidRPr="00413D7D" w:rsidRDefault="00413D7D" w:rsidP="00413D7D">
      <w:pPr>
        <w:ind w:firstLine="1440"/>
        <w:jc w:val="both"/>
        <w:rPr>
          <w:rFonts w:ascii="Arial" w:hAnsi="Arial" w:cs="Arial"/>
          <w:color w:val="000000" w:themeColor="text1"/>
          <w:lang w:val="mn-MN"/>
        </w:rPr>
      </w:pPr>
      <w:r w:rsidRPr="00413D7D">
        <w:rPr>
          <w:rFonts w:ascii="Arial" w:hAnsi="Arial" w:cs="Arial"/>
          <w:color w:val="000000" w:themeColor="text1"/>
          <w:lang w:val="mn-MN"/>
        </w:rPr>
        <w:t>7.6.8.Улс төрийн намын тухай хуулийн 26.6-д заасны дагуу шийдвэр гаргах;</w:t>
      </w:r>
    </w:p>
    <w:p w14:paraId="4B349FD2" w14:textId="77777777" w:rsidR="00413D7D" w:rsidRPr="00413D7D" w:rsidRDefault="00413D7D" w:rsidP="00413D7D">
      <w:pPr>
        <w:jc w:val="both"/>
        <w:rPr>
          <w:rFonts w:ascii="Arial" w:hAnsi="Arial" w:cs="Arial"/>
          <w:color w:val="000000" w:themeColor="text1"/>
          <w:lang w:val="mn-MN"/>
        </w:rPr>
      </w:pPr>
    </w:p>
    <w:p w14:paraId="3CE4064B" w14:textId="77777777" w:rsidR="00413D7D" w:rsidRPr="00413D7D" w:rsidRDefault="00413D7D" w:rsidP="00413D7D">
      <w:pPr>
        <w:ind w:firstLine="1440"/>
        <w:jc w:val="both"/>
        <w:rPr>
          <w:rFonts w:ascii="Arial" w:hAnsi="Arial" w:cs="Arial"/>
          <w:color w:val="000000" w:themeColor="text1"/>
          <w:lang w:val="mn-MN"/>
        </w:rPr>
      </w:pPr>
      <w:r w:rsidRPr="00413D7D">
        <w:rPr>
          <w:rFonts w:ascii="Arial" w:hAnsi="Arial" w:cs="Arial"/>
          <w:color w:val="000000" w:themeColor="text1"/>
          <w:lang w:val="mn-MN"/>
        </w:rPr>
        <w:t>7.6.9.улс төрийн намын санхүүгийн тайланд хяналт тавих;</w:t>
      </w:r>
    </w:p>
    <w:p w14:paraId="12D23E45" w14:textId="77777777" w:rsidR="00413D7D" w:rsidRPr="00413D7D" w:rsidRDefault="00413D7D" w:rsidP="00413D7D">
      <w:pPr>
        <w:jc w:val="both"/>
        <w:rPr>
          <w:rFonts w:ascii="Arial" w:hAnsi="Arial" w:cs="Arial"/>
          <w:color w:val="000000" w:themeColor="text1"/>
          <w:lang w:val="mn-MN"/>
        </w:rPr>
      </w:pPr>
      <w:r w:rsidRPr="00413D7D">
        <w:rPr>
          <w:rFonts w:ascii="Arial" w:hAnsi="Arial" w:cs="Arial"/>
          <w:color w:val="000000" w:themeColor="text1"/>
          <w:lang w:val="mn-MN"/>
        </w:rPr>
        <w:tab/>
      </w:r>
      <w:r w:rsidRPr="00413D7D">
        <w:rPr>
          <w:rFonts w:ascii="Arial" w:hAnsi="Arial" w:cs="Arial"/>
          <w:color w:val="000000" w:themeColor="text1"/>
          <w:lang w:val="mn-MN"/>
        </w:rPr>
        <w:tab/>
        <w:t>7.6.10.Улс төрийн намын тухай хуульд заасан бусад бүрэн эрх.”</w:t>
      </w:r>
    </w:p>
    <w:p w14:paraId="26AB9A6F" w14:textId="77777777" w:rsidR="00413D7D" w:rsidRPr="00413D7D" w:rsidRDefault="00413D7D" w:rsidP="00413D7D">
      <w:pPr>
        <w:ind w:firstLine="720"/>
        <w:jc w:val="both"/>
        <w:rPr>
          <w:rFonts w:ascii="Arial" w:hAnsi="Arial" w:cs="Arial"/>
          <w:lang w:val="mn-MN"/>
        </w:rPr>
      </w:pPr>
    </w:p>
    <w:p w14:paraId="20506519" w14:textId="77777777" w:rsidR="00413D7D" w:rsidRPr="00413D7D" w:rsidRDefault="00413D7D" w:rsidP="00413D7D">
      <w:pPr>
        <w:ind w:firstLine="720"/>
        <w:jc w:val="both"/>
        <w:rPr>
          <w:rFonts w:asciiTheme="minorHAnsi" w:hAnsiTheme="minorHAnsi" w:cstheme="minorBidi"/>
          <w:color w:val="000000" w:themeColor="text1"/>
          <w:lang w:val="mn-MN"/>
        </w:rPr>
      </w:pPr>
      <w:r w:rsidRPr="00413D7D">
        <w:rPr>
          <w:rFonts w:ascii="Arial" w:hAnsi="Arial" w:cs="Arial"/>
          <w:b/>
          <w:lang w:val="mn-MN"/>
        </w:rPr>
        <w:t>2 дугаар зүйл.</w:t>
      </w:r>
      <w:r w:rsidRPr="00413D7D">
        <w:rPr>
          <w:rFonts w:ascii="Arial" w:hAnsi="Arial" w:cs="Arial"/>
          <w:lang w:val="mn-MN"/>
        </w:rPr>
        <w:t xml:space="preserve">Сонгуулийн төв байгууллагын тухай хуулийн </w:t>
      </w:r>
      <w:r w:rsidRPr="00413D7D">
        <w:rPr>
          <w:rFonts w:ascii="Arial" w:hAnsi="Arial" w:cs="Arial"/>
          <w:shd w:val="clear" w:color="auto" w:fill="FFFFFF"/>
          <w:lang w:val="mn-MN"/>
        </w:rPr>
        <w:t>7 дугаар зүйлийн 7.6, 7.7 дахь хэсгийн дугаарыг “7.7, 7.8” гэж,</w:t>
      </w:r>
      <w:r w:rsidRPr="00413D7D">
        <w:rPr>
          <w:rFonts w:ascii="Arial" w:hAnsi="Arial" w:cs="Arial"/>
          <w:lang w:val="mn-MN"/>
        </w:rPr>
        <w:t xml:space="preserve"> 11 дүгээр зүйлийн 11.1 дэх хэсгийн “ажлын албанд” гэснийг “Тамгын газарт” гэж, 15 дугаар зүйлийн гарчгийн “ажлын алба” гэснийг “Тамгын газар” гэж, мөн зүйлийн 15.1 дэх хэсгийн “ажлын албатай” гэснийг “Тамгын газартай” гэж, “</w:t>
      </w:r>
      <w:r w:rsidRPr="00413D7D">
        <w:rPr>
          <w:rFonts w:ascii="Arial" w:eastAsiaTheme="minorHAnsi" w:hAnsi="Arial" w:cs="Arial"/>
          <w:color w:val="000000" w:themeColor="text1"/>
          <w:lang w:val="mn-MN" w:eastAsia="en-GB"/>
        </w:rPr>
        <w:t>Хороо батална.</w:t>
      </w:r>
      <w:r w:rsidRPr="00413D7D">
        <w:rPr>
          <w:rFonts w:ascii="Arial" w:hAnsi="Arial" w:cs="Arial"/>
          <w:color w:val="000000" w:themeColor="text1"/>
          <w:lang w:val="mn-MN" w:eastAsia="en-GB"/>
        </w:rPr>
        <w:t>” гэснийг “</w:t>
      </w:r>
      <w:r w:rsidRPr="00413D7D">
        <w:rPr>
          <w:rFonts w:ascii="Arial" w:eastAsiaTheme="minorHAnsi" w:hAnsi="Arial" w:cs="Arial"/>
          <w:color w:val="000000" w:themeColor="text1"/>
          <w:lang w:val="mn-MN" w:eastAsia="en-GB"/>
        </w:rPr>
        <w:t xml:space="preserve">Хороо батална. </w:t>
      </w:r>
      <w:r w:rsidRPr="00413D7D">
        <w:rPr>
          <w:rFonts w:ascii="Arial" w:hAnsi="Arial" w:cs="Arial"/>
          <w:color w:val="000000" w:themeColor="text1"/>
          <w:shd w:val="clear" w:color="auto" w:fill="FFFFFF"/>
          <w:lang w:val="mn-MN"/>
        </w:rPr>
        <w:t>Тамгын газрын орон тооны дээд хязгаарыг Хорооны даргын өргөн мэдүүлснээр Улсын Их Хурал тогтооно.”</w:t>
      </w:r>
      <w:r w:rsidRPr="00413D7D">
        <w:rPr>
          <w:color w:val="000000" w:themeColor="text1"/>
          <w:lang w:val="mn-MN"/>
        </w:rPr>
        <w:t xml:space="preserve"> </w:t>
      </w:r>
      <w:r w:rsidRPr="00413D7D">
        <w:rPr>
          <w:rFonts w:ascii="Arial" w:hAnsi="Arial" w:cs="Arial"/>
          <w:color w:val="000000" w:themeColor="text1"/>
          <w:lang w:val="mn-MN"/>
        </w:rPr>
        <w:t>гэж,</w:t>
      </w:r>
      <w:r w:rsidRPr="00413D7D">
        <w:rPr>
          <w:color w:val="000000" w:themeColor="text1"/>
          <w:lang w:val="mn-MN"/>
        </w:rPr>
        <w:t xml:space="preserve"> </w:t>
      </w:r>
      <w:r w:rsidRPr="00413D7D">
        <w:rPr>
          <w:rFonts w:ascii="Arial" w:hAnsi="Arial" w:cs="Arial"/>
          <w:color w:val="000000" w:themeColor="text1"/>
          <w:lang w:val="mn-MN"/>
        </w:rPr>
        <w:t xml:space="preserve">мөн зүйлийн </w:t>
      </w:r>
      <w:r w:rsidRPr="00413D7D">
        <w:rPr>
          <w:rFonts w:ascii="Arial" w:hAnsi="Arial" w:cs="Arial"/>
          <w:lang w:val="mn-MN"/>
        </w:rPr>
        <w:t>15.2 дахь хэсгийн “ажлын албаны” гэснийг “Тамгын газрын” гэж тус тус өөрчилсүгэй.”</w:t>
      </w:r>
    </w:p>
    <w:p w14:paraId="47434294" w14:textId="77777777" w:rsidR="00413D7D" w:rsidRPr="00413D7D" w:rsidRDefault="00413D7D" w:rsidP="00413D7D">
      <w:pPr>
        <w:pStyle w:val="NoSpacing"/>
        <w:jc w:val="both"/>
        <w:rPr>
          <w:rFonts w:ascii="Arial" w:hAnsi="Arial" w:cs="Arial"/>
          <w:shd w:val="clear" w:color="auto" w:fill="FFFFFF"/>
          <w:lang w:val="mn-MN"/>
        </w:rPr>
      </w:pPr>
    </w:p>
    <w:p w14:paraId="46D3CB97" w14:textId="02E5B6AD" w:rsidR="003B0A9C" w:rsidRPr="00413D7D" w:rsidRDefault="00413D7D" w:rsidP="00413D7D">
      <w:pPr>
        <w:pStyle w:val="NoSpacing"/>
        <w:ind w:firstLine="720"/>
        <w:jc w:val="both"/>
        <w:rPr>
          <w:rFonts w:ascii="Arial" w:hAnsi="Arial" w:cs="Arial"/>
          <w:lang w:val="mn-MN"/>
        </w:rPr>
      </w:pPr>
      <w:r w:rsidRPr="00413D7D">
        <w:rPr>
          <w:rFonts w:ascii="Arial" w:hAnsi="Arial" w:cs="Arial"/>
          <w:b/>
          <w:bCs/>
          <w:lang w:val="mn-MN"/>
        </w:rPr>
        <w:lastRenderedPageBreak/>
        <w:t>3 дугаар зүйл.</w:t>
      </w:r>
      <w:r w:rsidRPr="00413D7D">
        <w:rPr>
          <w:rFonts w:ascii="Arial" w:hAnsi="Arial" w:cs="Arial"/>
          <w:lang w:val="mn-MN"/>
        </w:rPr>
        <w:t>Энэ хуулийг Улс төрийн намын тухай хууль /Шинэчилсэн найруулга/ хүчин төгөлдөр болсон өдрөөс эхлэн дагаж мөрдөнө.</w:t>
      </w:r>
    </w:p>
    <w:p w14:paraId="13280377" w14:textId="77777777" w:rsidR="00413D7D" w:rsidRDefault="00413D7D" w:rsidP="005A7B53">
      <w:pPr>
        <w:ind w:left="720" w:firstLine="720"/>
        <w:jc w:val="both"/>
        <w:rPr>
          <w:rFonts w:ascii="Arial" w:hAnsi="Arial" w:cs="Arial"/>
          <w:lang w:val="mn-MN"/>
        </w:rPr>
      </w:pPr>
    </w:p>
    <w:p w14:paraId="516C5944" w14:textId="77777777" w:rsidR="00413D7D" w:rsidRDefault="00413D7D" w:rsidP="005A7B53">
      <w:pPr>
        <w:ind w:left="720" w:firstLine="720"/>
        <w:jc w:val="both"/>
        <w:rPr>
          <w:rFonts w:ascii="Arial" w:hAnsi="Arial" w:cs="Arial"/>
          <w:lang w:val="mn-MN"/>
        </w:rPr>
      </w:pPr>
    </w:p>
    <w:p w14:paraId="333B982E" w14:textId="77777777" w:rsidR="00413D7D" w:rsidRDefault="00413D7D" w:rsidP="005A7B53">
      <w:pPr>
        <w:ind w:left="720" w:firstLine="720"/>
        <w:jc w:val="both"/>
        <w:rPr>
          <w:rFonts w:ascii="Arial" w:hAnsi="Arial" w:cs="Arial"/>
          <w:lang w:val="mn-MN"/>
        </w:rPr>
      </w:pPr>
    </w:p>
    <w:p w14:paraId="0EAB7D86" w14:textId="44A97007" w:rsidR="005A7B53" w:rsidRDefault="005A7B53" w:rsidP="005A7B53">
      <w:pPr>
        <w:ind w:left="720" w:firstLine="720"/>
        <w:jc w:val="both"/>
        <w:rPr>
          <w:rFonts w:ascii="Arial" w:hAnsi="Arial" w:cs="Arial"/>
          <w:lang w:val="mn-MN"/>
        </w:rPr>
      </w:pPr>
      <w:r>
        <w:rPr>
          <w:rFonts w:ascii="Arial" w:hAnsi="Arial" w:cs="Arial"/>
          <w:lang w:val="mn-MN"/>
        </w:rPr>
        <w:t xml:space="preserve">МОНГОЛ УЛСЫН </w:t>
      </w:r>
    </w:p>
    <w:p w14:paraId="325AC87A" w14:textId="6C00C841" w:rsidR="003B0E31" w:rsidRDefault="005A7B53" w:rsidP="00600D07">
      <w:pPr>
        <w:jc w:val="both"/>
      </w:pPr>
      <w:r>
        <w:rPr>
          <w:rFonts w:ascii="Arial" w:hAnsi="Arial" w:cs="Arial"/>
          <w:lang w:val="mn-MN"/>
        </w:rPr>
        <w:tab/>
      </w:r>
      <w:r>
        <w:rPr>
          <w:rFonts w:ascii="Arial" w:hAnsi="Arial" w:cs="Arial"/>
          <w:lang w:val="mn-MN"/>
        </w:rPr>
        <w:tab/>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sectPr w:rsidR="003B0E31" w:rsidSect="00FF2DC7">
      <w:footerReference w:type="even"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FFD8" w14:textId="77777777" w:rsidR="002C7CDE" w:rsidRDefault="002C7CDE">
      <w:r>
        <w:separator/>
      </w:r>
    </w:p>
  </w:endnote>
  <w:endnote w:type="continuationSeparator" w:id="0">
    <w:p w14:paraId="417BF826" w14:textId="77777777" w:rsidR="002C7CDE" w:rsidRDefault="002C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334F" w14:textId="77777777" w:rsidR="00ED0878" w:rsidRDefault="00DD1A22" w:rsidP="009858E3">
    <w:pPr>
      <w:framePr w:wrap="around" w:vAnchor="text" w:hAnchor="margin" w:xAlign="right" w:y="1"/>
      <w:rPr>
        <w:rStyle w:val="FootnoteTextChar"/>
      </w:rPr>
    </w:pPr>
    <w:r>
      <w:rPr>
        <w:rStyle w:val="FootnoteTextChar"/>
      </w:rPr>
      <w:fldChar w:fldCharType="begin"/>
    </w:r>
    <w:r>
      <w:rPr>
        <w:rStyle w:val="FootnoteTextChar"/>
      </w:rPr>
      <w:instrText xml:space="preserve">PAGE  </w:instrText>
    </w:r>
    <w:r>
      <w:rPr>
        <w:rStyle w:val="FootnoteTextChar"/>
      </w:rPr>
      <w:fldChar w:fldCharType="end"/>
    </w:r>
  </w:p>
  <w:p w14:paraId="44C01885" w14:textId="77777777" w:rsidR="00ED0878" w:rsidRDefault="00413D7D" w:rsidP="009858E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CB7F" w14:textId="77777777" w:rsidR="00ED0878" w:rsidRDefault="00413D7D">
    <w:pPr>
      <w:jc w:val="right"/>
    </w:pPr>
  </w:p>
  <w:p w14:paraId="42A66D5A" w14:textId="77777777" w:rsidR="00ED0878" w:rsidRDefault="00413D7D" w:rsidP="009858E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45F8" w14:textId="77777777" w:rsidR="002C7CDE" w:rsidRDefault="002C7CDE">
      <w:r>
        <w:separator/>
      </w:r>
    </w:p>
  </w:footnote>
  <w:footnote w:type="continuationSeparator" w:id="0">
    <w:p w14:paraId="0F0C4D0A" w14:textId="77777777" w:rsidR="002C7CDE" w:rsidRDefault="002C7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22"/>
    <w:rsid w:val="00011A00"/>
    <w:rsid w:val="00023A36"/>
    <w:rsid w:val="000257E1"/>
    <w:rsid w:val="000306F2"/>
    <w:rsid w:val="00050DB0"/>
    <w:rsid w:val="00053A33"/>
    <w:rsid w:val="00054609"/>
    <w:rsid w:val="00057155"/>
    <w:rsid w:val="0006222E"/>
    <w:rsid w:val="00072362"/>
    <w:rsid w:val="00083816"/>
    <w:rsid w:val="000869C0"/>
    <w:rsid w:val="000A5859"/>
    <w:rsid w:val="000A6E75"/>
    <w:rsid w:val="000C76D8"/>
    <w:rsid w:val="000E0641"/>
    <w:rsid w:val="000E2DF4"/>
    <w:rsid w:val="000F4910"/>
    <w:rsid w:val="00100391"/>
    <w:rsid w:val="00101BB4"/>
    <w:rsid w:val="00110550"/>
    <w:rsid w:val="0013084D"/>
    <w:rsid w:val="00142EDD"/>
    <w:rsid w:val="001441D4"/>
    <w:rsid w:val="001744C0"/>
    <w:rsid w:val="00181656"/>
    <w:rsid w:val="00187FEE"/>
    <w:rsid w:val="0019497C"/>
    <w:rsid w:val="001A057E"/>
    <w:rsid w:val="001D7268"/>
    <w:rsid w:val="001F4518"/>
    <w:rsid w:val="001F7274"/>
    <w:rsid w:val="00247813"/>
    <w:rsid w:val="0025777C"/>
    <w:rsid w:val="00266D6C"/>
    <w:rsid w:val="00267D0F"/>
    <w:rsid w:val="002714CC"/>
    <w:rsid w:val="002718FA"/>
    <w:rsid w:val="002B0B0D"/>
    <w:rsid w:val="002C6706"/>
    <w:rsid w:val="002C7CDE"/>
    <w:rsid w:val="002D0387"/>
    <w:rsid w:val="00300277"/>
    <w:rsid w:val="00312186"/>
    <w:rsid w:val="00313D79"/>
    <w:rsid w:val="00322724"/>
    <w:rsid w:val="00342AFE"/>
    <w:rsid w:val="003438A4"/>
    <w:rsid w:val="00345278"/>
    <w:rsid w:val="0035334E"/>
    <w:rsid w:val="003566CE"/>
    <w:rsid w:val="003567C5"/>
    <w:rsid w:val="0036372F"/>
    <w:rsid w:val="0038224A"/>
    <w:rsid w:val="00383E83"/>
    <w:rsid w:val="003A3E13"/>
    <w:rsid w:val="003A3FC6"/>
    <w:rsid w:val="003B0A9C"/>
    <w:rsid w:val="003B0E31"/>
    <w:rsid w:val="003C03E6"/>
    <w:rsid w:val="003D5B39"/>
    <w:rsid w:val="003F2496"/>
    <w:rsid w:val="003F3E2F"/>
    <w:rsid w:val="00410866"/>
    <w:rsid w:val="004117C4"/>
    <w:rsid w:val="00413D7D"/>
    <w:rsid w:val="0046606E"/>
    <w:rsid w:val="004849F1"/>
    <w:rsid w:val="00494735"/>
    <w:rsid w:val="00497E84"/>
    <w:rsid w:val="004B1FD5"/>
    <w:rsid w:val="004D4597"/>
    <w:rsid w:val="004F6E6C"/>
    <w:rsid w:val="005018B6"/>
    <w:rsid w:val="00501942"/>
    <w:rsid w:val="005108CD"/>
    <w:rsid w:val="005121C1"/>
    <w:rsid w:val="00514F6D"/>
    <w:rsid w:val="0051740A"/>
    <w:rsid w:val="00525676"/>
    <w:rsid w:val="00532157"/>
    <w:rsid w:val="00551BB5"/>
    <w:rsid w:val="00557F59"/>
    <w:rsid w:val="00560E7D"/>
    <w:rsid w:val="00561CB7"/>
    <w:rsid w:val="00563C26"/>
    <w:rsid w:val="0057064E"/>
    <w:rsid w:val="00572E77"/>
    <w:rsid w:val="005764C7"/>
    <w:rsid w:val="00584EAB"/>
    <w:rsid w:val="005A7B53"/>
    <w:rsid w:val="005C0795"/>
    <w:rsid w:val="005D34FD"/>
    <w:rsid w:val="005D3680"/>
    <w:rsid w:val="006003D0"/>
    <w:rsid w:val="00600D07"/>
    <w:rsid w:val="00611213"/>
    <w:rsid w:val="006117E3"/>
    <w:rsid w:val="0061631C"/>
    <w:rsid w:val="00630D7C"/>
    <w:rsid w:val="0063752C"/>
    <w:rsid w:val="00640D3D"/>
    <w:rsid w:val="00643738"/>
    <w:rsid w:val="00644F13"/>
    <w:rsid w:val="00687518"/>
    <w:rsid w:val="006B2820"/>
    <w:rsid w:val="006D777C"/>
    <w:rsid w:val="006E3C55"/>
    <w:rsid w:val="006F0FA3"/>
    <w:rsid w:val="006F2C05"/>
    <w:rsid w:val="006F53CF"/>
    <w:rsid w:val="0070430B"/>
    <w:rsid w:val="00711B59"/>
    <w:rsid w:val="0072768F"/>
    <w:rsid w:val="007318B2"/>
    <w:rsid w:val="007401AD"/>
    <w:rsid w:val="00767700"/>
    <w:rsid w:val="007B7E6E"/>
    <w:rsid w:val="007C0D15"/>
    <w:rsid w:val="007D14EF"/>
    <w:rsid w:val="007D151D"/>
    <w:rsid w:val="007D2E52"/>
    <w:rsid w:val="007E45B8"/>
    <w:rsid w:val="007E4EE5"/>
    <w:rsid w:val="007F277D"/>
    <w:rsid w:val="007F3933"/>
    <w:rsid w:val="007F6177"/>
    <w:rsid w:val="0081737A"/>
    <w:rsid w:val="00825A5C"/>
    <w:rsid w:val="00845A92"/>
    <w:rsid w:val="0085107F"/>
    <w:rsid w:val="00873F64"/>
    <w:rsid w:val="00874F8D"/>
    <w:rsid w:val="00877BE5"/>
    <w:rsid w:val="008A6421"/>
    <w:rsid w:val="008C60A0"/>
    <w:rsid w:val="008D4512"/>
    <w:rsid w:val="008E45E7"/>
    <w:rsid w:val="008E6C67"/>
    <w:rsid w:val="008F0FA9"/>
    <w:rsid w:val="008F4035"/>
    <w:rsid w:val="00935AF2"/>
    <w:rsid w:val="00954EF0"/>
    <w:rsid w:val="009600BD"/>
    <w:rsid w:val="00971F96"/>
    <w:rsid w:val="00995DE7"/>
    <w:rsid w:val="009A67F4"/>
    <w:rsid w:val="009B5196"/>
    <w:rsid w:val="009D1B3A"/>
    <w:rsid w:val="00A04A24"/>
    <w:rsid w:val="00A27A93"/>
    <w:rsid w:val="00A27C96"/>
    <w:rsid w:val="00A3408C"/>
    <w:rsid w:val="00A51C75"/>
    <w:rsid w:val="00A6222B"/>
    <w:rsid w:val="00A76418"/>
    <w:rsid w:val="00AA167C"/>
    <w:rsid w:val="00AC0160"/>
    <w:rsid w:val="00AC4748"/>
    <w:rsid w:val="00AC7AC8"/>
    <w:rsid w:val="00AD1CD2"/>
    <w:rsid w:val="00B044AD"/>
    <w:rsid w:val="00B04725"/>
    <w:rsid w:val="00B20E98"/>
    <w:rsid w:val="00B20FBD"/>
    <w:rsid w:val="00B21D70"/>
    <w:rsid w:val="00B27937"/>
    <w:rsid w:val="00B40AFB"/>
    <w:rsid w:val="00B42DFA"/>
    <w:rsid w:val="00B440B3"/>
    <w:rsid w:val="00B56E81"/>
    <w:rsid w:val="00B63D93"/>
    <w:rsid w:val="00B91FF3"/>
    <w:rsid w:val="00BA28E0"/>
    <w:rsid w:val="00BB49E7"/>
    <w:rsid w:val="00BE70EE"/>
    <w:rsid w:val="00C206A1"/>
    <w:rsid w:val="00C25055"/>
    <w:rsid w:val="00C36EE4"/>
    <w:rsid w:val="00C734FD"/>
    <w:rsid w:val="00C75618"/>
    <w:rsid w:val="00C85D0B"/>
    <w:rsid w:val="00C92CCE"/>
    <w:rsid w:val="00CA7DF2"/>
    <w:rsid w:val="00CB46C1"/>
    <w:rsid w:val="00CB56AB"/>
    <w:rsid w:val="00CE2628"/>
    <w:rsid w:val="00CF28E5"/>
    <w:rsid w:val="00D05F13"/>
    <w:rsid w:val="00D15365"/>
    <w:rsid w:val="00D20EE1"/>
    <w:rsid w:val="00D26F44"/>
    <w:rsid w:val="00D304F2"/>
    <w:rsid w:val="00D65BF2"/>
    <w:rsid w:val="00D83A4B"/>
    <w:rsid w:val="00D9536F"/>
    <w:rsid w:val="00DB292F"/>
    <w:rsid w:val="00DB7E68"/>
    <w:rsid w:val="00DD1A22"/>
    <w:rsid w:val="00DD3903"/>
    <w:rsid w:val="00DD7F4E"/>
    <w:rsid w:val="00DE2168"/>
    <w:rsid w:val="00E17718"/>
    <w:rsid w:val="00E263C0"/>
    <w:rsid w:val="00E26899"/>
    <w:rsid w:val="00E30D0E"/>
    <w:rsid w:val="00E363BB"/>
    <w:rsid w:val="00E44053"/>
    <w:rsid w:val="00E70BC5"/>
    <w:rsid w:val="00E865BF"/>
    <w:rsid w:val="00E90815"/>
    <w:rsid w:val="00E97CB8"/>
    <w:rsid w:val="00EA2183"/>
    <w:rsid w:val="00EB5527"/>
    <w:rsid w:val="00EC2018"/>
    <w:rsid w:val="00ED0698"/>
    <w:rsid w:val="00EE6F8B"/>
    <w:rsid w:val="00F01100"/>
    <w:rsid w:val="00F24397"/>
    <w:rsid w:val="00F434A4"/>
    <w:rsid w:val="00F50EBC"/>
    <w:rsid w:val="00F52378"/>
    <w:rsid w:val="00F85719"/>
    <w:rsid w:val="00F85AF7"/>
    <w:rsid w:val="00FE3E9D"/>
    <w:rsid w:val="00FF1E0B"/>
    <w:rsid w:val="00FF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BAF7"/>
  <w15:docId w15:val="{FF08155C-AE3C-E74B-9766-D68B7AC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CB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rsid w:val="00DD1A22"/>
    <w:rPr>
      <w:rFonts w:ascii="Courier New" w:eastAsia="MS Mincho" w:hAnsi="Courier New" w:cs="Courier New"/>
      <w:sz w:val="20"/>
      <w:szCs w:val="20"/>
      <w:lang w:val="en-US"/>
    </w:rPr>
  </w:style>
  <w:style w:type="paragraph" w:styleId="PlainText">
    <w:name w:val="Plain Text"/>
    <w:basedOn w:val="Normal"/>
    <w:link w:val="PlainTextChar"/>
    <w:rsid w:val="00DD1A22"/>
    <w:pPr>
      <w:autoSpaceDE w:val="0"/>
      <w:autoSpaceDN w:val="0"/>
    </w:pPr>
    <w:rPr>
      <w:rFonts w:ascii="Courier New" w:eastAsia="MS Mincho" w:hAnsi="Courier New" w:cs="Courier New"/>
      <w:sz w:val="20"/>
      <w:szCs w:val="20"/>
    </w:rPr>
  </w:style>
  <w:style w:type="character" w:customStyle="1" w:styleId="PlainTextChar1">
    <w:name w:val="Plain Text Char1"/>
    <w:basedOn w:val="DefaultParagraphFont"/>
    <w:uiPriority w:val="99"/>
    <w:semiHidden/>
    <w:rsid w:val="00DD1A22"/>
    <w:rPr>
      <w:rFonts w:ascii="Consolas" w:eastAsia="Times New Roman" w:hAnsi="Consolas" w:cs="Consolas"/>
      <w:sz w:val="21"/>
      <w:szCs w:val="21"/>
      <w:lang w:val="en-US"/>
    </w:rPr>
  </w:style>
  <w:style w:type="character" w:customStyle="1" w:styleId="FooterChar">
    <w:name w:val="Footer Char"/>
    <w:basedOn w:val="DefaultParagraphFont"/>
    <w:link w:val="Footer"/>
    <w:uiPriority w:val="99"/>
    <w:rsid w:val="00DD1A22"/>
    <w:rPr>
      <w:rFonts w:ascii="Times New Roman" w:eastAsia="Times New Roman" w:hAnsi="Times New Roman" w:cs="Times New Roman"/>
      <w:lang w:val="en-US"/>
    </w:rPr>
  </w:style>
  <w:style w:type="paragraph" w:styleId="Footer">
    <w:name w:val="footer"/>
    <w:basedOn w:val="Normal"/>
    <w:link w:val="FooterChar"/>
    <w:uiPriority w:val="99"/>
    <w:unhideWhenUsed/>
    <w:rsid w:val="00DD1A22"/>
    <w:pPr>
      <w:tabs>
        <w:tab w:val="center" w:pos="4320"/>
        <w:tab w:val="right" w:pos="8640"/>
      </w:tabs>
    </w:pPr>
  </w:style>
  <w:style w:type="character" w:customStyle="1" w:styleId="FooterChar1">
    <w:name w:val="Footer Char1"/>
    <w:basedOn w:val="DefaultParagraphFont"/>
    <w:uiPriority w:val="99"/>
    <w:semiHidden/>
    <w:rsid w:val="00DD1A22"/>
    <w:rPr>
      <w:rFonts w:ascii="Times New Roman" w:eastAsia="Times New Roman" w:hAnsi="Times New Roman" w:cs="Times New Roman"/>
      <w:lang w:val="en-US"/>
    </w:rPr>
  </w:style>
  <w:style w:type="character" w:customStyle="1" w:styleId="FootnoteTextChar">
    <w:name w:val="Footnote Text Char"/>
    <w:basedOn w:val="DefaultParagraphFont"/>
    <w:link w:val="FootnoteText"/>
    <w:uiPriority w:val="99"/>
    <w:semiHidden/>
    <w:rsid w:val="00DD1A22"/>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DD1A22"/>
    <w:rPr>
      <w:sz w:val="20"/>
      <w:szCs w:val="20"/>
    </w:rPr>
  </w:style>
  <w:style w:type="character" w:customStyle="1" w:styleId="FootnoteTextChar1">
    <w:name w:val="Footnote Text Char1"/>
    <w:basedOn w:val="DefaultParagraphFont"/>
    <w:uiPriority w:val="99"/>
    <w:semiHidden/>
    <w:rsid w:val="00DD1A22"/>
    <w:rPr>
      <w:rFonts w:ascii="Times New Roman" w:eastAsia="Times New Roman" w:hAnsi="Times New Roman" w:cs="Times New Roman"/>
      <w:sz w:val="20"/>
      <w:szCs w:val="20"/>
      <w:lang w:val="en-US"/>
    </w:rPr>
  </w:style>
  <w:style w:type="character" w:customStyle="1" w:styleId="BalloonTextChar">
    <w:name w:val="Balloon Text Char"/>
    <w:basedOn w:val="DefaultParagraphFont"/>
    <w:link w:val="BalloonText"/>
    <w:uiPriority w:val="99"/>
    <w:semiHidden/>
    <w:rsid w:val="00DD1A22"/>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DD1A22"/>
    <w:rPr>
      <w:rFonts w:ascii="Tahoma" w:hAnsi="Tahoma" w:cs="Tahoma"/>
      <w:sz w:val="16"/>
      <w:szCs w:val="16"/>
    </w:rPr>
  </w:style>
  <w:style w:type="character" w:customStyle="1" w:styleId="BalloonTextChar1">
    <w:name w:val="Balloon Text Char1"/>
    <w:basedOn w:val="DefaultParagraphFont"/>
    <w:uiPriority w:val="99"/>
    <w:semiHidden/>
    <w:rsid w:val="00DD1A22"/>
    <w:rPr>
      <w:rFonts w:ascii="Times New Roman" w:eastAsia="Times New Roman" w:hAnsi="Times New Roman" w:cs="Times New Roman"/>
      <w:sz w:val="18"/>
      <w:szCs w:val="18"/>
      <w:lang w:val="en-US"/>
    </w:rPr>
  </w:style>
  <w:style w:type="character" w:customStyle="1" w:styleId="HeaderChar">
    <w:name w:val="Header Char"/>
    <w:basedOn w:val="DefaultParagraphFont"/>
    <w:link w:val="Header"/>
    <w:uiPriority w:val="99"/>
    <w:rsid w:val="00DD1A22"/>
    <w:rPr>
      <w:rFonts w:ascii="Times New Roman" w:eastAsia="Times New Roman" w:hAnsi="Times New Roman" w:cs="Times New Roman"/>
      <w:lang w:val="en-US"/>
    </w:rPr>
  </w:style>
  <w:style w:type="paragraph" w:styleId="Header">
    <w:name w:val="header"/>
    <w:basedOn w:val="Normal"/>
    <w:link w:val="HeaderChar"/>
    <w:uiPriority w:val="99"/>
    <w:unhideWhenUsed/>
    <w:rsid w:val="00DD1A22"/>
    <w:pPr>
      <w:tabs>
        <w:tab w:val="center" w:pos="4680"/>
        <w:tab w:val="right" w:pos="9360"/>
      </w:tabs>
    </w:pPr>
  </w:style>
  <w:style w:type="character" w:customStyle="1" w:styleId="HeaderChar1">
    <w:name w:val="Header Char1"/>
    <w:basedOn w:val="DefaultParagraphFont"/>
    <w:uiPriority w:val="99"/>
    <w:semiHidden/>
    <w:rsid w:val="00DD1A22"/>
    <w:rPr>
      <w:rFonts w:ascii="Times New Roman" w:eastAsia="Times New Roman" w:hAnsi="Times New Roman" w:cs="Times New Roman"/>
      <w:lang w:val="en-US"/>
    </w:rPr>
  </w:style>
  <w:style w:type="character" w:styleId="FootnoteReference">
    <w:name w:val="footnote reference"/>
    <w:basedOn w:val="DefaultParagraphFont"/>
    <w:uiPriority w:val="99"/>
    <w:semiHidden/>
    <w:unhideWhenUsed/>
    <w:rsid w:val="00DD1A22"/>
    <w:rPr>
      <w:vertAlign w:val="superscript"/>
    </w:rPr>
  </w:style>
  <w:style w:type="paragraph" w:styleId="Title">
    <w:name w:val="Title"/>
    <w:basedOn w:val="Normal"/>
    <w:link w:val="TitleChar"/>
    <w:qFormat/>
    <w:rsid w:val="00600D07"/>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600D07"/>
    <w:rPr>
      <w:rFonts w:ascii="Times New Roman Mon" w:eastAsia="Times New Roman" w:hAnsi="Times New Roman Mon" w:cs="Times New Roman"/>
      <w:b/>
      <w:bCs/>
      <w:color w:val="3366FF"/>
      <w:sz w:val="44"/>
      <w:lang w:val="ms-MY"/>
    </w:rPr>
  </w:style>
  <w:style w:type="paragraph" w:styleId="NoSpacing">
    <w:name w:val="No Spacing"/>
    <w:link w:val="NoSpacingChar"/>
    <w:uiPriority w:val="1"/>
    <w:qFormat/>
    <w:rsid w:val="00E44053"/>
    <w:rPr>
      <w:rFonts w:ascii="Arial Mon" w:eastAsia="Times New Roman" w:hAnsi="Arial Mon" w:cs="Arial Mon"/>
    </w:rPr>
  </w:style>
  <w:style w:type="character" w:customStyle="1" w:styleId="NoSpacingChar">
    <w:name w:val="No Spacing Char"/>
    <w:link w:val="NoSpacing"/>
    <w:uiPriority w:val="1"/>
    <w:locked/>
    <w:rsid w:val="00E44053"/>
    <w:rPr>
      <w:rFonts w:ascii="Arial Mon" w:eastAsia="Times New Roman" w:hAnsi="Arial Mon" w:cs="Arial Mon"/>
    </w:rPr>
  </w:style>
  <w:style w:type="paragraph" w:styleId="NormalWeb">
    <w:name w:val="Normal (Web)"/>
    <w:basedOn w:val="Normal"/>
    <w:uiPriority w:val="99"/>
    <w:unhideWhenUsed/>
    <w:rsid w:val="00B42DFA"/>
    <w:pPr>
      <w:spacing w:before="100" w:beforeAutospacing="1" w:after="100" w:afterAutospacing="1"/>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7ED4-D907-4D36-8E2C-2BD5AB75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2023-07-18T12:36:00Z</cp:lastPrinted>
  <dcterms:created xsi:type="dcterms:W3CDTF">2023-08-31T00:59:00Z</dcterms:created>
  <dcterms:modified xsi:type="dcterms:W3CDTF">2023-08-31T00:59:00Z</dcterms:modified>
</cp:coreProperties>
</file>