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B255" w14:textId="227698E5" w:rsidR="00F346AD" w:rsidRPr="00DE74A6" w:rsidRDefault="00F346AD" w:rsidP="00F346A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767067" wp14:editId="7BC24E75">
            <wp:simplePos x="0" y="0"/>
            <wp:positionH relativeFrom="column">
              <wp:posOffset>2382520</wp:posOffset>
            </wp:positionH>
            <wp:positionV relativeFrom="paragraph">
              <wp:posOffset>-482812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100" w:rsidRPr="0002120F">
        <w:rPr>
          <w:rFonts w:ascii="Arial" w:eastAsia="Arial" w:hAnsi="Arial" w:cs="Arial"/>
          <w:color w:val="000000"/>
          <w:sz w:val="24"/>
        </w:rPr>
        <w:tab/>
      </w:r>
    </w:p>
    <w:p w14:paraId="30144DAF" w14:textId="77777777" w:rsidR="00F346AD" w:rsidRPr="00DE74A6" w:rsidRDefault="00F346AD" w:rsidP="00F346A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5F4EE25" w14:textId="77777777" w:rsidR="00F346AD" w:rsidRPr="00DE74A6" w:rsidRDefault="00F346AD" w:rsidP="00F346A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060C46D" w14:textId="77777777" w:rsidR="00F346AD" w:rsidRPr="00B56EE4" w:rsidRDefault="00F346AD" w:rsidP="00F346A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B5C7246" w14:textId="77777777" w:rsidR="00F346AD" w:rsidRPr="00DE74A6" w:rsidRDefault="00F346AD" w:rsidP="00F346A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498B7D4" w14:textId="77777777" w:rsidR="00F346AD" w:rsidRPr="00DE74A6" w:rsidRDefault="00F346AD" w:rsidP="00F346AD">
      <w:pPr>
        <w:rPr>
          <w:rFonts w:ascii="Arial" w:hAnsi="Arial" w:cs="Arial"/>
          <w:lang w:val="ms-MY"/>
        </w:rPr>
      </w:pPr>
    </w:p>
    <w:p w14:paraId="61D11608" w14:textId="3D24616A" w:rsidR="00F346AD" w:rsidRPr="00DE74A6" w:rsidRDefault="00F346AD" w:rsidP="00F346A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19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</w:rPr>
        <w:tab/>
      </w:r>
      <w:r w:rsidRPr="00DE74A6">
        <w:rPr>
          <w:rFonts w:ascii="Arial" w:hAnsi="Arial" w:cs="Arial"/>
          <w:color w:val="3366FF"/>
          <w:sz w:val="20"/>
          <w:szCs w:val="20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AD5577F" w14:textId="37B9EDCF" w:rsidR="00D942DE" w:rsidRDefault="00D942DE" w:rsidP="00A15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E4F0EB" w14:textId="77777777" w:rsidR="00F346AD" w:rsidRPr="0002120F" w:rsidRDefault="00F346AD" w:rsidP="00A15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ECD34D" w14:textId="22AA91FD" w:rsidR="0040509A" w:rsidRPr="0002120F" w:rsidRDefault="007453F6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2120F"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  <w:r w:rsidR="001A2100" w:rsidRPr="0002120F">
        <w:rPr>
          <w:rFonts w:ascii="Arial" w:eastAsia="Arial" w:hAnsi="Arial" w:cs="Arial"/>
          <w:b/>
          <w:color w:val="000000"/>
          <w:sz w:val="24"/>
          <w:szCs w:val="24"/>
        </w:rPr>
        <w:t xml:space="preserve">Хянан шалгах түр хороо </w:t>
      </w:r>
    </w:p>
    <w:p w14:paraId="582C844A" w14:textId="7960FA18" w:rsidR="001A2100" w:rsidRPr="0002120F" w:rsidRDefault="007453F6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2120F"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  <w:r w:rsidR="001A2100" w:rsidRPr="0002120F">
        <w:rPr>
          <w:rFonts w:ascii="Arial" w:eastAsia="Arial" w:hAnsi="Arial" w:cs="Arial"/>
          <w:b/>
          <w:color w:val="000000"/>
          <w:sz w:val="24"/>
          <w:szCs w:val="24"/>
        </w:rPr>
        <w:t>байгуулах тухай</w:t>
      </w:r>
    </w:p>
    <w:p w14:paraId="3EDBE09A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44445FF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hAnsi="Arial" w:cs="Arial"/>
          <w:sz w:val="24"/>
          <w:szCs w:val="24"/>
        </w:rPr>
        <w:t xml:space="preserve">Монгол Улсын Үндсэн хуулийн Хорин наймдугаар зүйлийн 2 дахь хэсэг, 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 xml:space="preserve">Монгол Улсын Их Хурлын тухай хуулийн 30 дугаар зүйлийн 30.1 дэх хэсэг, Монгол Улсын Их Хурлын хяналт шалгалтын тухай хуулийн 33 дугаар зүйлийн 33.1, </w:t>
      </w:r>
      <w:r w:rsidRPr="0002120F">
        <w:rPr>
          <w:rFonts w:ascii="Arial" w:hAnsi="Arial" w:cs="Arial"/>
          <w:sz w:val="24"/>
          <w:szCs w:val="24"/>
        </w:rPr>
        <w:t xml:space="preserve">33.3 </w:t>
      </w:r>
      <w:r w:rsidRPr="0002120F">
        <w:rPr>
          <w:rFonts w:ascii="Arial" w:hAnsi="Arial" w:cs="Arial"/>
          <w:bCs/>
          <w:sz w:val="24"/>
          <w:szCs w:val="24"/>
        </w:rPr>
        <w:t>дахь хэсэг</w:t>
      </w:r>
      <w:r w:rsidRPr="0002120F">
        <w:rPr>
          <w:rFonts w:ascii="Arial" w:hAnsi="Arial" w:cs="Arial"/>
          <w:sz w:val="24"/>
          <w:szCs w:val="24"/>
        </w:rPr>
        <w:t xml:space="preserve">, </w:t>
      </w:r>
      <w:r w:rsidRPr="0002120F">
        <w:rPr>
          <w:rFonts w:ascii="Arial" w:hAnsi="Arial" w:cs="Arial"/>
          <w:bCs/>
          <w:sz w:val="24"/>
          <w:szCs w:val="24"/>
        </w:rPr>
        <w:t>34 дүгээр зүйлийн 34.2, 34.3 дахь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 xml:space="preserve"> хэсгийг үндэслэн Монгол Улсын Их Хурлаас ТОГТООХ нь: </w:t>
      </w:r>
    </w:p>
    <w:p w14:paraId="1A3DF725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63F000F" w14:textId="01486BC7" w:rsidR="001A2100" w:rsidRPr="0002120F" w:rsidRDefault="001A2100" w:rsidP="00A15191">
      <w:pPr>
        <w:spacing w:after="0" w:line="240" w:lineRule="auto"/>
        <w:ind w:firstLine="709"/>
        <w:jc w:val="both"/>
        <w:rPr>
          <w:rFonts w:ascii="Arial" w:eastAsia="ArialMT" w:hAnsi="Arial" w:cs="Arial"/>
          <w:noProof/>
          <w:color w:val="000000"/>
          <w:sz w:val="24"/>
          <w:szCs w:val="24"/>
        </w:rPr>
      </w:pPr>
      <w:r w:rsidRPr="0002120F">
        <w:rPr>
          <w:rFonts w:ascii="Arial" w:hAnsi="Arial" w:cs="Arial"/>
          <w:noProof/>
          <w:sz w:val="24"/>
          <w:szCs w:val="24"/>
        </w:rPr>
        <w:t>1.2014-</w:t>
      </w:r>
      <w:r w:rsidRPr="0002120F">
        <w:rPr>
          <w:rFonts w:ascii="Arial" w:eastAsia="ArialMT" w:hAnsi="Arial" w:cs="Arial"/>
          <w:color w:val="000000"/>
          <w:sz w:val="24"/>
          <w:szCs w:val="24"/>
        </w:rPr>
        <w:t xml:space="preserve">2018 </w:t>
      </w:r>
      <w:r w:rsidRPr="0002120F">
        <w:rPr>
          <w:rFonts w:ascii="Arial" w:eastAsia="ArialMT" w:hAnsi="Arial" w:cs="Arial"/>
          <w:noProof/>
          <w:color w:val="000000"/>
          <w:sz w:val="24"/>
          <w:szCs w:val="24"/>
        </w:rPr>
        <w:t>оны хооронд хэрэгжүүлсэн</w:t>
      </w:r>
      <w:r w:rsidRPr="0002120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02120F">
        <w:rPr>
          <w:rFonts w:ascii="Arial" w:eastAsia="ArialMT" w:hAnsi="Arial" w:cs="Arial"/>
          <w:noProof/>
          <w:color w:val="000000"/>
          <w:sz w:val="24"/>
          <w:szCs w:val="24"/>
        </w:rPr>
        <w:t xml:space="preserve">“Төрөөс эмийн талаар баримтлах бодлого”-ын хэрэгжилтэд хийсэн гүйцэтгэлийн аудитын тайлангийн дүнг үндэслэн санаачилсан Улсын Их Хурлын хянан шалгах түр хорооны тусгай шалгалтын сэдвийг </w:t>
      </w:r>
      <w:r w:rsidR="00D73154" w:rsidRPr="0002120F">
        <w:rPr>
          <w:rFonts w:ascii="Arial" w:eastAsia="ArialMT" w:hAnsi="Arial" w:cs="Arial"/>
          <w:noProof/>
          <w:color w:val="000000"/>
          <w:sz w:val="24"/>
          <w:szCs w:val="24"/>
        </w:rPr>
        <w:t>“Х</w:t>
      </w:r>
      <w:r w:rsidRPr="0002120F">
        <w:rPr>
          <w:rFonts w:ascii="Arial" w:eastAsia="ArialMT" w:hAnsi="Arial" w:cs="Arial"/>
          <w:noProof/>
          <w:color w:val="000000"/>
          <w:sz w:val="24"/>
          <w:szCs w:val="24"/>
        </w:rPr>
        <w:t>үний эмийн чанарын асууд</w:t>
      </w:r>
      <w:r w:rsidR="00D73154" w:rsidRPr="0002120F">
        <w:rPr>
          <w:rFonts w:ascii="Arial" w:eastAsia="ArialMT" w:hAnsi="Arial" w:cs="Arial"/>
          <w:noProof/>
          <w:color w:val="000000"/>
          <w:sz w:val="24"/>
          <w:szCs w:val="24"/>
        </w:rPr>
        <w:t>а</w:t>
      </w:r>
      <w:r w:rsidRPr="0002120F">
        <w:rPr>
          <w:rFonts w:ascii="Arial" w:eastAsia="ArialMT" w:hAnsi="Arial" w:cs="Arial"/>
          <w:noProof/>
          <w:color w:val="000000"/>
          <w:sz w:val="24"/>
          <w:szCs w:val="24"/>
        </w:rPr>
        <w:t>л</w:t>
      </w:r>
      <w:r w:rsidR="00D73154" w:rsidRPr="0002120F">
        <w:rPr>
          <w:rFonts w:ascii="Arial" w:eastAsia="ArialMT" w:hAnsi="Arial" w:cs="Arial"/>
          <w:noProof/>
          <w:color w:val="000000"/>
          <w:sz w:val="24"/>
          <w:szCs w:val="24"/>
        </w:rPr>
        <w:t>”-</w:t>
      </w:r>
      <w:r w:rsidRPr="0002120F">
        <w:rPr>
          <w:rFonts w:ascii="Arial" w:eastAsia="ArialMT" w:hAnsi="Arial" w:cs="Arial"/>
          <w:noProof/>
          <w:color w:val="000000"/>
          <w:sz w:val="24"/>
          <w:szCs w:val="24"/>
        </w:rPr>
        <w:t>аар байхаар тогтоосугай.</w:t>
      </w:r>
    </w:p>
    <w:p w14:paraId="49F23370" w14:textId="7A054C11" w:rsidR="001A2100" w:rsidRPr="0002120F" w:rsidRDefault="001A2100" w:rsidP="00A15191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AC306B" w14:textId="77777777" w:rsidR="001A2100" w:rsidRPr="0002120F" w:rsidRDefault="001A2100" w:rsidP="00A15191">
      <w:pPr>
        <w:spacing w:after="0" w:line="240" w:lineRule="auto"/>
        <w:ind w:firstLine="720"/>
        <w:jc w:val="both"/>
        <w:rPr>
          <w:rFonts w:ascii="Arial" w:hAnsi="Arial" w:cs="Arial"/>
          <w:bCs/>
          <w:noProof/>
          <w:sz w:val="24"/>
          <w:szCs w:val="24"/>
        </w:rPr>
      </w:pPr>
      <w:r w:rsidRPr="0002120F">
        <w:rPr>
          <w:rFonts w:ascii="Arial" w:hAnsi="Arial" w:cs="Arial"/>
          <w:bCs/>
          <w:noProof/>
          <w:sz w:val="24"/>
          <w:szCs w:val="24"/>
        </w:rPr>
        <w:t>2.Улсын Их Хурлын хянан шалгах түр хорооны тусгай шалгалт нь 2019 оноос 2022 оны 03 дугаар сарыг дуусталх хугацааг хамрах бөгөөд хүрээ хязгаарыг доор дурдсанаар тогтоосугай:</w:t>
      </w:r>
    </w:p>
    <w:p w14:paraId="47CA65D1" w14:textId="77777777" w:rsidR="001A2100" w:rsidRPr="0002120F" w:rsidRDefault="001A2100" w:rsidP="00A15191">
      <w:pPr>
        <w:spacing w:after="0" w:line="240" w:lineRule="auto"/>
        <w:ind w:firstLine="720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3AB0E0F6" w14:textId="77777777" w:rsidR="001A2100" w:rsidRPr="0002120F" w:rsidRDefault="001A2100" w:rsidP="00A15191">
      <w:pPr>
        <w:spacing w:after="0" w:line="240" w:lineRule="auto"/>
        <w:ind w:left="720" w:firstLine="720"/>
        <w:jc w:val="both"/>
        <w:rPr>
          <w:rFonts w:ascii="Arial" w:hAnsi="Arial" w:cs="Arial"/>
          <w:bCs/>
          <w:noProof/>
          <w:sz w:val="24"/>
          <w:szCs w:val="24"/>
        </w:rPr>
      </w:pPr>
      <w:r w:rsidRPr="0002120F">
        <w:rPr>
          <w:rFonts w:ascii="Arial" w:hAnsi="Arial" w:cs="Arial"/>
          <w:bCs/>
          <w:noProof/>
          <w:sz w:val="24"/>
          <w:szCs w:val="24"/>
        </w:rPr>
        <w:t>1/хүний эмийн чанар;</w:t>
      </w:r>
    </w:p>
    <w:p w14:paraId="2EB315A2" w14:textId="77777777" w:rsidR="001A2100" w:rsidRPr="0002120F" w:rsidRDefault="001A2100" w:rsidP="00A15191">
      <w:pPr>
        <w:spacing w:after="0" w:line="240" w:lineRule="auto"/>
        <w:ind w:left="720" w:firstLine="720"/>
        <w:jc w:val="both"/>
        <w:rPr>
          <w:rFonts w:ascii="Arial" w:hAnsi="Arial" w:cs="Arial"/>
          <w:bCs/>
          <w:noProof/>
          <w:sz w:val="24"/>
          <w:szCs w:val="24"/>
        </w:rPr>
      </w:pPr>
      <w:r w:rsidRPr="0002120F">
        <w:rPr>
          <w:rFonts w:ascii="Arial" w:hAnsi="Arial" w:cs="Arial"/>
          <w:bCs/>
          <w:noProof/>
          <w:sz w:val="24"/>
          <w:szCs w:val="24"/>
        </w:rPr>
        <w:t>2/хуурамч болон стандарт бус эмийн үйлдвэрлэл, нийлүүлэлт.</w:t>
      </w:r>
    </w:p>
    <w:p w14:paraId="2751C0A5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trike/>
          <w:color w:val="000000"/>
          <w:sz w:val="24"/>
          <w:szCs w:val="24"/>
        </w:rPr>
      </w:pPr>
    </w:p>
    <w:p w14:paraId="065836C9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3.Монгол Улсад эмийн хяналт шалгалтыг сайжруулах, эсхүл хяналт шалгалтын үйл ажиллагааг үр дүнтэй болгох талаарх саналыг Улсын Их Хуралд танилцуулсугай.</w:t>
      </w:r>
    </w:p>
    <w:p w14:paraId="013A8362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CCEE938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4.</w:t>
      </w:r>
      <w:r w:rsidRPr="0002120F">
        <w:rPr>
          <w:rFonts w:ascii="Arial" w:hAnsi="Arial" w:cs="Arial"/>
          <w:bCs/>
          <w:noProof/>
          <w:sz w:val="24"/>
          <w:szCs w:val="24"/>
        </w:rPr>
        <w:t xml:space="preserve">Улсын Их Хурлын хянан 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>шалгах түр хороог дараах бүрэлдэхүүнтэйгээр байгуулсугай:</w:t>
      </w:r>
    </w:p>
    <w:p w14:paraId="68D5E009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B90C94" w14:textId="77913AF0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2120F">
        <w:rPr>
          <w:rFonts w:ascii="Arial" w:eastAsia="Arial" w:hAnsi="Arial" w:cs="Arial"/>
          <w:b/>
          <w:color w:val="000000"/>
          <w:sz w:val="24"/>
          <w:szCs w:val="24"/>
        </w:rPr>
        <w:t>Олонхыг төлөөлөн:</w:t>
      </w:r>
    </w:p>
    <w:p w14:paraId="198F0798" w14:textId="77777777" w:rsidR="000B4250" w:rsidRPr="0002120F" w:rsidRDefault="000B425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248446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П.Анужин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0CF34A99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Д.Батлут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6C8188E6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Э.Батшугар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406DDE09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М.Оюунчимэг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51EBCA1F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Ц.Сандаг-Очир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5DB5F2B5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Б.Саранчимэг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282CF5BA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Н.Учрал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5FDBB098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Ж.Чинбүрэн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0A1290C3" w14:textId="1C570133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5483EA4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2120F">
        <w:rPr>
          <w:rFonts w:ascii="Arial" w:eastAsia="Arial" w:hAnsi="Arial" w:cs="Arial"/>
          <w:b/>
          <w:color w:val="000000"/>
          <w:sz w:val="24"/>
          <w:szCs w:val="24"/>
        </w:rPr>
        <w:t>Цөөнхийг төлөөлөн:</w:t>
      </w:r>
    </w:p>
    <w:p w14:paraId="3F97DD17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098815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Б.Бейсен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48B66778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С.Ганбаатар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21F76218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С.Одонтуяа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2A7B00F2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>Ц.Туваан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4BE00FAB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DC5DF19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 xml:space="preserve">5.Улсын Их Хурлаас хугацааг сунгахаас бусад тохиолдолд </w:t>
      </w:r>
      <w:r w:rsidRPr="0002120F">
        <w:rPr>
          <w:rFonts w:ascii="Arial" w:hAnsi="Arial" w:cs="Arial"/>
          <w:bCs/>
          <w:noProof/>
          <w:sz w:val="24"/>
          <w:szCs w:val="24"/>
        </w:rPr>
        <w:t xml:space="preserve">Улсын Их Хурлын хянан 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>шалгах түр хороо нь энэ тогтоолыг баталсан өдрөөс хойш 6 сарын дотор хяналт</w:t>
      </w:r>
      <w:r w:rsidRPr="0002120F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>шалгалт явуулж тайланг санал, дүгнэлтийн хамт Улсын Их Хуралд танилцуулсугай.</w:t>
      </w:r>
    </w:p>
    <w:p w14:paraId="5B0CA2F7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D4B254" w14:textId="51351ABD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 xml:space="preserve">6.Энэ тогтоолыг </w:t>
      </w:r>
      <w:r w:rsidR="008D539C" w:rsidRPr="0002120F">
        <w:rPr>
          <w:rFonts w:ascii="Arial" w:eastAsia="Arial" w:hAnsi="Arial" w:cs="Arial"/>
          <w:color w:val="000000"/>
          <w:sz w:val="24"/>
          <w:szCs w:val="24"/>
        </w:rPr>
        <w:t xml:space="preserve">2022 оны 05 дугаар сарын 19-ний 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>өдрөөс эхлэн дагаж мөрдсүгэй.</w:t>
      </w:r>
    </w:p>
    <w:p w14:paraId="7D4FA697" w14:textId="73B6D834" w:rsidR="00227F3E" w:rsidRPr="0002120F" w:rsidRDefault="00227F3E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9E10C3" w14:textId="1C4419E8" w:rsidR="00C5350A" w:rsidRDefault="00C5350A" w:rsidP="00C5350A">
      <w:pPr>
        <w:spacing w:after="0" w:line="240" w:lineRule="auto"/>
        <w:rPr>
          <w:rFonts w:ascii="Arial" w:hAnsi="Arial" w:cs="Arial"/>
          <w:i/>
          <w:sz w:val="20"/>
        </w:rPr>
      </w:pPr>
      <w:r w:rsidRPr="00425183">
        <w:rPr>
          <w:rFonts w:ascii="Arial" w:hAnsi="Arial" w:cs="Arial"/>
          <w:i/>
          <w:sz w:val="20"/>
        </w:rPr>
        <w:t xml:space="preserve">/Энэ </w:t>
      </w:r>
      <w:r>
        <w:rPr>
          <w:rFonts w:ascii="Arial" w:hAnsi="Arial" w:cs="Arial"/>
          <w:i/>
          <w:sz w:val="20"/>
        </w:rPr>
        <w:t>тогтоолд</w:t>
      </w:r>
      <w:r w:rsidRPr="0042518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2022</w:t>
      </w:r>
      <w:r w:rsidRPr="00425183">
        <w:rPr>
          <w:rFonts w:ascii="Arial" w:hAnsi="Arial" w:cs="Arial"/>
          <w:i/>
          <w:sz w:val="20"/>
        </w:rPr>
        <w:t xml:space="preserve"> оны </w:t>
      </w:r>
      <w:r>
        <w:rPr>
          <w:rFonts w:ascii="Arial" w:hAnsi="Arial" w:cs="Arial"/>
          <w:i/>
          <w:sz w:val="20"/>
          <w:lang w:val="en-US"/>
        </w:rPr>
        <w:t>10</w:t>
      </w:r>
      <w:r>
        <w:rPr>
          <w:rFonts w:ascii="Arial" w:hAnsi="Arial" w:cs="Arial"/>
          <w:i/>
          <w:sz w:val="20"/>
        </w:rPr>
        <w:t xml:space="preserve"> дугаар сарын </w:t>
      </w:r>
      <w:r>
        <w:rPr>
          <w:rFonts w:ascii="Arial" w:hAnsi="Arial" w:cs="Arial"/>
          <w:i/>
          <w:sz w:val="20"/>
          <w:lang w:val="en-US"/>
        </w:rPr>
        <w:t>14</w:t>
      </w:r>
      <w:r>
        <w:rPr>
          <w:rFonts w:ascii="Arial" w:hAnsi="Arial" w:cs="Arial"/>
          <w:i/>
          <w:sz w:val="20"/>
        </w:rPr>
        <w:t xml:space="preserve">-ний </w:t>
      </w:r>
      <w:r w:rsidRPr="0042518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25183">
        <w:rPr>
          <w:rFonts w:ascii="Arial" w:hAnsi="Arial" w:cs="Arial"/>
          <w:i/>
          <w:sz w:val="20"/>
        </w:rPr>
        <w:t xml:space="preserve">өдрийн </w:t>
      </w:r>
      <w:r>
        <w:rPr>
          <w:rFonts w:ascii="Arial" w:hAnsi="Arial" w:cs="Arial"/>
          <w:i/>
          <w:sz w:val="20"/>
          <w:lang w:val="en-US"/>
        </w:rPr>
        <w:t>60</w:t>
      </w:r>
      <w:r w:rsidRPr="00425183">
        <w:rPr>
          <w:rFonts w:ascii="Arial" w:hAnsi="Arial" w:cs="Arial"/>
          <w:i/>
          <w:sz w:val="20"/>
        </w:rPr>
        <w:t xml:space="preserve"> дугаар тогтоолоор </w:t>
      </w:r>
      <w:r>
        <w:rPr>
          <w:rFonts w:ascii="Arial" w:hAnsi="Arial" w:cs="Arial"/>
          <w:i/>
          <w:sz w:val="20"/>
        </w:rPr>
        <w:t>өөрчлөлт</w:t>
      </w:r>
      <w:r w:rsidRPr="00425183">
        <w:rPr>
          <w:rFonts w:ascii="Arial" w:hAnsi="Arial" w:cs="Arial"/>
          <w:i/>
          <w:sz w:val="20"/>
        </w:rPr>
        <w:t xml:space="preserve"> оруулсан./</w:t>
      </w:r>
    </w:p>
    <w:p w14:paraId="48912BB7" w14:textId="0A501130" w:rsidR="00227F3E" w:rsidRPr="00C5350A" w:rsidRDefault="00C5350A" w:rsidP="00C5350A">
      <w:pPr>
        <w:rPr>
          <w:rFonts w:ascii="Arial" w:hAnsi="Arial" w:cs="Arial"/>
          <w:i/>
          <w:sz w:val="20"/>
        </w:rPr>
      </w:pPr>
      <w:r w:rsidRPr="00425183">
        <w:rPr>
          <w:rFonts w:ascii="Arial" w:hAnsi="Arial" w:cs="Arial"/>
          <w:i/>
          <w:sz w:val="20"/>
        </w:rPr>
        <w:t xml:space="preserve">/Энэ </w:t>
      </w:r>
      <w:r>
        <w:rPr>
          <w:rFonts w:ascii="Arial" w:hAnsi="Arial" w:cs="Arial"/>
          <w:i/>
          <w:sz w:val="20"/>
        </w:rPr>
        <w:t>тогтоол</w:t>
      </w:r>
      <w:r>
        <w:rPr>
          <w:rFonts w:ascii="Arial" w:hAnsi="Arial" w:cs="Arial"/>
          <w:i/>
          <w:sz w:val="20"/>
        </w:rPr>
        <w:t>ын хугацааг</w:t>
      </w:r>
      <w:r w:rsidRPr="0042518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2022</w:t>
      </w:r>
      <w:r w:rsidRPr="00425183">
        <w:rPr>
          <w:rFonts w:ascii="Arial" w:hAnsi="Arial" w:cs="Arial"/>
          <w:i/>
          <w:sz w:val="20"/>
        </w:rPr>
        <w:t xml:space="preserve"> оны </w:t>
      </w:r>
      <w:r>
        <w:rPr>
          <w:rFonts w:ascii="Arial" w:hAnsi="Arial" w:cs="Arial"/>
          <w:i/>
          <w:sz w:val="20"/>
          <w:lang w:val="en-US"/>
        </w:rPr>
        <w:t>10</w:t>
      </w:r>
      <w:r>
        <w:rPr>
          <w:rFonts w:ascii="Arial" w:hAnsi="Arial" w:cs="Arial"/>
          <w:i/>
          <w:sz w:val="20"/>
        </w:rPr>
        <w:t xml:space="preserve"> дугаар сарын </w:t>
      </w:r>
      <w:r>
        <w:rPr>
          <w:rFonts w:ascii="Arial" w:hAnsi="Arial" w:cs="Arial"/>
          <w:i/>
          <w:sz w:val="20"/>
          <w:lang w:val="en-US"/>
        </w:rPr>
        <w:t>14</w:t>
      </w:r>
      <w:r>
        <w:rPr>
          <w:rFonts w:ascii="Arial" w:hAnsi="Arial" w:cs="Arial"/>
          <w:i/>
          <w:sz w:val="20"/>
        </w:rPr>
        <w:t xml:space="preserve">-ний </w:t>
      </w:r>
      <w:r w:rsidRPr="00425183">
        <w:rPr>
          <w:rFonts w:ascii="Arial" w:hAnsi="Arial" w:cs="Arial"/>
          <w:i/>
          <w:sz w:val="20"/>
        </w:rPr>
        <w:t xml:space="preserve">өдрийн </w:t>
      </w:r>
      <w:r>
        <w:rPr>
          <w:rFonts w:ascii="Arial" w:hAnsi="Arial" w:cs="Arial"/>
          <w:i/>
          <w:sz w:val="20"/>
          <w:lang w:val="en-US"/>
        </w:rPr>
        <w:t>6</w:t>
      </w:r>
      <w:r>
        <w:rPr>
          <w:rFonts w:ascii="Arial" w:hAnsi="Arial" w:cs="Arial"/>
          <w:i/>
          <w:sz w:val="20"/>
        </w:rPr>
        <w:t>1</w:t>
      </w:r>
      <w:r w:rsidRPr="00425183">
        <w:rPr>
          <w:rFonts w:ascii="Arial" w:hAnsi="Arial" w:cs="Arial"/>
          <w:i/>
          <w:sz w:val="20"/>
        </w:rPr>
        <w:t xml:space="preserve"> дугаар тогтоолоор</w:t>
      </w:r>
      <w:r>
        <w:rPr>
          <w:rFonts w:ascii="Arial" w:hAnsi="Arial" w:cs="Arial"/>
          <w:i/>
          <w:sz w:val="20"/>
          <w:lang w:val="en-US"/>
        </w:rPr>
        <w:t xml:space="preserve"> </w:t>
      </w:r>
      <w:r>
        <w:rPr>
          <w:rFonts w:ascii="Arial" w:hAnsi="Arial" w:cs="Arial"/>
          <w:i/>
          <w:sz w:val="20"/>
        </w:rPr>
        <w:t>зургаан сараар сунгасан</w:t>
      </w:r>
      <w:r w:rsidRPr="00425183">
        <w:rPr>
          <w:rFonts w:ascii="Arial" w:hAnsi="Arial" w:cs="Arial"/>
          <w:i/>
          <w:sz w:val="20"/>
        </w:rPr>
        <w:t>./</w:t>
      </w:r>
    </w:p>
    <w:p w14:paraId="2F84C4B4" w14:textId="137AF5B3" w:rsidR="00227F3E" w:rsidRPr="0002120F" w:rsidRDefault="00227F3E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30925D" w14:textId="356BFEC9" w:rsidR="00227F3E" w:rsidRPr="0002120F" w:rsidRDefault="00227F3E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B1A2862" w14:textId="47B8F328" w:rsidR="00227F3E" w:rsidRPr="0002120F" w:rsidRDefault="00227F3E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 xml:space="preserve">МОНГОЛ УЛСЫН </w:t>
      </w:r>
    </w:p>
    <w:p w14:paraId="1D5530AE" w14:textId="1AD2D0FD" w:rsidR="00227F3E" w:rsidRPr="0002120F" w:rsidRDefault="00227F3E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 xml:space="preserve">ИХ ХУРЛЫН ДАРГА </w:t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</w:r>
      <w:r w:rsidRPr="0002120F">
        <w:rPr>
          <w:rFonts w:ascii="Arial" w:eastAsia="Arial" w:hAnsi="Arial" w:cs="Arial"/>
          <w:color w:val="000000"/>
          <w:sz w:val="24"/>
          <w:szCs w:val="24"/>
        </w:rPr>
        <w:tab/>
        <w:t xml:space="preserve">Г.ЗАНДАНШАТАР </w:t>
      </w:r>
    </w:p>
    <w:p w14:paraId="10C9F6C4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0C8429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36F343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5ED3B7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/>
        <w:rPr>
          <w:rFonts w:ascii="Arial" w:eastAsia="Arial" w:hAnsi="Arial" w:cs="Arial"/>
          <w:color w:val="000000"/>
          <w:sz w:val="24"/>
          <w:szCs w:val="24"/>
        </w:rPr>
      </w:pPr>
    </w:p>
    <w:p w14:paraId="02ED0AB2" w14:textId="77777777" w:rsidR="001A2100" w:rsidRPr="0002120F" w:rsidRDefault="001A2100" w:rsidP="00A1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/>
        <w:rPr>
          <w:rFonts w:ascii="Arial" w:eastAsia="Arial" w:hAnsi="Arial" w:cs="Arial"/>
          <w:color w:val="000000"/>
          <w:sz w:val="24"/>
          <w:szCs w:val="24"/>
        </w:rPr>
      </w:pPr>
    </w:p>
    <w:p w14:paraId="5AC001C4" w14:textId="77777777" w:rsidR="001A2100" w:rsidRPr="0002120F" w:rsidRDefault="001A2100" w:rsidP="00A1519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3109167" w14:textId="77777777" w:rsidR="001A2100" w:rsidRPr="0002120F" w:rsidRDefault="001A2100" w:rsidP="00A151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A6D4B0" w14:textId="77777777" w:rsidR="001A2100" w:rsidRPr="0002120F" w:rsidRDefault="001A2100" w:rsidP="00A151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A4D97" w14:textId="77777777" w:rsidR="003710EA" w:rsidRPr="0002120F" w:rsidRDefault="00C5350A" w:rsidP="00A1519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710EA" w:rsidRPr="0002120F" w:rsidSect="00003179">
      <w:footerReference w:type="default" r:id="rId7"/>
      <w:pgSz w:w="11900" w:h="16840" w:code="9"/>
      <w:pgMar w:top="1134" w:right="851" w:bottom="1134" w:left="1701" w:header="709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A27F" w14:textId="77777777" w:rsidR="00A77962" w:rsidRDefault="00A77962" w:rsidP="00003179">
      <w:pPr>
        <w:spacing w:after="0" w:line="240" w:lineRule="auto"/>
      </w:pPr>
      <w:r>
        <w:separator/>
      </w:r>
    </w:p>
  </w:endnote>
  <w:endnote w:type="continuationSeparator" w:id="0">
    <w:p w14:paraId="233E94AA" w14:textId="77777777" w:rsidR="00A77962" w:rsidRDefault="00A77962" w:rsidP="0000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0703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CF4951F" w14:textId="43A8C799" w:rsidR="00003179" w:rsidRPr="00003179" w:rsidRDefault="0000317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03179">
          <w:rPr>
            <w:rFonts w:ascii="Arial" w:hAnsi="Arial" w:cs="Arial"/>
            <w:sz w:val="20"/>
            <w:szCs w:val="20"/>
          </w:rPr>
          <w:fldChar w:fldCharType="begin"/>
        </w:r>
        <w:r w:rsidRPr="0000317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03179">
          <w:rPr>
            <w:rFonts w:ascii="Arial" w:hAnsi="Arial" w:cs="Arial"/>
            <w:sz w:val="20"/>
            <w:szCs w:val="20"/>
          </w:rPr>
          <w:fldChar w:fldCharType="separate"/>
        </w:r>
        <w:r w:rsidRPr="00003179">
          <w:rPr>
            <w:rFonts w:ascii="Arial" w:hAnsi="Arial" w:cs="Arial"/>
            <w:noProof/>
            <w:sz w:val="20"/>
            <w:szCs w:val="20"/>
          </w:rPr>
          <w:t>2</w:t>
        </w:r>
        <w:r w:rsidRPr="0000317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5976B00" w14:textId="77777777" w:rsidR="00003179" w:rsidRDefault="00003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1397" w14:textId="77777777" w:rsidR="00A77962" w:rsidRDefault="00A77962" w:rsidP="00003179">
      <w:pPr>
        <w:spacing w:after="0" w:line="240" w:lineRule="auto"/>
      </w:pPr>
      <w:r>
        <w:separator/>
      </w:r>
    </w:p>
  </w:footnote>
  <w:footnote w:type="continuationSeparator" w:id="0">
    <w:p w14:paraId="39091348" w14:textId="77777777" w:rsidR="00A77962" w:rsidRDefault="00A77962" w:rsidP="00003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00"/>
    <w:rsid w:val="00003179"/>
    <w:rsid w:val="0002120F"/>
    <w:rsid w:val="000B4250"/>
    <w:rsid w:val="001A2100"/>
    <w:rsid w:val="001E4023"/>
    <w:rsid w:val="00215940"/>
    <w:rsid w:val="00227F3E"/>
    <w:rsid w:val="002505F9"/>
    <w:rsid w:val="0037454D"/>
    <w:rsid w:val="0040509A"/>
    <w:rsid w:val="0057009A"/>
    <w:rsid w:val="00576CDC"/>
    <w:rsid w:val="005938E4"/>
    <w:rsid w:val="00606A11"/>
    <w:rsid w:val="0065601C"/>
    <w:rsid w:val="006D3E3F"/>
    <w:rsid w:val="006F1DE2"/>
    <w:rsid w:val="00705BB1"/>
    <w:rsid w:val="007453F6"/>
    <w:rsid w:val="00834D3A"/>
    <w:rsid w:val="00867D6C"/>
    <w:rsid w:val="008D539C"/>
    <w:rsid w:val="008F4ADB"/>
    <w:rsid w:val="00932218"/>
    <w:rsid w:val="00940DE2"/>
    <w:rsid w:val="0095531D"/>
    <w:rsid w:val="00A15191"/>
    <w:rsid w:val="00A435FB"/>
    <w:rsid w:val="00A77962"/>
    <w:rsid w:val="00AC0CDB"/>
    <w:rsid w:val="00AE105F"/>
    <w:rsid w:val="00AF484D"/>
    <w:rsid w:val="00B527CE"/>
    <w:rsid w:val="00B5283C"/>
    <w:rsid w:val="00C15AD2"/>
    <w:rsid w:val="00C5350A"/>
    <w:rsid w:val="00D73154"/>
    <w:rsid w:val="00D942DE"/>
    <w:rsid w:val="00DB4618"/>
    <w:rsid w:val="00EA0C0F"/>
    <w:rsid w:val="00ED0CB3"/>
    <w:rsid w:val="00F346AD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4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100"/>
    <w:pPr>
      <w:spacing w:after="200" w:line="276" w:lineRule="auto"/>
    </w:pPr>
    <w:rPr>
      <w:rFonts w:ascii="Calibri" w:eastAsia="Calibri" w:hAnsi="Calibri" w:cs="Calibri"/>
      <w:sz w:val="22"/>
      <w:szCs w:val="22"/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6AD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179"/>
    <w:rPr>
      <w:rFonts w:ascii="Calibri" w:eastAsia="Calibri" w:hAnsi="Calibri" w:cs="Calibri"/>
      <w:sz w:val="22"/>
      <w:szCs w:val="22"/>
      <w:lang w:val="mn-MN"/>
    </w:rPr>
  </w:style>
  <w:style w:type="paragraph" w:styleId="Footer">
    <w:name w:val="footer"/>
    <w:basedOn w:val="Normal"/>
    <w:link w:val="FooterChar"/>
    <w:uiPriority w:val="99"/>
    <w:unhideWhenUsed/>
    <w:rsid w:val="0000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79"/>
    <w:rPr>
      <w:rFonts w:ascii="Calibri" w:eastAsia="Calibri" w:hAnsi="Calibri" w:cs="Calibri"/>
      <w:sz w:val="22"/>
      <w:szCs w:val="22"/>
      <w:lang w:val="mn-MN"/>
    </w:rPr>
  </w:style>
  <w:style w:type="character" w:customStyle="1" w:styleId="Heading1Char">
    <w:name w:val="Heading 1 Char"/>
    <w:basedOn w:val="DefaultParagraphFont"/>
    <w:link w:val="Heading1"/>
    <w:uiPriority w:val="9"/>
    <w:rsid w:val="00F346AD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F346A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346A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2022-06-07T03:04:00Z</cp:lastPrinted>
  <dcterms:created xsi:type="dcterms:W3CDTF">2022-06-15T01:10:00Z</dcterms:created>
  <dcterms:modified xsi:type="dcterms:W3CDTF">2022-10-26T04:23:00Z</dcterms:modified>
</cp:coreProperties>
</file>