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sectPr>
          <w:footerReference r:id="rId2" w:type="default"/>
          <w:type w:val="nextPage"/>
          <w:pgSz w:h="15840" w:w="12240"/>
          <w:pgMar w:bottom="1693" w:footer="1134" w:gutter="0" w:header="0" w:left="2073" w:right="867" w:top="1134"/>
          <w:pgNumType w:fmt="decimal"/>
          <w:formProt w:val="false"/>
          <w:textDirection w:val="lrTb"/>
          <w:docGrid w:charSpace="0" w:linePitch="240" w:type="default"/>
        </w:sectPr>
        <w:pStyle w:val="style0"/>
        <w:jc w:val="center"/>
      </w:pPr>
      <w:r>
        <w:rPr/>
      </w:r>
    </w:p>
    <w:p>
      <w:pPr>
        <w:pStyle w:val="style0"/>
        <w:jc w:val="center"/>
      </w:pPr>
      <w:r>
        <w:rPr>
          <w:rFonts w:ascii="Arial" w:cs="Arial" w:hAnsi="Arial"/>
          <w:b/>
          <w:shd w:fill="FFFFFF" w:val="clear"/>
          <w:lang w:val="mn-MN"/>
        </w:rPr>
        <w:t xml:space="preserve">МОНГОЛ УЛСЫН ИХ ХУРЛЫН 2018 ОНЫ НАМРЫН ЭЭЛЖИТ ЧУУЛГАНЫ АЮУЛГҮЙ БАЙДАЛ, ГАДААД БОДЛОГЫН </w:t>
      </w:r>
      <w:r>
        <w:rPr>
          <w:rFonts w:ascii="Arial" w:cs="Arial" w:hAnsi="Arial"/>
          <w:b/>
          <w:lang w:val="mn-MN"/>
        </w:rPr>
        <w:t>БАЙНГЫН ХОРООНЫ</w:t>
      </w:r>
    </w:p>
    <w:p>
      <w:pPr>
        <w:pStyle w:val="style19"/>
        <w:spacing w:after="0" w:before="0"/>
        <w:contextualSpacing w:val="false"/>
        <w:jc w:val="center"/>
      </w:pPr>
      <w:r>
        <w:rPr>
          <w:rFonts w:ascii="Arial" w:cs="Arial" w:hAnsi="Arial"/>
          <w:b/>
          <w:lang w:val="mn-MN"/>
        </w:rPr>
        <w:t>10 ДУГААР САРЫН 23-НЫ ӨДӨР /МЯГМАР ГАРАГ/-ИЙН</w:t>
      </w:r>
    </w:p>
    <w:p>
      <w:pPr>
        <w:pStyle w:val="style19"/>
        <w:spacing w:after="0" w:before="0"/>
        <w:contextualSpacing w:val="false"/>
        <w:jc w:val="center"/>
      </w:pPr>
      <w:r>
        <w:rPr>
          <w:rFonts w:ascii="Arial" w:cs="Arial" w:hAnsi="Arial"/>
          <w:b/>
          <w:lang w:val="mn-MN"/>
        </w:rPr>
        <w:t>ХУРАЛДААНЫ ТЭМДЭГЛЭЛИЙН ТОВЬЁГ</w:t>
      </w:r>
    </w:p>
    <w:p>
      <w:pPr>
        <w:pStyle w:val="style19"/>
        <w:spacing w:after="0" w:before="0"/>
        <w:contextualSpacing w:val="false"/>
        <w:jc w:val="center"/>
      </w:pPr>
      <w:r>
        <w:rPr/>
      </w:r>
    </w:p>
    <w:tbl>
      <w:tblPr>
        <w:jc w:val="left"/>
        <w:tblInd w:type="dxa" w:w="-562"/>
        <w:tblBorders>
          <w:top w:color="000001" w:space="0" w:sz="8" w:val="single"/>
          <w:left w:color="000001" w:space="0" w:sz="8" w:val="single"/>
          <w:bottom w:color="000001" w:space="0" w:sz="8" w:val="single"/>
        </w:tblBorders>
      </w:tblPr>
      <w:tblGrid>
        <w:gridCol w:w="587"/>
        <w:gridCol w:w="6921"/>
        <w:gridCol w:w="2029"/>
      </w:tblGrid>
      <w:tr>
        <w:trPr>
          <w:cantSplit w:val="false"/>
        </w:trPr>
        <w:tc>
          <w:tcPr>
            <w:tcW w:type="dxa" w:w="587"/>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6"/>
              <w:jc w:val="center"/>
            </w:pPr>
            <w:r>
              <w:rPr>
                <w:rFonts w:ascii="Arial" w:cs="Arial" w:eastAsia="Arial" w:hAnsi="Arial"/>
                <w:color w:val="000000"/>
              </w:rPr>
              <w:t>№</w:t>
            </w:r>
          </w:p>
        </w:tc>
        <w:tc>
          <w:tcPr>
            <w:tcW w:type="dxa" w:w="6921"/>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6"/>
              <w:jc w:val="center"/>
            </w:pPr>
            <w:r>
              <w:rPr>
                <w:rFonts w:ascii="Arial" w:cs="Arial" w:hAnsi="Arial"/>
                <w:b/>
                <w:i/>
                <w:color w:val="000000"/>
                <w:lang w:val="mn-MN"/>
              </w:rPr>
              <w:t>Баримтын агуулга</w:t>
            </w:r>
          </w:p>
        </w:tc>
        <w:tc>
          <w:tcPr>
            <w:tcW w:type="dxa" w:w="2029"/>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6"/>
              <w:jc w:val="center"/>
            </w:pPr>
            <w:r>
              <w:rPr>
                <w:rFonts w:ascii="Arial" w:cs="Arial" w:hAnsi="Arial"/>
                <w:b/>
                <w:i/>
                <w:color w:val="000000"/>
                <w:lang w:val="mn-MN"/>
              </w:rPr>
              <w:t>Хуудасны дугаар</w:t>
            </w:r>
          </w:p>
        </w:tc>
      </w:tr>
      <w:tr>
        <w:trPr>
          <w:cantSplit w:val="false"/>
        </w:trPr>
        <w:tc>
          <w:tcPr>
            <w:tcW w:type="dxa" w:w="587"/>
            <w:tcBorders>
              <w:left w:color="000001" w:space="0" w:sz="8" w:val="single"/>
              <w:bottom w:color="000001" w:space="0" w:sz="8" w:val="single"/>
            </w:tcBorders>
            <w:shd w:fill="FFFFFF" w:val="clear"/>
            <w:tcMar>
              <w:top w:type="dxa" w:w="0"/>
              <w:left w:type="dxa" w:w="108"/>
              <w:bottom w:type="dxa" w:w="0"/>
              <w:right w:type="dxa" w:w="108"/>
            </w:tcMar>
          </w:tcPr>
          <w:p>
            <w:pPr>
              <w:pStyle w:val="style26"/>
              <w:jc w:val="center"/>
            </w:pPr>
            <w:r>
              <w:rPr>
                <w:rFonts w:ascii="Arial" w:cs="Arial" w:hAnsi="Arial"/>
                <w:color w:val="000000"/>
                <w:lang w:val="mn-MN"/>
              </w:rPr>
              <w:t>1</w:t>
            </w:r>
          </w:p>
        </w:tc>
        <w:tc>
          <w:tcPr>
            <w:tcW w:type="dxa" w:w="6921"/>
            <w:tcBorders>
              <w:left w:color="000001" w:space="0" w:sz="8" w:val="single"/>
              <w:bottom w:color="000001" w:space="0" w:sz="8" w:val="single"/>
            </w:tcBorders>
            <w:shd w:fill="FFFFFF" w:val="clear"/>
            <w:tcMar>
              <w:top w:type="dxa" w:w="0"/>
              <w:left w:type="dxa" w:w="108"/>
              <w:bottom w:type="dxa" w:w="0"/>
              <w:right w:type="dxa" w:w="108"/>
            </w:tcMar>
          </w:tcPr>
          <w:p>
            <w:pPr>
              <w:pStyle w:val="style26"/>
            </w:pPr>
            <w:r>
              <w:rPr>
                <w:rFonts w:ascii="Arial" w:cs="Arial" w:hAnsi="Arial"/>
                <w:color w:val="000000"/>
                <w:lang w:val="mn-MN"/>
              </w:rPr>
              <w:t>Хуралдааны товч тэмдэглэл</w:t>
            </w:r>
          </w:p>
        </w:tc>
        <w:tc>
          <w:tcPr>
            <w:tcW w:type="dxa" w:w="202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6"/>
              <w:jc w:val="center"/>
            </w:pPr>
            <w:r>
              <w:rPr>
                <w:rFonts w:ascii="Arial" w:cs="Arial" w:hAnsi="Arial"/>
                <w:lang w:val="mn-MN"/>
              </w:rPr>
              <w:t>1-5</w:t>
            </w:r>
          </w:p>
        </w:tc>
      </w:tr>
      <w:tr>
        <w:trPr>
          <w:cantSplit w:val="false"/>
        </w:trPr>
        <w:tc>
          <w:tcPr>
            <w:tcW w:type="dxa" w:w="587"/>
            <w:vMerge w:val="restart"/>
            <w:tcBorders>
              <w:left w:color="000001" w:space="0" w:sz="8" w:val="single"/>
            </w:tcBorders>
            <w:shd w:fill="FFFFFF" w:val="clear"/>
            <w:tcMar>
              <w:top w:type="dxa" w:w="0"/>
              <w:left w:type="dxa" w:w="108"/>
              <w:bottom w:type="dxa" w:w="0"/>
              <w:right w:type="dxa" w:w="108"/>
            </w:tcMar>
          </w:tcPr>
          <w:p>
            <w:pPr>
              <w:pStyle w:val="style26"/>
              <w:jc w:val="center"/>
            </w:pPr>
            <w:r>
              <w:rPr>
                <w:rFonts w:ascii="Arial" w:cs="Arial" w:hAnsi="Arial"/>
                <w:color w:val="000000"/>
                <w:lang w:val="mn-MN"/>
              </w:rPr>
              <w:t>2</w:t>
            </w:r>
          </w:p>
        </w:tc>
        <w:tc>
          <w:tcPr>
            <w:tcW w:type="dxa" w:w="6921"/>
            <w:tcBorders>
              <w:left w:color="000001" w:space="0" w:sz="8" w:val="single"/>
              <w:bottom w:color="000001" w:space="0" w:sz="8" w:val="single"/>
            </w:tcBorders>
            <w:shd w:fill="FFFFFF" w:val="clear"/>
            <w:tcMar>
              <w:top w:type="dxa" w:w="0"/>
              <w:left w:type="dxa" w:w="108"/>
              <w:bottom w:type="dxa" w:w="0"/>
              <w:right w:type="dxa" w:w="108"/>
            </w:tcMar>
          </w:tcPr>
          <w:p>
            <w:pPr>
              <w:pStyle w:val="style26"/>
            </w:pPr>
            <w:r>
              <w:rPr>
                <w:rFonts w:ascii="Arial" w:cs="Arial" w:hAnsi="Arial"/>
                <w:color w:val="000000"/>
                <w:lang w:val="mn-MN"/>
              </w:rPr>
              <w:t>Дэлгэрэнгүй тэмдэглэл</w:t>
            </w:r>
          </w:p>
        </w:tc>
        <w:tc>
          <w:tcPr>
            <w:tcW w:type="dxa" w:w="202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6"/>
              <w:jc w:val="center"/>
            </w:pPr>
            <w:r>
              <w:rPr>
                <w:rFonts w:ascii="Arial" w:cs="Arial" w:hAnsi="Arial"/>
                <w:lang w:val="mn-MN"/>
              </w:rPr>
              <w:t>6-31</w:t>
            </w:r>
          </w:p>
        </w:tc>
      </w:tr>
      <w:tr>
        <w:trPr>
          <w:cantSplit w:val="false"/>
        </w:trPr>
        <w:tc>
          <w:tcPr>
            <w:tcW w:type="dxa" w:w="587"/>
            <w:vMerge w:val="continue"/>
            <w:tcBorders>
              <w:left w:color="000001" w:space="0" w:sz="8" w:val="single"/>
            </w:tcBorders>
            <w:shd w:fill="FFFFFF" w:val="clear"/>
            <w:tcMar>
              <w:top w:type="dxa" w:w="0"/>
              <w:left w:type="dxa" w:w="108"/>
              <w:bottom w:type="dxa" w:w="0"/>
              <w:right w:type="dxa" w:w="108"/>
            </w:tcMar>
          </w:tcPr>
          <w:p>
            <w:pPr>
              <w:pStyle w:val="style26"/>
            </w:pPr>
            <w:r>
              <w:rPr/>
            </w:r>
          </w:p>
        </w:tc>
        <w:tc>
          <w:tcPr>
            <w:tcW w:type="dxa" w:w="6921"/>
            <w:tcBorders>
              <w:left w:color="000001" w:space="0" w:sz="8" w:val="single"/>
              <w:bottom w:color="000001" w:space="0" w:sz="8" w:val="single"/>
            </w:tcBorders>
            <w:shd w:fill="FFFFFF" w:val="clear"/>
            <w:tcMar>
              <w:top w:type="dxa" w:w="0"/>
              <w:left w:type="dxa" w:w="108"/>
              <w:bottom w:type="dxa" w:w="0"/>
              <w:right w:type="dxa" w:w="108"/>
            </w:tcMar>
          </w:tcPr>
          <w:p>
            <w:pPr>
              <w:pStyle w:val="style0"/>
              <w:jc w:val="both"/>
            </w:pPr>
            <w:r>
              <w:rPr>
                <w:rFonts w:ascii="Arial" w:cs="Arial" w:hAnsi="Arial"/>
                <w:lang w:val="mn-MN"/>
              </w:rPr>
              <w:t xml:space="preserve">1.Монгол Улсын 2019 оны төсвийн тухай, Нийгмийн даатгалын сангийн 2019 оны төсвийн тухай, Эрүүл мэндийн даатгалын сангийн 2019 оны төсвийн тухай хуулийн төслүүд /Санал, дүгнэлтээ Төсвийн байнгын хороонд хүргүүлнэ, хоёр дахь хэлэлцүүлэг/ </w:t>
            </w:r>
          </w:p>
        </w:tc>
        <w:tc>
          <w:tcPr>
            <w:tcW w:type="dxa" w:w="202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6"/>
              <w:jc w:val="center"/>
            </w:pPr>
            <w:r>
              <w:rPr/>
            </w:r>
          </w:p>
          <w:p>
            <w:pPr>
              <w:pStyle w:val="style26"/>
              <w:jc w:val="center"/>
            </w:pPr>
            <w:r>
              <w:rPr/>
            </w:r>
          </w:p>
          <w:p>
            <w:pPr>
              <w:pStyle w:val="style26"/>
              <w:jc w:val="center"/>
            </w:pPr>
            <w:r>
              <w:rPr/>
            </w:r>
          </w:p>
          <w:p>
            <w:pPr>
              <w:pStyle w:val="style26"/>
              <w:jc w:val="center"/>
            </w:pPr>
            <w:r>
              <w:rPr>
                <w:rFonts w:ascii="Arial" w:cs="Arial" w:hAnsi="Arial"/>
                <w:lang w:val="mn-MN"/>
              </w:rPr>
              <w:t>6-24</w:t>
            </w:r>
          </w:p>
        </w:tc>
      </w:tr>
      <w:tr>
        <w:trPr>
          <w:cantSplit w:val="false"/>
        </w:trPr>
        <w:tc>
          <w:tcPr>
            <w:tcW w:type="dxa" w:w="587"/>
            <w:vMerge w:val="continue"/>
            <w:tcBorders>
              <w:left w:color="000001" w:space="0" w:sz="8" w:val="single"/>
            </w:tcBorders>
            <w:shd w:fill="FFFFFF" w:val="clear"/>
            <w:tcMar>
              <w:top w:type="dxa" w:w="0"/>
              <w:left w:type="dxa" w:w="108"/>
              <w:bottom w:type="dxa" w:w="0"/>
              <w:right w:type="dxa" w:w="108"/>
            </w:tcMar>
          </w:tcPr>
          <w:p>
            <w:pPr>
              <w:pStyle w:val="style26"/>
            </w:pPr>
            <w:r>
              <w:rPr/>
            </w:r>
          </w:p>
        </w:tc>
        <w:tc>
          <w:tcPr>
            <w:tcW w:type="dxa" w:w="6921"/>
            <w:tcBorders>
              <w:left w:color="000001" w:space="0" w:sz="8" w:val="single"/>
              <w:bottom w:color="000001" w:space="0" w:sz="8" w:val="single"/>
            </w:tcBorders>
            <w:shd w:fill="FFFFFF" w:val="clear"/>
            <w:tcMar>
              <w:top w:type="dxa" w:w="0"/>
              <w:left w:type="dxa" w:w="108"/>
              <w:bottom w:type="dxa" w:w="0"/>
              <w:right w:type="dxa" w:w="108"/>
            </w:tcMar>
          </w:tcPr>
          <w:p>
            <w:pPr>
              <w:pStyle w:val="style0"/>
              <w:jc w:val="both"/>
            </w:pPr>
            <w:r>
              <w:rPr>
                <w:rFonts w:ascii="Arial" w:cs="Arial" w:hAnsi="Arial"/>
                <w:bCs/>
                <w:iCs/>
                <w:lang w:val="mn-MN"/>
              </w:rPr>
              <w:t>2.”</w:t>
            </w:r>
            <w:r>
              <w:rPr>
                <w:rFonts w:ascii="Arial" w:cs="Arial" w:hAnsi="Arial"/>
                <w:lang w:val="mn-MN"/>
              </w:rPr>
              <w:t>Эрүүгийн хэргийн талаар эрх зүйн туслалцаа харилцан үзүүлэх тухай Монгол Улсын Засгийн газар, Бүгд Найрамдах Хятад Ард Улсын Засаг Захиргааны онцгой бүс Хонконгийн Засгийн газар хоорондын хэлэлцээр”-ийг соёрхон батлах тухай хуулийн төсөл /соёрхон батлах/</w:t>
            </w:r>
          </w:p>
        </w:tc>
        <w:tc>
          <w:tcPr>
            <w:tcW w:type="dxa" w:w="202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6"/>
              <w:jc w:val="center"/>
            </w:pPr>
            <w:r>
              <w:rPr/>
            </w:r>
          </w:p>
          <w:p>
            <w:pPr>
              <w:pStyle w:val="style26"/>
              <w:jc w:val="center"/>
            </w:pPr>
            <w:r>
              <w:rPr/>
            </w:r>
          </w:p>
          <w:p>
            <w:pPr>
              <w:pStyle w:val="style26"/>
              <w:jc w:val="center"/>
            </w:pPr>
            <w:r>
              <w:rPr/>
            </w:r>
          </w:p>
          <w:p>
            <w:pPr>
              <w:pStyle w:val="style26"/>
              <w:jc w:val="center"/>
            </w:pPr>
            <w:r>
              <w:rPr>
                <w:rFonts w:ascii="Arial" w:cs="Arial" w:hAnsi="Arial"/>
                <w:lang w:val="mn-MN"/>
              </w:rPr>
              <w:t>24-25</w:t>
            </w:r>
          </w:p>
        </w:tc>
      </w:tr>
      <w:tr>
        <w:trPr>
          <w:cantSplit w:val="false"/>
        </w:trPr>
        <w:tc>
          <w:tcPr>
            <w:tcW w:type="dxa" w:w="587"/>
            <w:tcBorders>
              <w:left w:color="000001" w:space="0" w:sz="8" w:val="single"/>
              <w:bottom w:color="000001" w:space="0" w:sz="8" w:val="single"/>
            </w:tcBorders>
            <w:shd w:fill="FFFFFF" w:val="clear"/>
            <w:tcMar>
              <w:top w:type="dxa" w:w="0"/>
              <w:left w:type="dxa" w:w="108"/>
              <w:bottom w:type="dxa" w:w="0"/>
              <w:right w:type="dxa" w:w="108"/>
            </w:tcMar>
          </w:tcPr>
          <w:p>
            <w:pPr>
              <w:pStyle w:val="style26"/>
            </w:pPr>
            <w:r>
              <w:rPr/>
            </w:r>
          </w:p>
        </w:tc>
        <w:tc>
          <w:tcPr>
            <w:tcW w:type="dxa" w:w="6921"/>
            <w:tcBorders>
              <w:left w:color="000001" w:space="0" w:sz="8" w:val="single"/>
              <w:bottom w:color="000001" w:space="0" w:sz="8" w:val="single"/>
            </w:tcBorders>
            <w:shd w:fill="FFFFFF" w:val="clear"/>
            <w:tcMar>
              <w:top w:type="dxa" w:w="0"/>
              <w:left w:type="dxa" w:w="108"/>
              <w:bottom w:type="dxa" w:w="0"/>
              <w:right w:type="dxa" w:w="108"/>
            </w:tcMar>
          </w:tcPr>
          <w:p>
            <w:pPr>
              <w:pStyle w:val="style0"/>
              <w:jc w:val="both"/>
            </w:pPr>
            <w:r>
              <w:rPr>
                <w:rFonts w:ascii="Arial" w:cs="Arial" w:hAnsi="Arial"/>
                <w:bCs/>
                <w:iCs/>
                <w:lang w:val="mn-MN"/>
              </w:rPr>
              <w:t>3.</w:t>
            </w:r>
            <w:r>
              <w:rPr>
                <w:rFonts w:ascii="Arial" w:cs="Arial" w:hAnsi="Arial"/>
                <w:lang w:val="mn-MN"/>
              </w:rPr>
              <w:t>“Ялтан шилжүүлэх тухай Монгол Улс, Бүгд Найрамдах Казахстан Улс хоорондын гэрээ”-г соёрхон батлах тухай хуулийн төсөл /соёрхон батлах/</w:t>
            </w:r>
          </w:p>
        </w:tc>
        <w:tc>
          <w:tcPr>
            <w:tcW w:type="dxa" w:w="202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6"/>
              <w:jc w:val="center"/>
            </w:pPr>
            <w:r>
              <w:rPr/>
            </w:r>
          </w:p>
          <w:p>
            <w:pPr>
              <w:pStyle w:val="style26"/>
              <w:jc w:val="center"/>
            </w:pPr>
            <w:r>
              <w:rPr>
                <w:rFonts w:ascii="Arial" w:cs="Arial" w:hAnsi="Arial"/>
                <w:lang w:val="mn-MN"/>
              </w:rPr>
              <w:t>25-28</w:t>
            </w:r>
          </w:p>
        </w:tc>
      </w:tr>
      <w:tr>
        <w:trPr>
          <w:cantSplit w:val="false"/>
        </w:trPr>
        <w:tc>
          <w:tcPr>
            <w:tcW w:type="dxa" w:w="587"/>
            <w:tcBorders>
              <w:left w:color="000001" w:space="0" w:sz="8" w:val="single"/>
              <w:bottom w:color="000001" w:space="0" w:sz="8" w:val="single"/>
            </w:tcBorders>
            <w:shd w:fill="FFFFFF" w:val="clear"/>
            <w:tcMar>
              <w:top w:type="dxa" w:w="0"/>
              <w:left w:type="dxa" w:w="108"/>
              <w:bottom w:type="dxa" w:w="0"/>
              <w:right w:type="dxa" w:w="108"/>
            </w:tcMar>
          </w:tcPr>
          <w:p>
            <w:pPr>
              <w:pStyle w:val="style26"/>
            </w:pPr>
            <w:r>
              <w:rPr/>
            </w:r>
          </w:p>
        </w:tc>
        <w:tc>
          <w:tcPr>
            <w:tcW w:type="dxa" w:w="6921"/>
            <w:tcBorders>
              <w:left w:color="000001" w:space="0" w:sz="8" w:val="single"/>
              <w:bottom w:color="000001" w:space="0" w:sz="8" w:val="single"/>
            </w:tcBorders>
            <w:shd w:fill="FFFFFF" w:val="clear"/>
            <w:tcMar>
              <w:top w:type="dxa" w:w="0"/>
              <w:left w:type="dxa" w:w="108"/>
              <w:bottom w:type="dxa" w:w="0"/>
              <w:right w:type="dxa" w:w="108"/>
            </w:tcMar>
          </w:tcPr>
          <w:p>
            <w:pPr>
              <w:pStyle w:val="style0"/>
              <w:jc w:val="both"/>
            </w:pPr>
            <w:r>
              <w:rPr>
                <w:lang w:val="mn-MN"/>
              </w:rPr>
              <w:t>4.</w:t>
            </w:r>
            <w:r>
              <w:rPr>
                <w:rFonts w:ascii="Arial" w:hAnsi="Arial"/>
                <w:lang w:val="mn-MN"/>
              </w:rPr>
              <w:t>Монгол Улсын Засгийн газар, Холбооны Бүгд Найрамдах Герман Улсын Засгийн газар хоорондын “Биологийн олон янз байдлыг хамгаалах, уур амьсгалын өөрчлөлтөд дасан зохицох нь-</w:t>
            </w:r>
            <w:r>
              <w:rPr>
                <w:rFonts w:ascii="Arial" w:hAnsi="Arial"/>
              </w:rPr>
              <w:t xml:space="preserve">II </w:t>
            </w:r>
            <w:r>
              <w:rPr>
                <w:rFonts w:ascii="Arial" w:hAnsi="Arial"/>
                <w:lang w:val="mn-MN"/>
              </w:rPr>
              <w:t>төсөл”-ийн Санхүүгийн хамтын ажиллагааны хэлэлцээрийг соёрхон батлах тухай хуулийн төсөл /соёрхон батлах/</w:t>
            </w:r>
          </w:p>
        </w:tc>
        <w:tc>
          <w:tcPr>
            <w:tcW w:type="dxa" w:w="202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6"/>
              <w:jc w:val="center"/>
            </w:pPr>
            <w:r>
              <w:rPr/>
            </w:r>
          </w:p>
          <w:p>
            <w:pPr>
              <w:pStyle w:val="style26"/>
              <w:jc w:val="center"/>
            </w:pPr>
            <w:r>
              <w:rPr/>
            </w:r>
          </w:p>
          <w:p>
            <w:pPr>
              <w:pStyle w:val="style26"/>
              <w:jc w:val="center"/>
            </w:pPr>
            <w:r>
              <w:rPr/>
            </w:r>
          </w:p>
          <w:p>
            <w:pPr>
              <w:pStyle w:val="style26"/>
              <w:jc w:val="center"/>
            </w:pPr>
            <w:r>
              <w:rPr/>
            </w:r>
          </w:p>
          <w:p>
            <w:pPr>
              <w:pStyle w:val="style26"/>
              <w:jc w:val="center"/>
            </w:pPr>
            <w:r>
              <w:rPr>
                <w:rFonts w:ascii="Arial" w:cs="Arial" w:hAnsi="Arial"/>
                <w:lang w:val="mn-MN"/>
              </w:rPr>
              <w:t>28-35</w:t>
            </w:r>
          </w:p>
          <w:p>
            <w:pPr>
              <w:pStyle w:val="style26"/>
              <w:jc w:val="center"/>
            </w:pPr>
            <w:r>
              <w:rPr/>
            </w:r>
          </w:p>
        </w:tc>
      </w:tr>
    </w:tbl>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Fonts w:ascii="Arial" w:cs="Arial" w:hAnsi="Arial"/>
          <w:b/>
          <w:lang w:val="mn-MN"/>
        </w:rPr>
        <w:t>Монгол Улсын Их Хурлын 2018 оны намрын ээлжит чуулганы</w:t>
      </w:r>
    </w:p>
    <w:p>
      <w:pPr>
        <w:pStyle w:val="style19"/>
        <w:spacing w:after="0" w:before="0"/>
        <w:contextualSpacing w:val="false"/>
        <w:jc w:val="center"/>
      </w:pPr>
      <w:r>
        <w:rPr>
          <w:rFonts w:ascii="Arial" w:cs="Arial" w:hAnsi="Arial"/>
          <w:b/>
          <w:lang w:val="mn-MN"/>
        </w:rPr>
        <w:t>Аюулгүй байдал, гадаад бодлогын</w:t>
      </w:r>
      <w:r>
        <w:rPr>
          <w:rFonts w:ascii="Arial" w:cs="Arial" w:hAnsi="Arial"/>
        </w:rPr>
        <w:t xml:space="preserve"> </w:t>
      </w:r>
      <w:r>
        <w:rPr>
          <w:rFonts w:ascii="Arial" w:cs="Arial" w:hAnsi="Arial"/>
          <w:b/>
          <w:lang w:val="mn-MN"/>
        </w:rPr>
        <w:t xml:space="preserve">байнгын хорооны </w:t>
      </w:r>
    </w:p>
    <w:p>
      <w:pPr>
        <w:pStyle w:val="style19"/>
        <w:spacing w:after="0" w:before="0"/>
        <w:contextualSpacing w:val="false"/>
        <w:jc w:val="center"/>
      </w:pPr>
      <w:r>
        <w:rPr>
          <w:rFonts w:ascii="Arial" w:cs="Arial" w:hAnsi="Arial"/>
          <w:b/>
          <w:lang w:val="mn-MN"/>
        </w:rPr>
        <w:t>10 дугаар сарын 23-ны өдөр</w:t>
      </w:r>
      <w:r>
        <w:rPr>
          <w:rFonts w:ascii="Arial" w:cs="Arial" w:hAnsi="Arial"/>
        </w:rPr>
        <w:t xml:space="preserve"> </w:t>
      </w:r>
      <w:r>
        <w:rPr>
          <w:rFonts w:ascii="Arial" w:cs="Arial" w:hAnsi="Arial"/>
          <w:b/>
          <w:lang w:val="mn-MN"/>
        </w:rPr>
        <w:t xml:space="preserve">/Мягмар гараг/-ийн </w:t>
      </w:r>
    </w:p>
    <w:p>
      <w:pPr>
        <w:pStyle w:val="style19"/>
        <w:spacing w:after="0" w:before="0"/>
        <w:contextualSpacing w:val="false"/>
        <w:jc w:val="center"/>
      </w:pPr>
      <w:r>
        <w:rPr>
          <w:rFonts w:ascii="Arial" w:cs="Arial" w:hAnsi="Arial"/>
          <w:b/>
          <w:lang w:val="mn-MN"/>
        </w:rPr>
        <w:t>хуралдааны товч тэмдэглэл</w:t>
      </w:r>
    </w:p>
    <w:p>
      <w:pPr>
        <w:pStyle w:val="style19"/>
        <w:spacing w:after="0" w:before="0"/>
        <w:contextualSpacing w:val="false"/>
        <w:jc w:val="center"/>
      </w:pPr>
      <w:r>
        <w:rPr/>
      </w:r>
    </w:p>
    <w:p>
      <w:pPr>
        <w:pStyle w:val="style19"/>
        <w:spacing w:after="0" w:before="0"/>
        <w:contextualSpacing w:val="false"/>
        <w:jc w:val="both"/>
      </w:pPr>
      <w:bookmarkStart w:id="0" w:name="__UnoMark__11151_2131316772"/>
      <w:bookmarkEnd w:id="0"/>
      <w:r>
        <w:rPr>
          <w:rFonts w:ascii="Arial" w:cs="Arial" w:hAnsi="Arial"/>
          <w:lang w:val="mn-MN"/>
        </w:rPr>
        <w:tab/>
        <w:t>Аюулгүй байдал, гадаад бодлогын байнгын хорооны дарга О.Содбилэг ирц, хэлэлцэх асуудлын дарааллыг танилцуулж, хуралдааныг даргалав.</w:t>
      </w:r>
    </w:p>
    <w:p>
      <w:pPr>
        <w:pStyle w:val="style19"/>
        <w:spacing w:after="0" w:before="0"/>
        <w:contextualSpacing w:val="false"/>
        <w:jc w:val="both"/>
      </w:pPr>
      <w:r>
        <w:rPr/>
      </w:r>
    </w:p>
    <w:p>
      <w:pPr>
        <w:pStyle w:val="style19"/>
        <w:spacing w:after="0" w:before="0"/>
        <w:contextualSpacing w:val="false"/>
        <w:jc w:val="both"/>
      </w:pPr>
      <w:r>
        <w:rPr>
          <w:rFonts w:ascii="Arial" w:cs="Arial" w:hAnsi="Arial"/>
          <w:i/>
          <w:lang w:val="mn-MN"/>
        </w:rPr>
        <w:tab/>
        <w:t xml:space="preserve">Хуралдаанд ирвэл зохих 19 гишүүнээс 11 гишүүн ирж, 57.9 хувийн ирцтэйгээр хуралдаан 15 цаг 44 минутад Төрийн ордны “Жанжин Д.Сүхбаатар” танхимд эхлэв. </w:t>
      </w:r>
    </w:p>
    <w:p>
      <w:pPr>
        <w:pStyle w:val="style19"/>
        <w:spacing w:after="0" w:before="0"/>
        <w:contextualSpacing w:val="false"/>
        <w:jc w:val="both"/>
      </w:pPr>
      <w:r>
        <w:rPr/>
      </w:r>
    </w:p>
    <w:p>
      <w:pPr>
        <w:pStyle w:val="style19"/>
        <w:spacing w:after="0" w:before="0"/>
        <w:contextualSpacing w:val="false"/>
        <w:jc w:val="both"/>
      </w:pPr>
      <w:r>
        <w:rPr>
          <w:rFonts w:ascii="Arial" w:cs="Arial" w:hAnsi="Arial"/>
          <w:i/>
          <w:color w:val="000000"/>
          <w:lang w:val="mn-MN"/>
        </w:rPr>
        <w:tab/>
        <w:t>Чөлөөтэй: О.Баасанхүү, Х.Нямбаатар, Л.Оюун-Эрдэнэ;</w:t>
      </w:r>
    </w:p>
    <w:p>
      <w:pPr>
        <w:pStyle w:val="style19"/>
        <w:spacing w:after="0" w:before="0"/>
        <w:contextualSpacing w:val="false"/>
        <w:jc w:val="both"/>
      </w:pPr>
      <w:r>
        <w:rPr>
          <w:rFonts w:ascii="Arial" w:cs="Arial" w:hAnsi="Arial"/>
          <w:i/>
          <w:color w:val="000000"/>
          <w:lang w:val="mn-MN"/>
        </w:rPr>
        <w:tab/>
        <w:t>Эмнэлгийн чөлөөтэй: Ц.Мөнх-Оргил;</w:t>
      </w:r>
    </w:p>
    <w:p>
      <w:pPr>
        <w:pStyle w:val="style19"/>
        <w:spacing w:after="0" w:before="0"/>
        <w:contextualSpacing w:val="false"/>
        <w:jc w:val="both"/>
      </w:pPr>
      <w:r>
        <w:rPr>
          <w:rFonts w:ascii="Arial" w:cs="Arial" w:hAnsi="Arial"/>
          <w:i/>
          <w:color w:val="000000"/>
          <w:lang w:val="mn-MN"/>
        </w:rPr>
        <w:tab/>
        <w:t>Тасалсан: Б.Наранхүү.</w:t>
      </w:r>
    </w:p>
    <w:p>
      <w:pPr>
        <w:pStyle w:val="style19"/>
        <w:spacing w:after="0" w:before="0"/>
        <w:contextualSpacing w:val="false"/>
        <w:jc w:val="both"/>
      </w:pPr>
      <w:r>
        <w:rPr/>
      </w:r>
    </w:p>
    <w:p>
      <w:pPr>
        <w:pStyle w:val="style24"/>
        <w:jc w:val="both"/>
      </w:pPr>
      <w:r>
        <w:rPr>
          <w:rFonts w:ascii="Arial" w:cs="Arial" w:hAnsi="Arial"/>
          <w:sz w:val="24"/>
          <w:szCs w:val="24"/>
          <w:shd w:fill="FFFFFF" w:val="clear"/>
          <w:lang w:val="mn-MN"/>
        </w:rPr>
        <w:tab/>
      </w:r>
      <w:r>
        <w:rPr>
          <w:rFonts w:ascii="Arial" w:cs="Arial" w:hAnsi="Arial"/>
          <w:i/>
          <w:iCs/>
          <w:sz w:val="24"/>
          <w:szCs w:val="24"/>
          <w:lang w:val="mn-MN"/>
        </w:rPr>
        <w:t>Нэг.</w:t>
      </w:r>
      <w:r>
        <w:rPr>
          <w:rFonts w:ascii="Arial" w:cs="Arial" w:hAnsi="Arial"/>
          <w:i/>
          <w:sz w:val="24"/>
          <w:szCs w:val="24"/>
          <w:lang w:val="mn-MN"/>
        </w:rPr>
        <w:t xml:space="preserve"> </w:t>
      </w:r>
      <w:r>
        <w:rPr>
          <w:rFonts w:ascii="Arial" w:cs="Arial" w:hAnsi="Arial"/>
          <w:i/>
          <w:iCs/>
          <w:sz w:val="24"/>
          <w:szCs w:val="24"/>
          <w:lang w:val="mn-MN"/>
        </w:rPr>
        <w:t xml:space="preserve">Монгол Улсын 2019 оны төсвийн тухай, Нийгмийн даатгалын сангийн 2019 оны төсвийн тухай, Эрүүл мэндийн даатгалын сангийн 2019 оны төсвийн тухай хуулийн төслүүд </w:t>
      </w:r>
      <w:r>
        <w:rPr>
          <w:rFonts w:ascii="Arial" w:cs="Arial" w:hAnsi="Arial"/>
          <w:b w:val="false"/>
          <w:i/>
          <w:iCs/>
          <w:sz w:val="24"/>
          <w:szCs w:val="24"/>
          <w:lang w:val="mn-MN"/>
        </w:rPr>
        <w:t>/</w:t>
      </w:r>
      <w:r>
        <w:rPr>
          <w:rFonts w:ascii="Arial" w:cs="Arial" w:hAnsi="Arial"/>
          <w:b w:val="false"/>
          <w:bCs w:val="false"/>
          <w:i/>
          <w:iCs/>
          <w:sz w:val="24"/>
          <w:szCs w:val="24"/>
          <w:lang w:val="mn-MN"/>
        </w:rPr>
        <w:t>Санал, дүгнэлтээ Төсвийн байнгын хороонд хүргүүлнэ,</w:t>
      </w:r>
      <w:r>
        <w:rPr>
          <w:rFonts w:ascii="Arial" w:cs="Arial" w:hAnsi="Arial"/>
          <w:b w:val="false"/>
          <w:i/>
          <w:iCs/>
          <w:sz w:val="24"/>
          <w:szCs w:val="24"/>
          <w:lang w:val="mn-MN"/>
        </w:rPr>
        <w:t xml:space="preserve"> хоёр дахь хэлэлцүүлэг/</w:t>
      </w:r>
      <w:r>
        <w:rPr>
          <w:rFonts w:ascii="Arial" w:cs="Arial" w:hAnsi="Arial"/>
          <w:i/>
          <w:iCs/>
          <w:sz w:val="24"/>
          <w:szCs w:val="24"/>
          <w:lang w:val="mn-MN"/>
        </w:rPr>
        <w:t xml:space="preserve"> </w:t>
      </w:r>
    </w:p>
    <w:p>
      <w:pPr>
        <w:pStyle w:val="style0"/>
        <w:jc w:val="both"/>
      </w:pPr>
      <w:r>
        <w:rPr>
          <w:rFonts w:ascii="Arial" w:cs="Arial" w:hAnsi="Arial"/>
        </w:rPr>
        <w:tab/>
      </w:r>
    </w:p>
    <w:p>
      <w:pPr>
        <w:pStyle w:val="style0"/>
        <w:jc w:val="both"/>
      </w:pPr>
      <w:r>
        <w:rPr>
          <w:rFonts w:ascii="Arial" w:hAnsi="Arial"/>
          <w:lang w:val="mn-MN"/>
        </w:rPr>
        <w:tab/>
        <w:t>Хэлэлцэж буй асуудалтай холбогдуулан Сангийн сайд Ч.Хүрэлбаатар, Батлан хамгаалахын сайд Н.Энхболд, Гадаад харилцааны сайд Д.Цогтбаатар, Сангийн дэд сайд Х.Булгантуяа, Сангийн яамны Төрийн нарийн бичгийн дарга С.Наранцогт, мөн яамны Төсвийн бодлого, төлөвлөлтийн газрын дарга Ж.Ганбат,  Эдийн засгийн бодлогын газрын дарга Г.Батхүрэл, Хөгжлийн санхүүжилтийн газрын дарга И.Батхүү, Төсвийн хөрөнгө оруулалтын газрын дарга Г.Түвдэндорж, Санхүүгийн бодлогын газрын дарга Ц.Зоригтбат, Хууль, эрх зүйн газрын дарга З.Энхболд, Төсвийн нэгтгэлийн хэлтсийн дарга Д.Өлзийсайхан, Төсвийн орлогын хэлтсийн дарга Б.Тэлмүүн, Төсвийн зарлагын хэлтсийн дарга М.Санжаадорж, Өрийн удирдлагын хэлтсийн дарга Б.Сүх-Очир, Санхүүгийн хөрөнгийн удирдлагын хэлтсийн дарга Б.Анар, Төсвийн зарлагын хэлтсийн ахлах мэргэжилтэн Д.Дэгд, мөн хэлтсийн мэргэжилтэн Н.Оюун-Эрдэнэ, П.Бат-Эрдэнэ, Төсвийн нэгтгэлийн хэлтсийн мэргэжилтэн Э.Батмөнх, Төсвийн орлогын хэлтсийн мэргэжилтэн Г.Гантулга, Батлан хамгаалах яамны Санхүүгийн хэлтсийн дарга Д.Ганхуяг,  Зэвсэгт хүчний жанжин штабын Санхүүгийн хэлтсийн дарга Ц.Ганбат, Гадаад харилцааны яамны Төрийн нарийн бичгийн дарга Д.Даваасүрэн, Санхүү, эдийн засгийн хэлтсийн дарга Ч.Ганбат, Онцгой байдлын ерөнхий газрын Тэргүүн дэд дарга Г.Ариунбаяр, мөн газрын Санхүү, хангалт, хөрөнгө оруулалтын газрын дарга Я.Гантөмөр, Төсвийн ахлах мэргэжилтэн Н.Найданболд, Цөмийн энергийн комиссын нарийн бичгийн дарга бөгөөд ажлын албаны дарга Г.Манлайжав, мөн комиссын Цөмийн технологийн бодлогын газрын ахлах мэргэжилтэн Ц.Отгонцэцэг нар оролцов.</w:t>
      </w:r>
    </w:p>
    <w:p>
      <w:pPr>
        <w:pStyle w:val="style0"/>
        <w:jc w:val="both"/>
      </w:pPr>
      <w:r>
        <w:rPr/>
      </w:r>
    </w:p>
    <w:p>
      <w:pPr>
        <w:pStyle w:val="style0"/>
        <w:jc w:val="both"/>
      </w:pPr>
      <w:r>
        <w:rPr>
          <w:rFonts w:ascii="Arial" w:hAnsi="Arial"/>
          <w:lang w:val="mn-MN"/>
        </w:rPr>
        <w:tab/>
      </w:r>
      <w:r>
        <w:rPr>
          <w:rFonts w:ascii="Arial" w:cs="Arial" w:eastAsia="Arial" w:hAnsi="Arial"/>
          <w:shd w:fill="FFFFFF" w:val="clear"/>
          <w:lang w:val="mn-MN"/>
        </w:rPr>
        <w:t xml:space="preserve"> </w:t>
      </w:r>
      <w:r>
        <w:rPr>
          <w:rFonts w:ascii="Arial" w:cs="Arial" w:hAnsi="Arial"/>
          <w:shd w:fill="FFFFFF" w:val="clear"/>
          <w:lang w:val="mn-MN"/>
        </w:rPr>
        <w:t xml:space="preserve">Хуралдаанд </w:t>
      </w:r>
      <w:r>
        <w:rPr>
          <w:rFonts w:ascii="Arial" w:cs="Arial" w:hAnsi="Arial"/>
          <w:lang w:val="mn-MN"/>
        </w:rPr>
        <w:t xml:space="preserve">Аюулгүй байдал, гадаад бодлогын байнгын хорооны ажлын албаны ахлах зөвлөх Ш.Хишигсүрэн, зөвлөх Ш.Амарбаясгалан, референт Б.Гандиймаа нар байлцав. </w:t>
      </w:r>
    </w:p>
    <w:p>
      <w:pPr>
        <w:pStyle w:val="style0"/>
        <w:jc w:val="both"/>
      </w:pPr>
      <w:r>
        <w:rPr/>
      </w:r>
    </w:p>
    <w:p>
      <w:pPr>
        <w:pStyle w:val="style0"/>
        <w:jc w:val="both"/>
      </w:pPr>
      <w:r>
        <w:rPr>
          <w:rFonts w:ascii="Arial" w:hAnsi="Arial"/>
          <w:lang w:val="mn-MN"/>
        </w:rPr>
        <w:tab/>
        <w:t>Аюулгүй байдал, гадаад бодлогын байнгын хорооны эрхлэх асуудлын хүрээн дэх байгууллагуудын төсвийн төслийн талаар Сангийн сайд Ч.Хүрэлбаатар танилцуулав.</w:t>
      </w:r>
    </w:p>
    <w:p>
      <w:pPr>
        <w:pStyle w:val="style0"/>
        <w:jc w:val="both"/>
      </w:pPr>
      <w:r>
        <w:rPr/>
      </w:r>
    </w:p>
    <w:p>
      <w:pPr>
        <w:pStyle w:val="style0"/>
        <w:jc w:val="both"/>
      </w:pPr>
      <w:r>
        <w:rPr>
          <w:rFonts w:ascii="Arial" w:hAnsi="Arial"/>
          <w:lang w:val="mn-MN"/>
        </w:rPr>
        <w:tab/>
        <w:t xml:space="preserve">Танилцуулгатай холбогдуулан Улсын Их Хурлын гишүүн Л.Болд, Ж.Энхбаяр, Н.Оюундарь, С.Батболд, О.Содбилэг нарын тавьсан асуултад Сангийн сайд Ч.Хүрэлбаатар, Гадаад харилцааны сайд Д.Цогтбаатар, Батлан хамгаалахын сайд Н.Энхболд, Цөмийн энергийн комиссын нарийн бичгийн дарга бөгөөд ажлын албаны дарга Г.Манлайжав, Сангийн яамны Хөгжлийн санхүүжилтийн газрын дарга И.Батхүү, Төсвийн орлогын хэлтсийн дарга Б.Тэлмүүн, Төсвийн зарлагын хэлтсийн дарга М.Санжаадорж, Батлан хамгаалах яамны Санхүүгийн хэлтсийн дарга Д.Ганхуяг нар хариулж, тайлбар хийв. </w:t>
      </w:r>
    </w:p>
    <w:p>
      <w:pPr>
        <w:pStyle w:val="style0"/>
        <w:jc w:val="both"/>
      </w:pPr>
      <w:r>
        <w:rPr/>
      </w:r>
    </w:p>
    <w:p>
      <w:pPr>
        <w:pStyle w:val="style0"/>
        <w:jc w:val="both"/>
      </w:pPr>
      <w:r>
        <w:rPr>
          <w:rFonts w:ascii="Arial" w:hAnsi="Arial"/>
          <w:lang w:val="mn-MN"/>
        </w:rPr>
        <w:tab/>
        <w:t>Монгол Улсын 2019 оны төсвийн тухай, Нийгмийн даатгалын сангийн 2019 оны төсвийн тухай, Эрүүл мэндийн даатгалын сангийн 2019 оны төсвийн тухай хуулийн төслүүдийн хоёр дахь хэлэлцүүлгийг хийж дуусав.</w:t>
      </w:r>
    </w:p>
    <w:p>
      <w:pPr>
        <w:pStyle w:val="style0"/>
        <w:jc w:val="both"/>
      </w:pPr>
      <w:r>
        <w:rPr/>
      </w:r>
    </w:p>
    <w:p>
      <w:pPr>
        <w:pStyle w:val="style0"/>
        <w:jc w:val="both"/>
      </w:pPr>
      <w:r>
        <w:rPr>
          <w:rFonts w:ascii="Arial" w:hAnsi="Arial"/>
          <w:lang w:val="mn-MN"/>
        </w:rPr>
        <w:tab/>
        <w:t>Байнгын хорооноос гарах санал, дүгнэлтийг Улсын Их Хурлын гишүүн Д.Оюунхорол Төсвийн байнгын хороонд танилцуулахаар тогтов.</w:t>
      </w:r>
    </w:p>
    <w:p>
      <w:pPr>
        <w:pStyle w:val="style0"/>
        <w:jc w:val="both"/>
      </w:pPr>
      <w:r>
        <w:rPr/>
      </w:r>
    </w:p>
    <w:p>
      <w:pPr>
        <w:pStyle w:val="style0"/>
        <w:jc w:val="both"/>
      </w:pPr>
      <w:r>
        <w:rPr>
          <w:rFonts w:ascii="Arial" w:hAnsi="Arial"/>
          <w:lang w:val="mn-MN"/>
        </w:rPr>
        <w:tab/>
      </w:r>
      <w:r>
        <w:rPr>
          <w:rFonts w:ascii="Arial" w:hAnsi="Arial"/>
          <w:i/>
          <w:lang w:val="mn-MN"/>
        </w:rPr>
        <w:t>Уг асуудлыг 16 цаг 53 минутад хэлэлцэж дуусав.</w:t>
      </w:r>
    </w:p>
    <w:p>
      <w:pPr>
        <w:pStyle w:val="style0"/>
        <w:jc w:val="both"/>
      </w:pPr>
      <w:r>
        <w:rPr>
          <w:rFonts w:ascii="Arial" w:hAnsi="Arial"/>
          <w:i/>
          <w:lang w:val="mn-MN"/>
        </w:rPr>
        <w:tab/>
      </w:r>
    </w:p>
    <w:p>
      <w:pPr>
        <w:pStyle w:val="style0"/>
        <w:jc w:val="both"/>
      </w:pPr>
      <w:r>
        <w:rPr>
          <w:rFonts w:ascii="Arial" w:hAnsi="Arial"/>
          <w:lang w:val="mn-MN"/>
        </w:rPr>
        <w:tab/>
      </w:r>
      <w:r>
        <w:rPr>
          <w:rFonts w:ascii="Arial" w:hAnsi="Arial"/>
          <w:b/>
          <w:bCs/>
          <w:i/>
          <w:iCs/>
          <w:lang w:val="mn-MN"/>
        </w:rPr>
        <w:t xml:space="preserve">Хоёр. “Эрүүгийн хэргийн талаар эрх зүйн туслалцаа харилцан үзүүлэх тухай Монгол Улсын Засгийн газар, Бүгд Найрамдах Хятад Ард Улсын Засаг Захиргааны онцгой бүс Хонконгийн Засгийн газар хоорондын хэлэлцээр”-ийг соёрхон батлах тухай хуулийн төсөл </w:t>
      </w:r>
      <w:r>
        <w:rPr>
          <w:rFonts w:ascii="Arial" w:hAnsi="Arial"/>
          <w:bCs/>
          <w:i/>
          <w:iCs/>
          <w:lang w:val="mn-MN"/>
        </w:rPr>
        <w:t>/соёрхон батлах/</w:t>
      </w:r>
    </w:p>
    <w:p>
      <w:pPr>
        <w:pStyle w:val="style0"/>
        <w:jc w:val="both"/>
      </w:pPr>
      <w:r>
        <w:rPr/>
      </w:r>
    </w:p>
    <w:p>
      <w:pPr>
        <w:pStyle w:val="style0"/>
        <w:jc w:val="both"/>
      </w:pPr>
      <w:r>
        <w:rPr>
          <w:rFonts w:ascii="Arial" w:hAnsi="Arial"/>
          <w:lang w:val="mn-MN"/>
        </w:rPr>
        <w:tab/>
        <w:t>Хэлэлцэж буй асуудалтай холбогдуулан Хууль зүй, дотоод хэргийн сайд Ц.Нямдорж, Хууль зүй, дотоод хэргийн яамны Төрийн нарийн бичгийн даргын албан үүргийг түр орлон гүйцэтгэгч Г.Билгүүн, мөн яамны Гэрээ, эрх зүй, хамтын ажиллагааны газрын дарга Т.Бат-Өлзий, мөн газрын мэргэжилтэн Д.Ундралсайхан нар оролцов.</w:t>
      </w:r>
    </w:p>
    <w:p>
      <w:pPr>
        <w:pStyle w:val="style0"/>
        <w:jc w:val="both"/>
      </w:pPr>
      <w:r>
        <w:rPr/>
      </w:r>
    </w:p>
    <w:p>
      <w:pPr>
        <w:pStyle w:val="style0"/>
        <w:jc w:val="both"/>
      </w:pPr>
      <w:r>
        <w:rPr>
          <w:rFonts w:ascii="Arial" w:cs="Arial" w:hAnsi="Arial"/>
          <w:shd w:fill="FFFFFF" w:val="clear"/>
          <w:lang w:val="mn-MN"/>
        </w:rPr>
        <w:tab/>
        <w:t xml:space="preserve">Хуралдаанд </w:t>
      </w:r>
      <w:r>
        <w:rPr>
          <w:rFonts w:ascii="Arial" w:cs="Arial" w:hAnsi="Arial"/>
          <w:lang w:val="mn-MN"/>
        </w:rPr>
        <w:t xml:space="preserve">Аюулгүй байдал, гадаад бодлогын байнгын хорооны ажлын албаны ахлах зөвлөх Ш.Хишигсүрэн, зөвлөх Б.Түвшинтөгс, референт Б.Гандиймаа нар байлцав. </w:t>
      </w:r>
    </w:p>
    <w:p>
      <w:pPr>
        <w:pStyle w:val="style0"/>
        <w:jc w:val="both"/>
      </w:pPr>
      <w:r>
        <w:rPr/>
      </w:r>
    </w:p>
    <w:p>
      <w:pPr>
        <w:pStyle w:val="style0"/>
        <w:jc w:val="both"/>
      </w:pPr>
      <w:r>
        <w:rPr>
          <w:rFonts w:ascii="Arial" w:hAnsi="Arial"/>
          <w:lang w:val="mn-MN"/>
        </w:rPr>
        <w:tab/>
        <w:t>Хуулийн төслийн талаар Хууль зүй, дотоод хэргийн сайд Ц.Нямдорж танилцуулав.</w:t>
      </w:r>
    </w:p>
    <w:p>
      <w:pPr>
        <w:pStyle w:val="style0"/>
        <w:jc w:val="both"/>
      </w:pPr>
      <w:r>
        <w:rPr/>
      </w:r>
    </w:p>
    <w:p>
      <w:pPr>
        <w:pStyle w:val="style0"/>
        <w:jc w:val="both"/>
      </w:pPr>
      <w:r>
        <w:rPr>
          <w:rFonts w:ascii="Arial" w:hAnsi="Arial"/>
          <w:lang w:val="mn-MN"/>
        </w:rPr>
        <w:tab/>
        <w:t>Хуулийн төсөлтэй холбогдуулан Улсын Их Хурлын гишүүдээс асуулт болон санал гараагүй болно.</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xml:space="preserve"> “Эрүүгийн хэргийн талаар эрх зүйн туслалцаа харилцан үзүүлэх тухай Монгол Улсын Засгийн газар, Бүгд Найрамдах Хятад Ард Улсын Засаг Захиргааны онцгой бүс Хонконгийн Засгийн газар хоорондын хэлэлцээр”-ийг соёрхон батлах тухай хуулийн төслийг дэмжье гэсэн санал хураалт явуулъя.</w:t>
      </w:r>
    </w:p>
    <w:p>
      <w:pPr>
        <w:pStyle w:val="style0"/>
        <w:jc w:val="both"/>
      </w:pPr>
      <w:r>
        <w:rPr/>
      </w:r>
    </w:p>
    <w:p>
      <w:pPr>
        <w:pStyle w:val="style0"/>
        <w:jc w:val="both"/>
      </w:pPr>
      <w:r>
        <w:rPr>
          <w:rFonts w:ascii="Arial" w:hAnsi="Arial"/>
          <w:lang w:val="mn-MN"/>
        </w:rPr>
        <w:tab/>
      </w:r>
      <w:r>
        <w:rPr>
          <w:rStyle w:val="style16"/>
          <w:rFonts w:ascii="Arial" w:cs="Arial" w:hAnsi="Arial"/>
          <w:b w:val="false"/>
          <w:shd w:fill="FFFFFF" w:val="clear"/>
          <w:lang w:val="mn-MN"/>
        </w:rPr>
        <w:t>Зөвшөөрсөн:              12</w:t>
      </w:r>
    </w:p>
    <w:p>
      <w:pPr>
        <w:pStyle w:val="style19"/>
        <w:spacing w:after="0" w:before="0"/>
        <w:ind w:firstLine="709" w:left="0" w:right="0"/>
        <w:contextualSpacing w:val="false"/>
        <w:jc w:val="both"/>
      </w:pPr>
      <w:r>
        <w:rPr>
          <w:rFonts w:ascii="Arial" w:cs="Arial" w:hAnsi="Arial"/>
          <w:shd w:fill="FFFFFF" w:val="clear"/>
          <w:lang w:val="mn-MN"/>
        </w:rPr>
        <w:t>Татгалзсан:                  1</w:t>
      </w:r>
    </w:p>
    <w:p>
      <w:pPr>
        <w:pStyle w:val="style19"/>
        <w:spacing w:after="0" w:before="0"/>
        <w:ind w:firstLine="709" w:left="0" w:right="0"/>
        <w:contextualSpacing w:val="false"/>
        <w:jc w:val="both"/>
      </w:pPr>
      <w:r>
        <w:rPr>
          <w:rFonts w:ascii="Arial" w:cs="Arial" w:hAnsi="Arial"/>
          <w:shd w:fill="FFFFFF" w:val="clear"/>
          <w:lang w:val="mn-MN"/>
        </w:rPr>
        <w:t>Бүгд:                           13</w:t>
      </w:r>
    </w:p>
    <w:p>
      <w:pPr>
        <w:pStyle w:val="style19"/>
        <w:spacing w:after="0" w:before="0"/>
        <w:ind w:firstLine="709" w:left="0" w:right="0"/>
        <w:contextualSpacing w:val="false"/>
      </w:pPr>
      <w:r>
        <w:rPr>
          <w:rStyle w:val="style16"/>
          <w:rFonts w:ascii="Arial" w:cs="Arial" w:hAnsi="Arial"/>
          <w:b w:val="false"/>
          <w:bCs w:val="false"/>
          <w:color w:val="000000"/>
          <w:shd w:fill="FFFFFF" w:val="clear"/>
          <w:lang w:val="mn-MN"/>
        </w:rPr>
        <w:t>92.3</w:t>
      </w:r>
      <w:r>
        <w:rPr>
          <w:rStyle w:val="style16"/>
          <w:rFonts w:ascii="Arial" w:cs="Arial" w:hAnsi="Arial"/>
          <w:b w:val="false"/>
          <w:color w:val="000000"/>
          <w:shd w:fill="FFFFFF" w:val="clear"/>
          <w:lang w:val="mn-MN"/>
        </w:rPr>
        <w:t xml:space="preserve"> хувийн саналаар дэмжигдлээ.</w:t>
      </w:r>
    </w:p>
    <w:p>
      <w:pPr>
        <w:pStyle w:val="style19"/>
        <w:spacing w:after="0" w:before="0"/>
        <w:contextualSpacing w:val="false"/>
      </w:pPr>
      <w:r>
        <w:rPr>
          <w:rFonts w:ascii="Arial" w:cs="Arial" w:hAnsi="Arial"/>
          <w:color w:val="000000"/>
          <w:shd w:fill="FFFFFF" w:val="clear"/>
        </w:rPr>
        <w:t> </w:t>
      </w:r>
    </w:p>
    <w:p>
      <w:pPr>
        <w:pStyle w:val="style0"/>
        <w:jc w:val="both"/>
      </w:pPr>
      <w:r>
        <w:rPr>
          <w:rStyle w:val="style17"/>
          <w:rFonts w:ascii="Arial" w:cs="Arial" w:hAnsi="Arial"/>
          <w:i w:val="false"/>
          <w:color w:val="000000"/>
          <w:shd w:fill="FFFFFF" w:val="clear"/>
          <w:lang w:val="mn-MN"/>
        </w:rPr>
        <w:tab/>
        <w:t>Байнгын хорооноос гарах санал, дүгнэлтийг Улсын Их Хурлын гишүүн Л.Болд Улсын Их Хурлын чуулганы нэгдсэн хуралдаанд танилцуулахаар тогтов.</w:t>
      </w:r>
    </w:p>
    <w:p>
      <w:pPr>
        <w:pStyle w:val="style0"/>
        <w:jc w:val="both"/>
      </w:pPr>
      <w:r>
        <w:rPr/>
      </w:r>
    </w:p>
    <w:p>
      <w:pPr>
        <w:pStyle w:val="style0"/>
        <w:jc w:val="both"/>
      </w:pPr>
      <w:r>
        <w:rPr>
          <w:rFonts w:ascii="Arial" w:hAnsi="Arial"/>
          <w:lang w:val="mn-MN"/>
        </w:rPr>
        <w:tab/>
      </w:r>
      <w:r>
        <w:rPr>
          <w:rFonts w:ascii="Arial" w:hAnsi="Arial"/>
          <w:i/>
          <w:lang w:val="mn-MN"/>
        </w:rPr>
        <w:t>Уг асуудлыг 16 цаг 58 минутад хэлэлцэж дуусав.</w:t>
      </w:r>
    </w:p>
    <w:p>
      <w:pPr>
        <w:pStyle w:val="style0"/>
        <w:jc w:val="both"/>
      </w:pPr>
      <w:r>
        <w:rPr/>
      </w:r>
    </w:p>
    <w:p>
      <w:pPr>
        <w:pStyle w:val="style0"/>
        <w:jc w:val="both"/>
      </w:pPr>
      <w:r>
        <w:rPr>
          <w:rFonts w:ascii="Arial" w:hAnsi="Arial"/>
          <w:b/>
          <w:bCs/>
          <w:i/>
          <w:iCs/>
          <w:lang w:val="mn-MN"/>
        </w:rPr>
        <w:tab/>
        <w:t xml:space="preserve">Гурав. “Ялтан шилжүүлэх тухай Монгол Улс, Бүгд Найрамдах Казахстан Улс хоорондын гэрээ”-г соёрхон батлах тухай хуулийн төсөл </w:t>
      </w:r>
      <w:r>
        <w:rPr>
          <w:rFonts w:ascii="Arial" w:hAnsi="Arial"/>
          <w:bCs/>
          <w:i/>
          <w:iCs/>
          <w:lang w:val="mn-MN"/>
        </w:rPr>
        <w:t>/соёрхон батлах/</w:t>
      </w:r>
    </w:p>
    <w:p>
      <w:pPr>
        <w:pStyle w:val="style0"/>
        <w:jc w:val="both"/>
      </w:pPr>
      <w:r>
        <w:rPr/>
      </w:r>
    </w:p>
    <w:p>
      <w:pPr>
        <w:pStyle w:val="style0"/>
        <w:jc w:val="both"/>
      </w:pPr>
      <w:r>
        <w:rPr>
          <w:rFonts w:ascii="Arial" w:hAnsi="Arial"/>
          <w:lang w:val="mn-MN"/>
        </w:rPr>
        <w:tab/>
        <w:t>Хэлэлцэж буй асуудалтай холбогдуулан Хууль зүй, дотоод хэргийн сайд Ц.Нямдорж,  Хууль зүй, дотоод хэргийн яамны Төрийн нарийн бичгийн даргын албан үүргийг түр орлон гүйцэтгэгч Г.Билгүүн, мөн яамны Гэрээ, эрх зүй, хамтын ажиллагааны газрын дарга Т.Бат-Өлзий, мөн газрын мэргэжилтэн Д.Ундралсайхан нар оролцов.</w:t>
      </w:r>
    </w:p>
    <w:p>
      <w:pPr>
        <w:pStyle w:val="style0"/>
        <w:jc w:val="both"/>
      </w:pPr>
      <w:r>
        <w:rPr/>
      </w:r>
    </w:p>
    <w:p>
      <w:pPr>
        <w:pStyle w:val="style0"/>
        <w:jc w:val="both"/>
      </w:pPr>
      <w:r>
        <w:rPr>
          <w:rFonts w:ascii="Arial" w:cs="Arial" w:eastAsia="Arial" w:hAnsi="Arial"/>
          <w:shd w:fill="FFFFFF" w:val="clear"/>
          <w:lang w:val="mn-MN"/>
        </w:rPr>
        <w:tab/>
        <w:t xml:space="preserve"> </w:t>
      </w:r>
      <w:r>
        <w:rPr>
          <w:rFonts w:ascii="Arial" w:cs="Arial" w:hAnsi="Arial"/>
          <w:shd w:fill="FFFFFF" w:val="clear"/>
          <w:lang w:val="mn-MN"/>
        </w:rPr>
        <w:t xml:space="preserve">Хуралдаанд </w:t>
      </w:r>
      <w:r>
        <w:rPr>
          <w:rFonts w:ascii="Arial" w:cs="Arial" w:hAnsi="Arial"/>
          <w:lang w:val="mn-MN"/>
        </w:rPr>
        <w:t xml:space="preserve">Аюулгүй байдал, гадаад бодлогын байнгын хорооны ажлын албаны ахлах зөвлөх Ш.Хишигсүрэн, зөвлөх </w:t>
      </w:r>
      <w:r>
        <w:rPr>
          <w:rFonts w:ascii="Arial" w:cs="Arial" w:hAnsi="Arial"/>
          <w:lang w:val="mn-MN"/>
        </w:rPr>
        <w:t>Б.Түвшинтөгс</w:t>
      </w:r>
      <w:r>
        <w:rPr>
          <w:rFonts w:ascii="Arial" w:cs="Arial" w:hAnsi="Arial"/>
          <w:lang w:val="mn-MN"/>
        </w:rPr>
        <w:t xml:space="preserve">, референт Б.Гандиймаа нар байлцав. </w:t>
      </w:r>
    </w:p>
    <w:p>
      <w:pPr>
        <w:pStyle w:val="style0"/>
        <w:jc w:val="both"/>
      </w:pPr>
      <w:r>
        <w:rPr/>
      </w:r>
    </w:p>
    <w:p>
      <w:pPr>
        <w:pStyle w:val="style0"/>
        <w:jc w:val="both"/>
      </w:pPr>
      <w:r>
        <w:rPr>
          <w:rFonts w:ascii="Arial" w:hAnsi="Arial"/>
          <w:lang w:val="mn-MN"/>
        </w:rPr>
        <w:tab/>
        <w:t>Хуулийн төслийн талаар Хууль зүй, дотоод хэргийн сайд Ц.Нямдорж танилцуулав.</w:t>
      </w:r>
    </w:p>
    <w:p>
      <w:pPr>
        <w:pStyle w:val="style0"/>
        <w:jc w:val="both"/>
      </w:pPr>
      <w:r>
        <w:rPr/>
      </w:r>
    </w:p>
    <w:p>
      <w:pPr>
        <w:pStyle w:val="style0"/>
        <w:jc w:val="both"/>
      </w:pPr>
      <w:r>
        <w:rPr>
          <w:rFonts w:ascii="Arial" w:hAnsi="Arial"/>
          <w:lang w:val="mn-MN"/>
        </w:rPr>
        <w:tab/>
        <w:t xml:space="preserve">Хуулийн төсөлтэй холбогдуулан Улсын Их Хурлын гишүүн М.Энх-Амгалангийн тавьсан асуултад Хууль зүй, дотоод хэргийн сайд Ц.Нямдорж, мөн яамны Төрийн нарийн бичгийн даргын албан үүргийг түр орлон гүйцэтгэгч Г.Билгүүн нар хариулж, тайлбар хийв. </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“Ялтан шилжүүлэх тухай Монгол Улс, Бүгд Найрамдах Казахстан Улс хоорондын гэрээ”-г соёрхон батлах тухай хуулийн төслийг дэмжье гэсэн санал хураалт явуулъя.</w:t>
      </w:r>
    </w:p>
    <w:p>
      <w:pPr>
        <w:pStyle w:val="style0"/>
        <w:jc w:val="both"/>
      </w:pPr>
      <w:r>
        <w:rPr/>
      </w:r>
    </w:p>
    <w:p>
      <w:pPr>
        <w:pStyle w:val="style0"/>
        <w:jc w:val="both"/>
      </w:pPr>
      <w:r>
        <w:rPr>
          <w:rFonts w:ascii="Arial" w:hAnsi="Arial"/>
          <w:lang w:val="mn-MN"/>
        </w:rPr>
        <w:tab/>
      </w:r>
      <w:r>
        <w:rPr>
          <w:rStyle w:val="style16"/>
          <w:rFonts w:ascii="Arial" w:cs="Arial" w:hAnsi="Arial"/>
          <w:b w:val="false"/>
          <w:shd w:fill="FFFFFF" w:val="clear"/>
          <w:lang w:val="mn-MN"/>
        </w:rPr>
        <w:t>Зөвшөөрсөн:              13</w:t>
      </w:r>
    </w:p>
    <w:p>
      <w:pPr>
        <w:pStyle w:val="style19"/>
        <w:spacing w:after="0" w:before="0"/>
        <w:ind w:firstLine="709" w:left="0" w:right="0"/>
        <w:contextualSpacing w:val="false"/>
        <w:jc w:val="both"/>
      </w:pPr>
      <w:r>
        <w:rPr>
          <w:rFonts w:ascii="Arial" w:cs="Arial" w:hAnsi="Arial"/>
          <w:shd w:fill="FFFFFF" w:val="clear"/>
          <w:lang w:val="mn-MN"/>
        </w:rPr>
        <w:t>Татгалзсан:                  0</w:t>
      </w:r>
    </w:p>
    <w:p>
      <w:pPr>
        <w:pStyle w:val="style19"/>
        <w:spacing w:after="0" w:before="0"/>
        <w:ind w:firstLine="709" w:left="0" w:right="0"/>
        <w:contextualSpacing w:val="false"/>
        <w:jc w:val="both"/>
      </w:pPr>
      <w:r>
        <w:rPr>
          <w:rFonts w:ascii="Arial" w:cs="Arial" w:hAnsi="Arial"/>
          <w:shd w:fill="FFFFFF" w:val="clear"/>
          <w:lang w:val="mn-MN"/>
        </w:rPr>
        <w:t>Бүгд:                           13</w:t>
      </w:r>
    </w:p>
    <w:p>
      <w:pPr>
        <w:pStyle w:val="style19"/>
        <w:spacing w:after="0" w:before="0"/>
        <w:ind w:firstLine="709" w:left="0" w:right="0"/>
        <w:contextualSpacing w:val="false"/>
      </w:pPr>
      <w:r>
        <w:rPr>
          <w:rStyle w:val="style16"/>
          <w:rFonts w:ascii="Arial" w:cs="Arial" w:hAnsi="Arial"/>
          <w:b w:val="false"/>
          <w:color w:val="000000"/>
          <w:shd w:fill="FFFFFF" w:val="clear"/>
          <w:lang w:val="mn-MN"/>
        </w:rPr>
        <w:t>100 хувийн саналаар дэмжигдлээ.</w:t>
      </w:r>
    </w:p>
    <w:p>
      <w:pPr>
        <w:pStyle w:val="style19"/>
        <w:spacing w:after="0" w:before="0"/>
        <w:contextualSpacing w:val="false"/>
      </w:pPr>
      <w:r>
        <w:rPr>
          <w:rFonts w:ascii="Arial" w:cs="Arial" w:hAnsi="Arial"/>
          <w:color w:val="000000"/>
          <w:shd w:fill="FFFFFF" w:val="clear"/>
        </w:rPr>
        <w:t> </w:t>
      </w:r>
    </w:p>
    <w:p>
      <w:pPr>
        <w:pStyle w:val="style0"/>
        <w:jc w:val="both"/>
      </w:pPr>
      <w:r>
        <w:rPr>
          <w:rStyle w:val="style17"/>
          <w:rFonts w:ascii="Arial" w:cs="Arial" w:hAnsi="Arial"/>
          <w:i w:val="false"/>
          <w:color w:val="000000"/>
          <w:shd w:fill="FFFFFF" w:val="clear"/>
          <w:lang w:val="mn-MN"/>
        </w:rPr>
        <w:tab/>
        <w:t>Байнгын хорооноос гарах санал, дүгнэлтийг Улсын Их Хурлын гишүүн Б.Энх-Амгалан Улсын Их Хурлын чуулганы нэгдсэн хуралдаанд танилцуулахаар тогтов.</w:t>
      </w:r>
    </w:p>
    <w:p>
      <w:pPr>
        <w:pStyle w:val="style0"/>
        <w:jc w:val="both"/>
      </w:pPr>
      <w:r>
        <w:rPr/>
      </w:r>
    </w:p>
    <w:p>
      <w:pPr>
        <w:pStyle w:val="style0"/>
        <w:jc w:val="both"/>
      </w:pPr>
      <w:r>
        <w:rPr>
          <w:rFonts w:ascii="Arial" w:hAnsi="Arial"/>
          <w:lang w:val="mn-MN"/>
        </w:rPr>
        <w:tab/>
      </w:r>
      <w:r>
        <w:rPr>
          <w:rFonts w:ascii="Arial" w:hAnsi="Arial"/>
          <w:i/>
          <w:lang w:val="mn-MN"/>
        </w:rPr>
        <w:t>Уг асуудлыг 17 цаг 07 минутад хэлэлцэж дуусав.</w:t>
      </w:r>
    </w:p>
    <w:p>
      <w:pPr>
        <w:pStyle w:val="style0"/>
        <w:jc w:val="both"/>
      </w:pPr>
      <w:r>
        <w:rPr/>
      </w:r>
    </w:p>
    <w:p>
      <w:pPr>
        <w:pStyle w:val="style0"/>
        <w:jc w:val="both"/>
      </w:pPr>
      <w:r>
        <w:rPr>
          <w:rFonts w:ascii="Arial" w:hAnsi="Arial"/>
          <w:lang w:val="mn-MN"/>
        </w:rPr>
        <w:tab/>
      </w:r>
      <w:r>
        <w:rPr>
          <w:rFonts w:ascii="Arial" w:hAnsi="Arial"/>
          <w:b/>
          <w:bCs/>
          <w:i/>
          <w:iCs/>
          <w:lang w:val="mn-MN"/>
        </w:rPr>
        <w:t>Дөрөв. Монгол Улсын Засгийн газар, Холбооны Бүгд Найрамдах Герман Улсын Засгийн газар хоорондын “Биологийн олон янз байдлыг хамгаалах, уур амьсгалын өөрчлөлтөд дасан зохицох нь-</w:t>
      </w:r>
      <w:r>
        <w:rPr>
          <w:rFonts w:ascii="Arial" w:hAnsi="Arial"/>
          <w:b/>
          <w:bCs/>
          <w:i/>
          <w:iCs/>
        </w:rPr>
        <w:t xml:space="preserve">II </w:t>
      </w:r>
      <w:r>
        <w:rPr>
          <w:rFonts w:ascii="Arial" w:hAnsi="Arial"/>
          <w:b/>
          <w:bCs/>
          <w:i/>
          <w:iCs/>
          <w:lang w:val="mn-MN"/>
        </w:rPr>
        <w:t xml:space="preserve">төсөл”-ийн Санхүүгийн хамтын ажиллагааны хэлэлцээрийг соёрхон батлах тухай хуулийн төсөл </w:t>
      </w:r>
      <w:r>
        <w:rPr>
          <w:rFonts w:ascii="Arial" w:hAnsi="Arial"/>
          <w:bCs/>
          <w:i/>
          <w:iCs/>
          <w:lang w:val="mn-MN"/>
        </w:rPr>
        <w:t>/соёрхон батлах/</w:t>
      </w:r>
    </w:p>
    <w:p>
      <w:pPr>
        <w:pStyle w:val="style0"/>
        <w:jc w:val="both"/>
      </w:pPr>
      <w:r>
        <w:rPr/>
      </w:r>
    </w:p>
    <w:p>
      <w:pPr>
        <w:pStyle w:val="style0"/>
        <w:jc w:val="both"/>
      </w:pPr>
      <w:r>
        <w:rPr>
          <w:rFonts w:ascii="Arial" w:hAnsi="Arial"/>
          <w:lang w:val="mn-MN"/>
        </w:rPr>
        <w:tab/>
        <w:t xml:space="preserve"> Хэлэлцэж буй асуудалтай холбогдуулан Сангийн сайд Ч.Хүрэлбаатар, Сангийн яамны Хөгжлийн санхүүжилтийн газрын дарга И.Батхүү, мөн газрын Зээл тусламжийн бодлогын хэлтсийн дарга Э.Болор, Зээл тусламжийн бодлогын хэлтсийн мэргэжилтэн Б.Амаржаргал, Байгаль орчин, аялал жуулчлалын яамны Төрийн захиргааны удирдлагын газрын дарга П.Цогтсайхан нар оролцов.</w:t>
      </w:r>
    </w:p>
    <w:p>
      <w:pPr>
        <w:pStyle w:val="style0"/>
        <w:jc w:val="both"/>
      </w:pPr>
      <w:r>
        <w:rPr/>
      </w:r>
    </w:p>
    <w:p>
      <w:pPr>
        <w:pStyle w:val="style0"/>
        <w:jc w:val="both"/>
      </w:pPr>
      <w:r>
        <w:rPr>
          <w:rFonts w:ascii="Arial" w:cs="Arial" w:eastAsia="Arial" w:hAnsi="Arial"/>
          <w:shd w:fill="FFFFFF" w:val="clear"/>
          <w:lang w:val="mn-MN"/>
        </w:rPr>
        <w:tab/>
      </w:r>
      <w:r>
        <w:rPr>
          <w:rFonts w:ascii="Arial" w:cs="Arial" w:hAnsi="Arial"/>
          <w:shd w:fill="FFFFFF" w:val="clear"/>
          <w:lang w:val="mn-MN"/>
        </w:rPr>
        <w:t xml:space="preserve">Хуралдаанд </w:t>
      </w:r>
      <w:r>
        <w:rPr>
          <w:rFonts w:ascii="Arial" w:cs="Arial" w:hAnsi="Arial"/>
          <w:lang w:val="mn-MN"/>
        </w:rPr>
        <w:t xml:space="preserve">Аюулгүй байдал, гадаад бодлогын байнгын хорооны ажлын албаны ахлах зөвлөх Ш.Хишигсүрэн, зөвлөх Ш.Амарбаясгалан, референт Б.Гандиймаа нар байлцав. </w:t>
      </w:r>
    </w:p>
    <w:p>
      <w:pPr>
        <w:pStyle w:val="style0"/>
        <w:jc w:val="both"/>
      </w:pPr>
      <w:r>
        <w:rPr/>
      </w:r>
    </w:p>
    <w:p>
      <w:pPr>
        <w:pStyle w:val="style0"/>
        <w:jc w:val="both"/>
      </w:pPr>
      <w:r>
        <w:rPr>
          <w:rFonts w:ascii="Arial" w:hAnsi="Arial"/>
          <w:lang w:val="mn-MN"/>
        </w:rPr>
        <w:tab/>
        <w:t>Хуулийн төслийн талаар Сангийн сайд Ч.Хүрэлбаатар танилцуулав.</w:t>
      </w:r>
    </w:p>
    <w:p>
      <w:pPr>
        <w:pStyle w:val="style0"/>
        <w:jc w:val="both"/>
      </w:pPr>
      <w:r>
        <w:rPr/>
      </w:r>
    </w:p>
    <w:p>
      <w:pPr>
        <w:pStyle w:val="style0"/>
        <w:jc w:val="both"/>
      </w:pPr>
      <w:r>
        <w:rPr>
          <w:rFonts w:ascii="Arial" w:hAnsi="Arial"/>
          <w:lang w:val="mn-MN"/>
        </w:rPr>
        <w:tab/>
        <w:t xml:space="preserve">Хуулийн төсөлтэй холбогдуулан Улсын Их Хурлын гишүүн Б.Энх-Амгалан, Н.Энхболд нарын тавьсан асуултад Байгаль орчин, аялал жуулчлалын яамны Төрийн захиргааны удирдлагын газрын дарга П.Цогтсайхан хариулж, тайлбар хийв. </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Монгол Улсын Засгийн газар, Холбооны Бүгд Найрамдах Герман Улсын Засгийн газар хоорондын “Биологийн олон янз байдлыг хамгаалах, уур амьсгалын өөрчлөлтөд дасан зохицох нь-</w:t>
      </w:r>
      <w:r>
        <w:rPr>
          <w:rFonts w:ascii="Arial" w:hAnsi="Arial"/>
        </w:rPr>
        <w:t xml:space="preserve">II </w:t>
      </w:r>
      <w:r>
        <w:rPr>
          <w:rFonts w:ascii="Arial" w:hAnsi="Arial"/>
          <w:lang w:val="mn-MN"/>
        </w:rPr>
        <w:t>төсөл”-ийн Санхүүгийн хамтын ажиллагааны хэлэлцээрийг соёрхон батлах тухай хуулийн төслийг дэмжье гэсэн санал хураалт явуулъя.</w:t>
      </w:r>
    </w:p>
    <w:p>
      <w:pPr>
        <w:pStyle w:val="style0"/>
        <w:jc w:val="both"/>
      </w:pPr>
      <w:r>
        <w:rPr/>
      </w:r>
    </w:p>
    <w:p>
      <w:pPr>
        <w:pStyle w:val="style0"/>
        <w:jc w:val="both"/>
      </w:pPr>
      <w:r>
        <w:rPr>
          <w:rFonts w:ascii="Arial" w:hAnsi="Arial"/>
          <w:lang w:val="mn-MN"/>
        </w:rPr>
        <w:tab/>
      </w:r>
      <w:r>
        <w:rPr>
          <w:rStyle w:val="style16"/>
          <w:rFonts w:ascii="Arial" w:cs="Arial" w:hAnsi="Arial"/>
          <w:b w:val="false"/>
          <w:shd w:fill="FFFFFF" w:val="clear"/>
          <w:lang w:val="mn-MN"/>
        </w:rPr>
        <w:t>Зөвшөөрсөн:              13</w:t>
      </w:r>
    </w:p>
    <w:p>
      <w:pPr>
        <w:pStyle w:val="style19"/>
        <w:spacing w:after="0" w:before="0"/>
        <w:ind w:firstLine="709" w:left="0" w:right="0"/>
        <w:contextualSpacing w:val="false"/>
        <w:jc w:val="both"/>
      </w:pPr>
      <w:r>
        <w:rPr>
          <w:rFonts w:ascii="Arial" w:cs="Arial" w:hAnsi="Arial"/>
          <w:shd w:fill="FFFFFF" w:val="clear"/>
          <w:lang w:val="mn-MN"/>
        </w:rPr>
        <w:t>Татгалзсан:                  0</w:t>
      </w:r>
    </w:p>
    <w:p>
      <w:pPr>
        <w:pStyle w:val="style19"/>
        <w:spacing w:after="0" w:before="0"/>
        <w:ind w:firstLine="709" w:left="0" w:right="0"/>
        <w:contextualSpacing w:val="false"/>
        <w:jc w:val="both"/>
      </w:pPr>
      <w:r>
        <w:rPr>
          <w:rFonts w:ascii="Arial" w:cs="Arial" w:hAnsi="Arial"/>
          <w:shd w:fill="FFFFFF" w:val="clear"/>
          <w:lang w:val="mn-MN"/>
        </w:rPr>
        <w:t>Бүгд:                           13</w:t>
      </w:r>
    </w:p>
    <w:p>
      <w:pPr>
        <w:pStyle w:val="style19"/>
        <w:spacing w:after="0" w:before="0"/>
        <w:ind w:firstLine="709" w:left="0" w:right="0"/>
        <w:contextualSpacing w:val="false"/>
      </w:pPr>
      <w:r>
        <w:rPr>
          <w:rStyle w:val="style16"/>
          <w:rFonts w:ascii="Arial" w:cs="Arial" w:hAnsi="Arial"/>
          <w:b w:val="false"/>
          <w:color w:val="000000"/>
          <w:shd w:fill="FFFFFF" w:val="clear"/>
          <w:lang w:val="mn-MN"/>
        </w:rPr>
        <w:t>100 хувийн саналаар дэмжигдлээ.</w:t>
      </w:r>
    </w:p>
    <w:p>
      <w:pPr>
        <w:pStyle w:val="style19"/>
        <w:spacing w:after="0" w:before="0"/>
        <w:ind w:firstLine="709" w:left="0" w:right="0"/>
        <w:contextualSpacing w:val="false"/>
      </w:pPr>
      <w:r>
        <w:rPr/>
      </w:r>
    </w:p>
    <w:p>
      <w:pPr>
        <w:pStyle w:val="style19"/>
        <w:spacing w:after="0" w:before="0"/>
        <w:contextualSpacing w:val="false"/>
      </w:pPr>
      <w:r>
        <w:rPr>
          <w:rFonts w:ascii="Arial" w:cs="Arial" w:hAnsi="Arial"/>
          <w:color w:val="000000"/>
          <w:shd w:fill="FFFFFF" w:val="clear"/>
        </w:rPr>
        <w:t> </w:t>
      </w:r>
    </w:p>
    <w:p>
      <w:pPr>
        <w:pStyle w:val="style0"/>
        <w:jc w:val="both"/>
      </w:pPr>
      <w:r>
        <w:rPr>
          <w:rStyle w:val="style17"/>
          <w:rFonts w:ascii="Arial" w:cs="Arial" w:hAnsi="Arial"/>
          <w:i w:val="false"/>
          <w:color w:val="000000"/>
          <w:shd w:fill="FFFFFF" w:val="clear"/>
          <w:lang w:val="mn-MN"/>
        </w:rPr>
        <w:tab/>
        <w:t>Байнгын хорооноос гарах санал, дүгнэлтийг Улсын Их Хурлын гишүүн А.Ундраа Улсын Их Хурлын чуулганы нэгдсэн хуралдаанд танилцуулахаар тогтов.</w:t>
      </w:r>
    </w:p>
    <w:p>
      <w:pPr>
        <w:pStyle w:val="style0"/>
        <w:jc w:val="both"/>
      </w:pPr>
      <w:r>
        <w:rPr/>
      </w:r>
    </w:p>
    <w:p>
      <w:pPr>
        <w:pStyle w:val="style0"/>
        <w:jc w:val="both"/>
      </w:pPr>
      <w:r>
        <w:rPr>
          <w:rStyle w:val="style17"/>
          <w:rFonts w:ascii="Arial" w:cs="Arial" w:hAnsi="Arial"/>
          <w:color w:val="000000"/>
          <w:shd w:fill="FFFFFF" w:val="clear"/>
          <w:lang w:val="mn-MN"/>
        </w:rPr>
        <w:tab/>
        <w:t>Хуралдаан 1 цаг 33 минут үргэлжилж, 19 гишүүнээс 13 гишүүн ирж, 68.4 хувийн ирцтэйгээр 17 цаг 18 минутад өндөрлөв.</w:t>
      </w:r>
    </w:p>
    <w:p>
      <w:pPr>
        <w:pStyle w:val="style0"/>
        <w:jc w:val="both"/>
      </w:pPr>
      <w:r>
        <w:rPr/>
      </w:r>
    </w:p>
    <w:p>
      <w:pPr>
        <w:pStyle w:val="style0"/>
        <w:jc w:val="both"/>
      </w:pPr>
      <w:r>
        <w:rPr/>
      </w:r>
    </w:p>
    <w:p>
      <w:pPr>
        <w:pStyle w:val="style0"/>
        <w:jc w:val="both"/>
      </w:pPr>
      <w:r>
        <w:rPr/>
      </w:r>
    </w:p>
    <w:p>
      <w:pPr>
        <w:pStyle w:val="style0"/>
        <w:jc w:val="both"/>
      </w:pPr>
      <w:r>
        <w:rPr>
          <w:rFonts w:ascii="Arial" w:cs="Arial" w:hAnsi="Arial"/>
          <w:lang w:val="mn-MN"/>
        </w:rPr>
        <w:tab/>
        <w:t xml:space="preserve">Тэмдэглэлтэй танилцсан: </w:t>
      </w:r>
    </w:p>
    <w:p>
      <w:pPr>
        <w:pStyle w:val="style19"/>
        <w:spacing w:after="0" w:before="0"/>
        <w:contextualSpacing w:val="false"/>
        <w:jc w:val="both"/>
      </w:pPr>
      <w:r>
        <w:rPr>
          <w:rFonts w:ascii="Arial" w:cs="Arial" w:hAnsi="Arial"/>
          <w:lang w:val="mn-MN"/>
        </w:rPr>
        <w:tab/>
        <w:t>АЮУЛГҮЙ БАЙДАЛ, ГАДААД БОДЛОГЫН</w:t>
      </w:r>
    </w:p>
    <w:p>
      <w:pPr>
        <w:pStyle w:val="style19"/>
        <w:spacing w:after="0" w:before="0"/>
        <w:contextualSpacing w:val="false"/>
        <w:jc w:val="both"/>
      </w:pPr>
      <w:r>
        <w:rPr>
          <w:rFonts w:ascii="Arial" w:cs="Arial" w:hAnsi="Arial"/>
          <w:lang w:val="mn-MN"/>
        </w:rPr>
        <w:tab/>
        <w:t>БАЙНГЫН ХОРООНЫ ДАРГА</w:t>
        <w:tab/>
        <w:tab/>
        <w:tab/>
        <w:tab/>
        <w:tab/>
        <w:t>О.СОДБИЛЭГ</w:t>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Тэмдэглэл хөтөлсөн: </w:t>
      </w:r>
    </w:p>
    <w:p>
      <w:pPr>
        <w:pStyle w:val="style19"/>
        <w:spacing w:after="0" w:before="0"/>
        <w:contextualSpacing w:val="false"/>
        <w:jc w:val="both"/>
      </w:pPr>
      <w:r>
        <w:rPr>
          <w:rFonts w:ascii="Arial" w:cs="Arial" w:eastAsia="Arial" w:hAnsi="Arial"/>
        </w:rPr>
        <w:t xml:space="preserve"> </w:t>
      </w:r>
      <w:r>
        <w:rPr>
          <w:rFonts w:ascii="Arial" w:cs="Arial" w:hAnsi="Arial"/>
        </w:rPr>
        <w:tab/>
      </w:r>
      <w:r>
        <w:rPr>
          <w:rFonts w:ascii="Arial" w:cs="Arial" w:hAnsi="Arial"/>
          <w:lang w:val="mn-MN"/>
        </w:rPr>
        <w:t>ПРОТОКОЛЫН АЛБАНЫ</w:t>
      </w:r>
    </w:p>
    <w:p>
      <w:pPr>
        <w:pStyle w:val="style19"/>
        <w:spacing w:after="0" w:before="0"/>
        <w:contextualSpacing w:val="false"/>
        <w:jc w:val="both"/>
      </w:pPr>
      <w:r>
        <w:rPr>
          <w:rFonts w:ascii="Arial" w:cs="Arial" w:eastAsia="Arial" w:hAnsi="Arial"/>
        </w:rPr>
        <w:t xml:space="preserve"> </w:t>
      </w:r>
      <w:r>
        <w:rPr>
          <w:rFonts w:ascii="Arial" w:cs="Arial" w:hAnsi="Arial"/>
        </w:rPr>
        <w:tab/>
      </w:r>
      <w:r>
        <w:rPr>
          <w:rFonts w:ascii="Arial" w:cs="Arial" w:hAnsi="Arial"/>
          <w:lang w:val="mn-MN"/>
        </w:rPr>
        <w:t xml:space="preserve">ШИНЖЭЭЧ </w:t>
        <w:tab/>
        <w:tab/>
        <w:tab/>
        <w:tab/>
        <w:tab/>
        <w:tab/>
        <w:tab/>
        <w:tab/>
        <w:t>Д.ЦЭНДСҮРЭН</w:t>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0"/>
      </w:pPr>
      <w:r>
        <w:rPr>
          <w:rFonts w:ascii="Arial" w:hAnsi="Arial"/>
        </w:rPr>
        <w:tab/>
        <w:t xml:space="preserve">     </w:t>
      </w:r>
      <w:r>
        <w:rPr>
          <w:rFonts w:ascii="Arial" w:cs="Arial" w:hAnsi="Arial"/>
          <w:b/>
          <w:bCs/>
          <w:lang w:val="mn-MN"/>
        </w:rPr>
        <w:t xml:space="preserve">МОНГОЛ УЛСЫН ИХ ХУРЛЫН </w:t>
      </w:r>
      <w:r>
        <w:rPr>
          <w:rFonts w:ascii="Arial" w:cs="Arial" w:hAnsi="Arial"/>
          <w:b/>
          <w:bCs/>
          <w:shd w:fill="FFFFFF" w:val="clear"/>
          <w:lang w:val="mn-MN"/>
        </w:rPr>
        <w:t xml:space="preserve">2018 ОНЫ НАМРЫН ЭЭЛЖИТ </w:t>
      </w:r>
    </w:p>
    <w:p>
      <w:pPr>
        <w:pStyle w:val="style24"/>
      </w:pPr>
      <w:r>
        <w:rPr>
          <w:rFonts w:ascii="Arial" w:cs="Arial" w:hAnsi="Arial"/>
          <w:sz w:val="24"/>
          <w:szCs w:val="24"/>
          <w:shd w:fill="FFFFFF" w:val="clear"/>
          <w:lang w:val="mn-MN"/>
        </w:rPr>
        <w:t xml:space="preserve">ЧУУЛГАНЫ </w:t>
      </w:r>
      <w:r>
        <w:rPr>
          <w:rFonts w:ascii="Arial" w:cs="Arial" w:hAnsi="Arial"/>
          <w:sz w:val="24"/>
          <w:szCs w:val="24"/>
          <w:lang w:val="mn-MN"/>
        </w:rPr>
        <w:t xml:space="preserve">АЮУЛГҮЙ БАЙДАЛ, ГАДААД БОДЛОГЫН БАЙНГЫН </w:t>
      </w:r>
    </w:p>
    <w:p>
      <w:pPr>
        <w:pStyle w:val="style24"/>
      </w:pPr>
      <w:r>
        <w:rPr>
          <w:rFonts w:ascii="Arial" w:cs="Arial" w:hAnsi="Arial"/>
          <w:sz w:val="24"/>
          <w:szCs w:val="24"/>
          <w:lang w:val="mn-MN"/>
        </w:rPr>
        <w:t xml:space="preserve">ХОРООНЫ 10 ДУГААР САРЫН 23-НЫ ӨДӨР /МЯГМАР ГАРАГ/-ИЙН </w:t>
      </w:r>
    </w:p>
    <w:p>
      <w:pPr>
        <w:pStyle w:val="style0"/>
        <w:jc w:val="center"/>
      </w:pPr>
      <w:r>
        <w:rPr>
          <w:rFonts w:ascii="Arial" w:cs="Arial" w:hAnsi="Arial"/>
          <w:b/>
          <w:bCs/>
          <w:lang w:val="mn-MN"/>
        </w:rPr>
        <w:t>ХУРАЛДААНЫ ДЭЛГЭРЭНГҮЙ ТЭМДЭГЛЭЛ</w:t>
      </w:r>
    </w:p>
    <w:p>
      <w:pPr>
        <w:pStyle w:val="style0"/>
      </w:pPr>
      <w:r>
        <w:rPr/>
      </w:r>
    </w:p>
    <w:p>
      <w:pPr>
        <w:pStyle w:val="style0"/>
      </w:pPr>
      <w:r>
        <w:rPr/>
      </w:r>
    </w:p>
    <w:p>
      <w:pPr>
        <w:pStyle w:val="style0"/>
        <w:jc w:val="both"/>
      </w:pPr>
      <w:r>
        <w:rPr/>
        <w:tab/>
      </w:r>
      <w:r>
        <w:rPr>
          <w:rFonts w:ascii="Arial" w:hAnsi="Arial"/>
          <w:b/>
          <w:bCs/>
          <w:lang w:val="mn-MN"/>
        </w:rPr>
        <w:t>О.Содбилэг</w:t>
      </w:r>
      <w:r>
        <w:rPr>
          <w:rFonts w:ascii="Arial" w:hAnsi="Arial"/>
          <w:lang w:val="mn-MN"/>
        </w:rPr>
        <w:t>: . . .  тэр нь ямар учиртай вэ гэхээр, энэ төвийн бүсийн цахилгаан дамжуулах, түгээх сүлжээний үр ашгийг дээшлүүлэх төслийн энэ гэрээн дээр нь хэд хэдэн зөрүүтэй зүйл гарсан байна. Дахиад энэ орчуулгын асуудал дээр. Монгол хавсралтад нь төлбөр төлөх график нь  2028 оны 6 сарын 30-наас төлбөр төлж эхэлж байгаа. Англи хэл дээрх төлбөр төлөх график нь 2028 оны  12 сарын 30-наас төлөх, тэгээд төлөх нэгдүгээр хэсэг, хоёрдугаар хэсгийн төлбөрийн дүнгүүд нь бас зөрүүтэй гарчихсан байна. Энэ дээр эргэж хараад хэлсэн нь зүйтэй байх.</w:t>
      </w:r>
    </w:p>
    <w:p>
      <w:pPr>
        <w:pStyle w:val="style0"/>
        <w:jc w:val="both"/>
      </w:pPr>
      <w:r>
        <w:rPr/>
      </w:r>
    </w:p>
    <w:p>
      <w:pPr>
        <w:pStyle w:val="style0"/>
        <w:jc w:val="both"/>
      </w:pPr>
      <w:r>
        <w:rPr>
          <w:rFonts w:ascii="Arial" w:hAnsi="Arial"/>
          <w:lang w:val="mn-MN"/>
        </w:rPr>
        <w:tab/>
        <w:t>Монгол орчуулга дээр нь зөв орсон мөртлөө гэрээний англи хувь дээр нь хоёр дахь транш буюу 10 сая 450 мянган евро бололтой юм шиг байгаа. Түүнийх нь нэг “0” гээгдсэн юм шиг байгаа, нэг оронгийн зөрүүтэй. Тэгэхээр энэ техникийн асуудлуудаа бас эргэж хараад, хэлэлцье гэсэн саналтай байна.</w:t>
      </w:r>
    </w:p>
    <w:p>
      <w:pPr>
        <w:pStyle w:val="style0"/>
        <w:jc w:val="both"/>
      </w:pPr>
      <w:r>
        <w:rPr/>
      </w:r>
    </w:p>
    <w:p>
      <w:pPr>
        <w:pStyle w:val="style0"/>
        <w:jc w:val="both"/>
      </w:pPr>
      <w:r>
        <w:rPr>
          <w:rFonts w:ascii="Arial" w:hAnsi="Arial"/>
          <w:lang w:val="mn-MN"/>
        </w:rPr>
        <w:tab/>
        <w:t xml:space="preserve">Тэгээд хэлэлцэх асуудлын талаар өөр саналтай гишүүн алга бол, саяных  5 дахь асуудал байсан. Энэ Төвийн бүсийн цахилгаан дамжуулах асуудлыг би хэлж байсан. Тэгээд энэ асуудлуудаас өөр хэлэлцэх саналтай гишүүн байна уу? </w:t>
      </w:r>
    </w:p>
    <w:p>
      <w:pPr>
        <w:pStyle w:val="style0"/>
        <w:jc w:val="both"/>
      </w:pPr>
      <w:r>
        <w:rPr/>
      </w:r>
    </w:p>
    <w:p>
      <w:pPr>
        <w:pStyle w:val="style0"/>
        <w:jc w:val="both"/>
      </w:pPr>
      <w:r>
        <w:rPr>
          <w:rFonts w:ascii="Arial" w:hAnsi="Arial"/>
          <w:lang w:val="mn-MN"/>
        </w:rPr>
        <w:tab/>
        <w:t>Алга байна. Ингээд хэлэлцэх асуудалдаа оръё.</w:t>
      </w:r>
    </w:p>
    <w:p>
      <w:pPr>
        <w:pStyle w:val="style0"/>
        <w:jc w:val="both"/>
      </w:pPr>
      <w:r>
        <w:rPr/>
      </w:r>
    </w:p>
    <w:p>
      <w:pPr>
        <w:pStyle w:val="style0"/>
        <w:jc w:val="both"/>
      </w:pPr>
      <w:r>
        <w:rPr>
          <w:rFonts w:ascii="Arial" w:hAnsi="Arial"/>
          <w:lang w:val="mn-MN"/>
        </w:rPr>
        <w:tab/>
      </w:r>
      <w:r>
        <w:rPr>
          <w:rFonts w:ascii="Arial" w:hAnsi="Arial"/>
          <w:b/>
          <w:bCs/>
          <w:i/>
          <w:iCs/>
          <w:lang w:val="mn-MN"/>
        </w:rPr>
        <w:t xml:space="preserve">Нэгдүгээр асуудал. Монгол Улсын 2019 оны төсвийн тухай, Нийгмийн даатгалын сангийн 2019 оны төсвийн тухай, Эрүүл мэндийн даатгалын сангийн 2019 оны төсвийн тухай хуулийн төслүүд. Санал, дүгнэлтээ Төсвийн байнгын хороонд хүргүүлнэ, хоёр дахь хэлэлцүүлэг. </w:t>
      </w:r>
    </w:p>
    <w:p>
      <w:pPr>
        <w:pStyle w:val="style0"/>
        <w:jc w:val="both"/>
      </w:pPr>
      <w:r>
        <w:rPr/>
      </w:r>
    </w:p>
    <w:p>
      <w:pPr>
        <w:pStyle w:val="style0"/>
        <w:jc w:val="both"/>
      </w:pPr>
      <w:r>
        <w:rPr>
          <w:rFonts w:ascii="Arial" w:hAnsi="Arial"/>
          <w:lang w:val="mn-MN"/>
        </w:rPr>
        <w:tab/>
        <w:t>Ажлын хэсгийг танилцуулъя. Улсын Их Хурлын гишүүн, Засгийн газрын гишүүн, Сангийн сайд Ч.Хүрэлбаатар, Сангийн дэд сайд Х.Булгантуяа, мөн яамны Төрийн нарийн бичгийн дарга С.Наранцогт, Төсвийн бодлого төлөвлөлтийн газрын дарга Ж.Ганбат,  Эдийн засгийн бодлогын газрын дарга Г.Батхүрэл, Хөгжлийн санхүүжилтийн газрын дарга И.Батхүү, Төсвийн хөрөнгө оруулалтын газрын дарга Г.Түвдэндорж, Санхүүгийн бодлогын газрын дарга Ц.Зоригтбат, Хууль, эрх зүйн газрын дарга З.Энхболд, Төсвийн нэгтгэлийн хэлтсийн дарга Д.Өлзийсайхан, Төсвийн орлогын хэлтсийн дарга Б.Тэлмүүн,  Төсвийн зарлагын хэлтсийн дарга М.Санжаадорж, Өрийн удирдлагын хэлтсийн дарга Б.Сүх-Очир, Санхүүгийн хөрөнгийн удирдлагын хэлтсийн дарга Б.Анар, Төсвийн зарлагын хэлтсийн ахлах мэргэжилтэн Д.Дэгд, Төсвийн зарлагын хэлтсийн мэргэжилтэн Н.Оюун-Эрдэнэ,  Төсвийн зарлагын хэлтсийн мэргэжилтэн П.Бат-Эрдэнэ, Төсвийн нэгтгэлийн хэлтсийн мэргэжилтэн Э.Батмөнх, Төсвийн орлогын хэлтсийн мэргэжилтэн Г.Гантулга.</w:t>
      </w:r>
    </w:p>
    <w:p>
      <w:pPr>
        <w:pStyle w:val="style0"/>
        <w:jc w:val="both"/>
      </w:pPr>
      <w:r>
        <w:rPr/>
      </w:r>
    </w:p>
    <w:p>
      <w:pPr>
        <w:pStyle w:val="style0"/>
        <w:jc w:val="both"/>
      </w:pPr>
      <w:r>
        <w:rPr>
          <w:rFonts w:ascii="Arial" w:hAnsi="Arial"/>
          <w:lang w:val="mn-MN"/>
        </w:rPr>
        <w:tab/>
        <w:t>Батлан хамгаалах яамнаас: Улсын Их Хурлын гишүүн, Засгийн газрын гишүүн, Батлан хамгаалахын сайд Н.Энхболд,  мөн яамны Санхүүгийн хэлтсийн дарга Д.Ганхуяг,  Зэвсэгт хүчний жанжин штабын Санхүүгийн хэлтсийн дарга Ц.Ганбат.</w:t>
      </w:r>
    </w:p>
    <w:p>
      <w:pPr>
        <w:pStyle w:val="style0"/>
        <w:jc w:val="both"/>
      </w:pPr>
      <w:r>
        <w:rPr/>
      </w:r>
    </w:p>
    <w:p>
      <w:pPr>
        <w:pStyle w:val="style0"/>
        <w:jc w:val="both"/>
      </w:pPr>
      <w:r>
        <w:rPr>
          <w:rFonts w:ascii="Arial" w:hAnsi="Arial"/>
          <w:lang w:val="mn-MN"/>
        </w:rPr>
        <w:tab/>
        <w:t>Гадаад харилцааны яам: Улсын Их Хурлын гишүүн, Засгийн газрын гишүүн,  Гадаад харилцааны сайд Д.Цогтбаатар, мөн яамны Төрийн нарийн бичгийн дарга Д.Даваасүрэн, Санхүү, эдийн засгийн хэлтсийн дарга Ч.Ганбат.</w:t>
      </w:r>
    </w:p>
    <w:p>
      <w:pPr>
        <w:pStyle w:val="style0"/>
        <w:jc w:val="both"/>
      </w:pPr>
      <w:r>
        <w:rPr/>
      </w:r>
    </w:p>
    <w:p>
      <w:pPr>
        <w:pStyle w:val="style0"/>
        <w:jc w:val="both"/>
      </w:pPr>
      <w:r>
        <w:rPr>
          <w:rFonts w:ascii="Arial" w:hAnsi="Arial"/>
          <w:lang w:val="mn-MN"/>
        </w:rPr>
        <w:tab/>
        <w:t>Онцгой байдлын ерөнхий газрын Тэргүүн дэд дарга Г.Ариунбаяр, мөн газрын Санхүү, хангалт, хөрөнгө оруулалтын газрын дарга Я.Гантөмөр, Төсвийн ахлах мэргэжилтэн Н.Найданболд.</w:t>
      </w:r>
    </w:p>
    <w:p>
      <w:pPr>
        <w:pStyle w:val="style0"/>
        <w:jc w:val="both"/>
      </w:pPr>
      <w:r>
        <w:rPr/>
      </w:r>
    </w:p>
    <w:p>
      <w:pPr>
        <w:pStyle w:val="style0"/>
        <w:jc w:val="both"/>
      </w:pPr>
      <w:r>
        <w:rPr>
          <w:rFonts w:ascii="Arial" w:hAnsi="Arial"/>
          <w:lang w:val="mn-MN"/>
        </w:rPr>
        <w:tab/>
        <w:t>Цөмийн энергийн комиссын нарийн бичгийн дарга бөгөөд ажлын албаны дарга Г.Манлайжав, мөн комиссын Цөмийн технологийн бодлогын газрын ахлах мэргэжилтэн Ц.Отгонцэцэг гэсэн ийм ажлын хэсгийн бүрэлдэхүүнийг танилцуулж байна.</w:t>
      </w:r>
    </w:p>
    <w:p>
      <w:pPr>
        <w:pStyle w:val="style0"/>
        <w:jc w:val="both"/>
      </w:pPr>
      <w:r>
        <w:rPr/>
      </w:r>
    </w:p>
    <w:p>
      <w:pPr>
        <w:pStyle w:val="style0"/>
        <w:jc w:val="both"/>
      </w:pPr>
      <w:r>
        <w:rPr>
          <w:rFonts w:ascii="Arial" w:hAnsi="Arial"/>
          <w:lang w:val="mn-MN"/>
        </w:rPr>
        <w:tab/>
        <w:t xml:space="preserve">Аюулгүй байдал, гадаад бодлогын байнгын хорооны эрхлэх асуудлын хүрээн дэх байгууллагуудын төсвийн төслийн танилцуулгыг Улсын Их Хурлын гишүүн, Засгийн газрын гишүүн, Сангийн сайд Хүрэлбаатар хийнэ. </w:t>
      </w:r>
    </w:p>
    <w:p>
      <w:pPr>
        <w:pStyle w:val="style0"/>
        <w:jc w:val="both"/>
      </w:pPr>
      <w:r>
        <w:rPr/>
      </w:r>
    </w:p>
    <w:p>
      <w:pPr>
        <w:pStyle w:val="style0"/>
        <w:jc w:val="both"/>
      </w:pPr>
      <w:r>
        <w:rPr>
          <w:rFonts w:ascii="Arial" w:hAnsi="Arial"/>
          <w:lang w:val="mn-MN"/>
        </w:rPr>
        <w:tab/>
        <w:t>Хүрэлбаатар сайдын микрофоныг нээж өгье.</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xml:space="preserve">: Байнгын хорооны дарга, Байнгын хорооны эрхэм гишүүд ээ, </w:t>
      </w:r>
    </w:p>
    <w:p>
      <w:pPr>
        <w:pStyle w:val="style0"/>
        <w:jc w:val="both"/>
      </w:pPr>
      <w:r>
        <w:rPr/>
      </w:r>
    </w:p>
    <w:p>
      <w:pPr>
        <w:pStyle w:val="style0"/>
        <w:jc w:val="both"/>
      </w:pPr>
      <w:r>
        <w:rPr>
          <w:rFonts w:ascii="Arial" w:hAnsi="Arial"/>
          <w:lang w:val="mn-MN"/>
        </w:rPr>
        <w:tab/>
        <w:t xml:space="preserve">Төсвийн тогтвортой байдлын тухай хууль, Төсвийн тухай хуулийн дагуу Монгол Улсын 2019 оны төсвийн тухай, Нийгмийн даатгалын сангийн 2019 оны төсвийн тухай, Эрүүл мэндийн даатгалын сангийн 2019 оны төсвийн тухай хуулийн төслүүдийг боловсруулсан,  2018 оны 9 дүгээр сарын 28-ны өдөр Улсын Их Хуралд өргөн мэдүүлсэн билээ. </w:t>
      </w:r>
    </w:p>
    <w:p>
      <w:pPr>
        <w:pStyle w:val="style0"/>
        <w:jc w:val="both"/>
      </w:pPr>
      <w:r>
        <w:rPr/>
      </w:r>
    </w:p>
    <w:p>
      <w:pPr>
        <w:pStyle w:val="style0"/>
        <w:jc w:val="both"/>
      </w:pPr>
      <w:r>
        <w:rPr>
          <w:rFonts w:ascii="Arial" w:hAnsi="Arial"/>
          <w:lang w:val="mn-MN"/>
        </w:rPr>
        <w:tab/>
        <w:t xml:space="preserve">Ирэх онд Засгийн газар эдийн засгийн өсөлтийг цаашид эрчимжүүлэх, төсвийн үр ашгийг улам нэмэгдүүлэхэд чиглэсэн цахим ил тод, үр ашигтай төсвийн бодлогыг авч хэрэгжүүлэхээр төлөвлөөд байна. Энэ бодлогын хүрээнд эдийн засгийн өсөлтийг дэмжиж, төсвийн сахилга батыг тууштай үргэлжлүүлэх замаар төсвийн алдагдлыг бууруулж, өрийн дарамтыг багасгах, экспортод  гарч буй эрдэс баялгийг импортын бүтээгдэхүүнд тавих хяналтыг цогцоор шийдвэрлэж, төсвийн орлогыг нэмэгдүүлэх, бизнесийн орчинг дэмжсэн татварын хуулийн шинэчлэлийг хэрэгжүүлэх, төсвийн зарлагын реформыг хэрэгжүүлж, төсвийн үр ашгийг нэмэгдүүлэх, нийгмийн тулгамдсан асуудлуудыг шийдвэрлэх хөрөнгө оруулалтыг нэмэгдүүлж, үр ашгийг сайжруулах, гадаадын хөнгөлөлттэй зээлийг эдийн засаг, нийгмийн үр ашигтай төсөлд зарцуулах зэрэг үйл ажиллагааг хэрэгжүүлнэ. </w:t>
      </w:r>
    </w:p>
    <w:p>
      <w:pPr>
        <w:pStyle w:val="style0"/>
        <w:jc w:val="both"/>
      </w:pPr>
      <w:r>
        <w:rPr/>
      </w:r>
    </w:p>
    <w:p>
      <w:pPr>
        <w:pStyle w:val="style0"/>
        <w:jc w:val="both"/>
      </w:pPr>
      <w:r>
        <w:rPr>
          <w:rFonts w:ascii="Arial" w:hAnsi="Arial"/>
          <w:lang w:val="mn-MN"/>
        </w:rPr>
        <w:tab/>
        <w:t>Үүний үр дүнд Монгол Улсын 2019 оны нэгдсэн төсвийн тэнцвэржүүлсэн орлого 9 ихнаяд 676.5 тэрбум төгрөг буюу ДНБ-ний 27.4 хувь, нийт зарлага 11 ихнаяд 589.8 тэрбум төгрөг буюу ДНБ-ний 32.8 хувь, төсвийн тэнцвэржүүлсэн тэнцэл -1 ихнаяд нь  913.3 тэрбум төгрөг буюу ДНБ-ний -5.4 хувьд хүрч, Төсвийн тогтвортой байдлын тухай хуульд заасан хэмжээнээс 1.5 пунктээр бага байхаар буюу сайжруулахаар тооцлоо.</w:t>
      </w:r>
    </w:p>
    <w:p>
      <w:pPr>
        <w:pStyle w:val="style0"/>
        <w:jc w:val="both"/>
      </w:pPr>
      <w:r>
        <w:rPr/>
      </w:r>
    </w:p>
    <w:p>
      <w:pPr>
        <w:pStyle w:val="style0"/>
        <w:jc w:val="both"/>
      </w:pPr>
      <w:r>
        <w:rPr>
          <w:rFonts w:ascii="Arial" w:hAnsi="Arial"/>
          <w:lang w:val="mn-MN"/>
        </w:rPr>
        <w:tab/>
        <w:t xml:space="preserve">Байнгын хорооны дарга, Байнгын хорооны эрхэм гишүүд ээ, </w:t>
      </w:r>
    </w:p>
    <w:p>
      <w:pPr>
        <w:pStyle w:val="style0"/>
        <w:jc w:val="both"/>
      </w:pPr>
      <w:r>
        <w:rPr/>
      </w:r>
    </w:p>
    <w:p>
      <w:pPr>
        <w:pStyle w:val="style0"/>
        <w:jc w:val="both"/>
      </w:pPr>
      <w:r>
        <w:rPr>
          <w:rFonts w:ascii="Arial" w:hAnsi="Arial"/>
          <w:lang w:val="mn-MN"/>
        </w:rPr>
        <w:tab/>
        <w:t>Монгол Улсын Засгийн газрын өргөн мэдүүлсэн Монгол Улсын 2019 оны төсвийн тухай, Нийгмийн даатгалын сангийн 2019 оны төсвийн тухай, Эрүүл мэндийн даатгалын сангийн 2019 оны төсвийн тухай хуулийн төслүүдийн хоёр дахь хэлэлцүүлгийг хийж өгөхийг хүсье. Баярлалаа.</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Баярлалаа. Төсвийн төслийг эрхлэх асуудлынхаа хүрээнд хэлэлцэж гарсан санал, дүгнэлтээ томьёолон Төсвийн байнгын хороонд хүргэх ба тус хороо гишүүдийн гаргасан саналыг нэгбүрчлэн хэлэлцэн, санал хураалт явуулж, гаргасан санал, дүгнэлтээ нэгдсэн хуралдаанд оруулна гэдгийг гишүүддээ хэлмээр байна.</w:t>
      </w:r>
    </w:p>
    <w:p>
      <w:pPr>
        <w:pStyle w:val="style0"/>
        <w:jc w:val="both"/>
      </w:pPr>
      <w:r>
        <w:rPr/>
      </w:r>
    </w:p>
    <w:p>
      <w:pPr>
        <w:pStyle w:val="style0"/>
        <w:jc w:val="both"/>
      </w:pPr>
      <w:r>
        <w:rPr>
          <w:rFonts w:ascii="Arial" w:hAnsi="Arial"/>
          <w:lang w:val="mn-MN"/>
        </w:rPr>
        <w:tab/>
        <w:t>Хуулийн төсөлтэй холбогдуулан асуулт асуух гишүүд байвал нэрээ өгнө үү. Оюундарь гишүүний дараа би асуугаад хаая. Болд гишүүний микрофоныг нээж өгье.</w:t>
      </w:r>
    </w:p>
    <w:p>
      <w:pPr>
        <w:pStyle w:val="style0"/>
        <w:jc w:val="both"/>
      </w:pPr>
      <w:r>
        <w:rPr/>
      </w:r>
    </w:p>
    <w:p>
      <w:pPr>
        <w:pStyle w:val="style0"/>
        <w:jc w:val="both"/>
      </w:pPr>
      <w:r>
        <w:rPr>
          <w:rFonts w:ascii="Arial" w:hAnsi="Arial"/>
          <w:lang w:val="mn-MN"/>
        </w:rPr>
        <w:tab/>
      </w:r>
      <w:r>
        <w:rPr>
          <w:rFonts w:ascii="Arial" w:hAnsi="Arial"/>
          <w:b/>
          <w:bCs/>
          <w:lang w:val="mn-MN"/>
        </w:rPr>
        <w:t>Л.Болд:</w:t>
      </w:r>
      <w:r>
        <w:rPr>
          <w:rFonts w:ascii="Arial" w:hAnsi="Arial"/>
          <w:lang w:val="mn-MN"/>
        </w:rPr>
        <w:t xml:space="preserve"> Баярлалаа. Үүний өмнө бид </w:t>
      </w:r>
      <w:r>
        <w:rPr>
          <w:rFonts w:ascii="Arial" w:hAnsi="Arial"/>
        </w:rPr>
        <w:t>G20</w:t>
      </w:r>
      <w:r>
        <w:rPr>
          <w:rFonts w:ascii="Arial" w:hAnsi="Arial"/>
          <w:lang w:val="mn-MN"/>
        </w:rPr>
        <w:t>-д багтаж байгаа, Азид хамгийн гол байр суурьтай Индонез улс мөн Латин Америкт голлох байр суурьтай Бразиль улсад элчин сайдын яамдаа хүүхдийн цэцэрлэгийн мөнгө дутаад хаачихсан. Одоо төсвийн энэ байдлыг харахад нэлээн сайжирсан, яам болгон гомдлоо бариад гүйдэг байсан, одоо бидэн дээр гүйж ирж байгаа юм алга, бодвол Сангийн яам ерөнхийдөө боломжийн юм баталж өгсөн байлгүй дээ. Тэгээд Гадаад яамнаас тэр хоёр элчин сайдын яамаа одоо мөнгөтэй болсон бол одоо сэргээн ажиллуулах чиглэлээр  2019 онд алхам хийх үү гэж нэгд асуумаар байна.</w:t>
      </w:r>
    </w:p>
    <w:p>
      <w:pPr>
        <w:pStyle w:val="style0"/>
        <w:jc w:val="both"/>
      </w:pPr>
      <w:r>
        <w:rPr/>
      </w:r>
    </w:p>
    <w:p>
      <w:pPr>
        <w:pStyle w:val="style0"/>
        <w:jc w:val="both"/>
      </w:pPr>
      <w:r>
        <w:rPr>
          <w:rFonts w:ascii="Arial" w:hAnsi="Arial"/>
          <w:lang w:val="mn-MN"/>
        </w:rPr>
        <w:tab/>
        <w:t>Хоёрт нь, Олон улсын гэрээ хэлэлцээр, тохиролцоонууд хэрэгжих ёстой. ХБНГУ-ын Канцлер Меркелийн айлчлалын  гол үр дүн  бол Монгол-Германы уул уурхай, ашигт малтмалын дээд сургууль. Энэ бол маш ач холбогдолтой, маш сайн сургууль байгуулсан. Энэ бол Монгол Германы хамгийн амжилттай төслийг, сүүлийн үед гялтайж байгаа, хүнд үзүүлэхэд сэтгэл хангалуун байж болох ганц төсөл энэ болчхоод байгаа. Тэгээд энэ дээр хоёр талын тохиролцоо байгаа, Герман улс энэ дээр үнэхээр өгөөмөр гараа сунгаж, 20 гаруй тэрбум төгрөг зарцуулж, байнга тэнд багшлах боловсон хүчнээр хангаж, өөрсдөө тэр уул уурхайн ашигт малтмал, технологийн чиглэлийн тэр их боловсролын баазыг Монголд шилжүүлж, үнэхээр үнэлж баршгүй том бидэнд үйлийг бүтээж байгаа.</w:t>
      </w:r>
    </w:p>
    <w:p>
      <w:pPr>
        <w:pStyle w:val="style0"/>
        <w:jc w:val="both"/>
      </w:pPr>
      <w:r>
        <w:rPr/>
      </w:r>
    </w:p>
    <w:p>
      <w:pPr>
        <w:pStyle w:val="style0"/>
        <w:jc w:val="both"/>
      </w:pPr>
      <w:r>
        <w:rPr>
          <w:rFonts w:ascii="Arial" w:hAnsi="Arial"/>
          <w:lang w:val="mn-MN"/>
        </w:rPr>
        <w:tab/>
        <w:t>Монголын тал 2 тэрбум гаруй төгрөг гаргах ёстой. Хэрвээ үүнийг нь гаргахгүй бол ингээд ирэх жил сая Германы элчингээс Их Хуралд бүхий л холбогдох хүмүүст бичиг ирсэн байна. Ингээд Монгол Улсын хувьд үүргээ биелүүлээгүй, энэ бага хэмжээний мөнгөний цаана үүрэг хариуцлагын л асуудал. Тэд нар юу гэдэг юм бэ? -бидний нуруун дээр үүрүүлээд л үүнийгээ аваад яв гээгүй шүү дээ. Хэрвээ энэ цаашаа  Монголын тал өөрийнхөө хүлээсэн үүргээ биелүүлчих юм бол дахиад түүнээс хэд дахин илүү их хөрөнгө оруулалт, бололцоо, хамтын ажиллагаа энэ сургууль дээр бий болно, бусад салбар дээр ч бий болно л доо.</w:t>
      </w:r>
    </w:p>
    <w:p>
      <w:pPr>
        <w:pStyle w:val="style0"/>
        <w:jc w:val="both"/>
      </w:pPr>
      <w:r>
        <w:rPr/>
      </w:r>
    </w:p>
    <w:p>
      <w:pPr>
        <w:pStyle w:val="style0"/>
        <w:jc w:val="both"/>
      </w:pPr>
      <w:r>
        <w:rPr>
          <w:rFonts w:ascii="Arial" w:hAnsi="Arial"/>
          <w:lang w:val="mn-MN"/>
        </w:rPr>
        <w:tab/>
        <w:t xml:space="preserve">Сая Хөгжлийн хамтын ажиллагааны Засгийн газар хоорондын хэлэлцээр болсон. Сангийн сайд маш их сэтгэл хангалуун, түүхэнд хамгийн өндөр тусламжийг Герман улсаас олгосон жил болж байгаа, танд баяр хүргэе, гарын үсэг зураад, телевизээр маш их сэтгэл хангалуун байсан. Тэгээд одоо болохоор бид энэ асуудлаа энэ төсөвт оруулж ирээгүй байна гэж байгаа. За яах вэ тэгээд л болдог юм, сүүлд нь өөрсдөд нь тохно, ямар нэгэн арга олно гэж бодоод байх шиг байна. Тийм юм байхгүй л дээ. Найдваргүй түнш гэсэн нэр авах юм бол тэгээд аливаа ийм хамтын ажиллагаанууд тэгээд л нохойн замаар орно шүү дээ. Тэгээд үүнийг тусгаж болохгүй юм уу? Үүнийг яагаад тусгаагүй юм бэ? Энэ чинь Монгол Улсын үүрэг шүү дээ. Аюулгүй байдал, гадаад бодлогын байнгын хороон дээр бид ийм л юм ярих ёстой. Энэ дээр хариу авах ёстой, энд чиглэл өгөх ёстой гэж харагдаж байгаа юм. </w:t>
      </w:r>
    </w:p>
    <w:p>
      <w:pPr>
        <w:pStyle w:val="style0"/>
        <w:jc w:val="both"/>
      </w:pPr>
      <w:r>
        <w:rPr/>
      </w:r>
    </w:p>
    <w:p>
      <w:pPr>
        <w:pStyle w:val="style0"/>
        <w:jc w:val="both"/>
      </w:pPr>
      <w:r>
        <w:rPr>
          <w:rFonts w:ascii="Arial" w:hAnsi="Arial"/>
          <w:lang w:val="mn-MN"/>
        </w:rPr>
        <w:tab/>
        <w:t>Энэ бол үнэхээр Монгол Улс бид өнөөдөр ашигт малтмалаа олборлохдоо гаднын хараат хэвээрээ байх юм уу? Үгүй юм уу гэдэг чинь чухамдаа энд шийдэгдэж байгаа шүү дээ. Хамгийн дэлхийн орчин үеийн ноу-хау орж ирж байна. Энд чинь жинхэнэ монгол залуучууд, та нар очоод үз л дээ. Манай Байнгын хорооны дарга, сайд нар ихэнх нь очиж үзсэн шүү дээ, ямар гайхамшигтай залуучууд тэнд сурч байна, тэд нарын авьяас чадвар, мэдлэг яаж өргөжиж байна. Тэгээд яагаад үүнийг үгүйсгээд 2 тэрбум төгрөг дээр унжаад, ингээд Монгол Улсаа  ийм гол гурав дахь хөрш, улсын өмнө эвгүй байдалд оруулж байгаа юм бэ? Үүнийг хариулж өгөөч гэдгийг хүсэж байна.</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xml:space="preserve"> Сангийн сайд.</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Болд гишүүнтэй санал нэг байна. Төсөв хийж байхад тийм санал ирээгүй юм, төсвийн ерөнхийлөн захирагчаас нь. Тэгээд сүүлд харин төсөв өргөн барьсны дараагаар бичиг ирсэн. Өөр газраас. Тэгээд үүнийг нь бид нар ажлын хэсэг дээр ийм ийм учир шалтгаантай гэж яриад оруулж байгаа.</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2 элчин сайдын яамны тухай асуусан. Бразиль,  Индонезийн элчин сайдын яам яахаар болсон юм бол? Эдийн засгийн нөхцөл байдал хүнд учраас, одоо нээх боломж байна уу гэж гишүүн асуусан.</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xml:space="preserve">: Хаачихсан элчин сайдыг нээе гэж үү? </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xml:space="preserve"> Санхүүжилтийг нь зогсоогоод элчин сайдын яамаа хаагаагүй.</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Энэ төсвийг хийхдээ ийм зарчмаар хийсэн юмаа,  2018 оны зардал дээр нь бид нар бодлогын өөрчлөлт орсон зүйлүүд дээр л нэмж өгсөн. Тэгэхээр  2018 оных хэвээрээ л байгаа гэж ойлгож болно, өөрөөр хэлбэл өөрчлөлт ороогүй.</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xml:space="preserve"> Тодруулъя, Болд гишүүн.</w:t>
      </w:r>
    </w:p>
    <w:p>
      <w:pPr>
        <w:pStyle w:val="style0"/>
        <w:jc w:val="both"/>
      </w:pPr>
      <w:r>
        <w:rPr/>
      </w:r>
    </w:p>
    <w:p>
      <w:pPr>
        <w:pStyle w:val="style0"/>
        <w:jc w:val="both"/>
      </w:pPr>
      <w:r>
        <w:rPr>
          <w:rFonts w:ascii="Arial" w:hAnsi="Arial"/>
          <w:lang w:val="mn-MN"/>
        </w:rPr>
        <w:tab/>
      </w:r>
      <w:r>
        <w:rPr>
          <w:rFonts w:ascii="Arial" w:hAnsi="Arial"/>
          <w:b/>
          <w:bCs/>
          <w:lang w:val="mn-MN"/>
        </w:rPr>
        <w:t>Л.Болд</w:t>
      </w:r>
      <w:r>
        <w:rPr>
          <w:rFonts w:ascii="Arial" w:hAnsi="Arial"/>
          <w:lang w:val="mn-MN"/>
        </w:rPr>
        <w:t>: Тэгвэл Гадаад яамнаас асууя.  Хэрвээ тэр Германы асуудлыг ажлын хэсэг шийдэж байгаа бол маш их талархал дэвшүүлье, энэ бол маш их ирээдүйг харсан зөв шийдвэр шүү гэж хэлмээр байна.</w:t>
      </w:r>
    </w:p>
    <w:p>
      <w:pPr>
        <w:pStyle w:val="style0"/>
        <w:jc w:val="both"/>
      </w:pPr>
      <w:r>
        <w:rPr/>
      </w:r>
    </w:p>
    <w:p>
      <w:pPr>
        <w:pStyle w:val="style0"/>
        <w:jc w:val="both"/>
      </w:pPr>
      <w:r>
        <w:rPr>
          <w:rFonts w:ascii="Arial" w:hAnsi="Arial"/>
          <w:lang w:val="mn-MN"/>
        </w:rPr>
        <w:tab/>
        <w:t xml:space="preserve">Гадаад яамнаас тэр хоёр элчин сайдын яам ирэх жил ажиллуулахад ямар хэмжээний зардал шаардлагатай байгаа юм бэ? Түүнийг ажлын хэсэг дээр асуудлаа тавиад ирэх жилээс ядаж оны дундаас ажиллуулж болохгүй юм уу? ерөнхийдөө үнэхээр Монголын гадаад бодлого энэ </w:t>
      </w:r>
      <w:r>
        <w:rPr>
          <w:rFonts w:ascii="Arial" w:hAnsi="Arial"/>
        </w:rPr>
        <w:t>G20</w:t>
      </w:r>
      <w:r>
        <w:rPr>
          <w:rFonts w:ascii="Arial" w:hAnsi="Arial"/>
          <w:lang w:val="mn-MN"/>
        </w:rPr>
        <w:t>-тойгоо  ойрхон л байх ёстой шүү дээ, энэ чинь Монголчууд бидний том бодлого шүү дээ. Тэгээд хүүхдийн цэцэрлэгийн мөнгө гэсэн тайлбартайгаар хаачихсан, тэр бүс нутгийн лидр болсон хоёр том бүс нутгийг тэргүүлж байгаа хоёр улсад элчин сайдын яамаа хаачхаад, харин Монголд хариу элчин сайдын яам нээлгэх чиглэлээр ажиллах ёстой байтал, тэнд  Сангийн яамны шахалтаар хаачхаад ингээд суугаад байж болохгүй л дээ. Түүний зардлыг нь ард түмэндээ хэлээч, хэд юм? Хэд хэрэгтэй болчхоод.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xml:space="preserve"> Ажлын хэсгээс Цогтбаатар сайд хариулах уу? Индонез, Бразилийн элчин сайдын яамыг нээх боломж байна уу?</w:t>
      </w:r>
    </w:p>
    <w:p>
      <w:pPr>
        <w:pStyle w:val="style0"/>
        <w:jc w:val="both"/>
      </w:pPr>
      <w:r>
        <w:rPr/>
      </w:r>
    </w:p>
    <w:p>
      <w:pPr>
        <w:pStyle w:val="style0"/>
        <w:jc w:val="both"/>
      </w:pPr>
      <w:r>
        <w:rPr>
          <w:rFonts w:ascii="Arial" w:hAnsi="Arial"/>
          <w:lang w:val="mn-MN"/>
        </w:rPr>
        <w:tab/>
        <w:t xml:space="preserve">Цогтбаатар сайдын микрофоныг. </w:t>
      </w:r>
    </w:p>
    <w:p>
      <w:pPr>
        <w:pStyle w:val="style0"/>
        <w:jc w:val="both"/>
      </w:pPr>
      <w:r>
        <w:rPr/>
      </w:r>
    </w:p>
    <w:p>
      <w:pPr>
        <w:pStyle w:val="style0"/>
        <w:jc w:val="both"/>
      </w:pPr>
      <w:r>
        <w:rPr>
          <w:rFonts w:ascii="Arial" w:hAnsi="Arial"/>
          <w:lang w:val="mn-MN"/>
        </w:rPr>
        <w:tab/>
      </w:r>
      <w:r>
        <w:rPr>
          <w:rFonts w:ascii="Arial" w:hAnsi="Arial"/>
          <w:b/>
          <w:bCs/>
          <w:lang w:val="mn-MN"/>
        </w:rPr>
        <w:t>Д.Цогтбаатар</w:t>
      </w:r>
      <w:r>
        <w:rPr>
          <w:rFonts w:ascii="Arial" w:hAnsi="Arial"/>
          <w:lang w:val="mn-MN"/>
        </w:rPr>
        <w:t>: Тухайн үедээ яг 2016 онд эдийн засгийн хүндрэлтэй байх үед ийм шийдвэр гарч байсан. Ер нь Индонез бол бүс нутгийн үнэхээр том шийдвэрлэх тоглогчдын нэг болж байгаа. Тэр утгаараа  бол бид нар энэ чиглэлд бодлогоо цаашаа үргэлжлүүлээд бариад явна. Тэгэхээр эхний ээлжинд худалдааны төлөөлөгчийн газрууд гэдэг бол цэвэр Монголын бараа бүтээгдэхүүнийхээ  экспортыг, асуудлыг эрэмбэлж тавьж байгаад бид нар оруулж ирж байгаа. Үүнийг харааныхаа гадна үлдээхгүй, ялангуяа Бразиль бол Латин Америкт байгаа бас нэлээн том орон. Латин Америк уруу бидэнд аливаа нэгэн гарц, тэнд манай дипломатууд байхгүй байгаад байна.</w:t>
      </w:r>
    </w:p>
    <w:p>
      <w:pPr>
        <w:pStyle w:val="style0"/>
        <w:jc w:val="both"/>
      </w:pPr>
      <w:r>
        <w:rPr/>
      </w:r>
    </w:p>
    <w:p>
      <w:pPr>
        <w:pStyle w:val="style0"/>
        <w:jc w:val="both"/>
      </w:pPr>
      <w:r>
        <w:rPr>
          <w:rFonts w:ascii="Arial" w:hAnsi="Arial"/>
          <w:lang w:val="mn-MN"/>
        </w:rPr>
        <w:tab/>
        <w:t>Гэтэл энд бол маш том бодлогын төв явж байна. Тэгэхээр энэ Латин Америкийн хамтын ажиллагааны маш олон механизмууд байгаа учраас бид нар анхаарлынхаа гадна үлдээхгүй, энэ асуудлыг үе шаттайгаар бодож оруулж ирнэ.</w:t>
      </w:r>
    </w:p>
    <w:p>
      <w:pPr>
        <w:pStyle w:val="style0"/>
        <w:jc w:val="both"/>
      </w:pPr>
      <w:r>
        <w:rPr/>
      </w:r>
    </w:p>
    <w:p>
      <w:pPr>
        <w:pStyle w:val="style0"/>
        <w:jc w:val="both"/>
      </w:pPr>
      <w:r>
        <w:rPr>
          <w:rFonts w:ascii="Arial" w:hAnsi="Arial"/>
          <w:lang w:val="mn-MN"/>
        </w:rPr>
        <w:tab/>
      </w:r>
      <w:r>
        <w:rPr>
          <w:rFonts w:ascii="Arial" w:hAnsi="Arial"/>
          <w:b/>
          <w:bCs/>
          <w:lang w:val="mn-MN"/>
        </w:rPr>
        <w:t xml:space="preserve">О.Содбилэг: </w:t>
      </w:r>
      <w:r>
        <w:rPr>
          <w:rFonts w:ascii="Arial" w:hAnsi="Arial"/>
          <w:lang w:val="mn-MN"/>
        </w:rPr>
        <w:t>Энхбаяр гишүүн асуулт асууя.</w:t>
      </w:r>
    </w:p>
    <w:p>
      <w:pPr>
        <w:pStyle w:val="style0"/>
        <w:jc w:val="both"/>
      </w:pPr>
      <w:r>
        <w:rPr/>
      </w:r>
    </w:p>
    <w:p>
      <w:pPr>
        <w:pStyle w:val="style0"/>
        <w:jc w:val="both"/>
      </w:pPr>
      <w:r>
        <w:rPr>
          <w:rFonts w:ascii="Arial" w:hAnsi="Arial"/>
          <w:lang w:val="mn-MN"/>
        </w:rPr>
        <w:tab/>
      </w:r>
      <w:r>
        <w:rPr>
          <w:rFonts w:ascii="Arial" w:hAnsi="Arial"/>
          <w:b/>
          <w:bCs/>
          <w:lang w:val="mn-MN"/>
        </w:rPr>
        <w:t>Ж.Энхбаяр</w:t>
      </w:r>
      <w:r>
        <w:rPr>
          <w:rFonts w:ascii="Arial" w:hAnsi="Arial"/>
          <w:lang w:val="mn-MN"/>
        </w:rPr>
        <w:t>: Манай Байнгын хорооны эрхлэх асуудлын хүрээнд байдаг байгууллагуудын төсөв  энэ 2019 онд бүгд нэмэгдсэн байна. Хасагдсан төсөвтэй байгууллага байхгүй. Бодлогын тухайд Гадаад харилцааны сайдаас, Батлан хамгаалахын сайдаас, Сангийн сайдаас асуулт байна.</w:t>
      </w:r>
    </w:p>
    <w:p>
      <w:pPr>
        <w:pStyle w:val="style0"/>
        <w:jc w:val="both"/>
      </w:pPr>
      <w:r>
        <w:rPr/>
      </w:r>
    </w:p>
    <w:p>
      <w:pPr>
        <w:pStyle w:val="style0"/>
        <w:jc w:val="both"/>
      </w:pPr>
      <w:r>
        <w:rPr>
          <w:rFonts w:ascii="Arial" w:hAnsi="Arial"/>
          <w:lang w:val="mn-MN"/>
        </w:rPr>
        <w:tab/>
        <w:t xml:space="preserve">Нэгдүгээрт, Гадаад харилцааны сайд. Манай хойд хөрш, ОХУ, энэ Евро Азийн эдийн засгийн холбоо, Гаалийн холбоонд бүрэлдэхүүнд ордог Казак, Киргиз, Беларусь, ОХУ, Армен гээд энэ маань манай нэлээн уламжлалт томоохон зах зээл. Энэ зах зээлийг бид нар хувийн хэвшилдээ нээж өгөх шаардлагатай байгаа. Үүнтэй холбоотойгоор Гадаад хэргийн яамнаас ямар нэгэн бодлого, дипломат төлөөлөгчийн газар, консулын газрыг нээж өргөтгөх ийм бодлого байна уу? Жишээлбэл, саяны Болд гишүүний асуулт. Та Индонез, Бразилийн эн тэргүүнд тавих уу? Эсхүл энэ Евро Азийн холбооны улсуудтай харьцааг хөгжүүлэх асуудлыг яам эн тэргүүнд тавих уу? Ямар эрэмбэ баримталж байна вэ? </w:t>
      </w:r>
    </w:p>
    <w:p>
      <w:pPr>
        <w:pStyle w:val="style0"/>
        <w:jc w:val="both"/>
      </w:pPr>
      <w:r>
        <w:rPr/>
      </w:r>
    </w:p>
    <w:p>
      <w:pPr>
        <w:pStyle w:val="style0"/>
        <w:jc w:val="both"/>
      </w:pPr>
      <w:r>
        <w:rPr>
          <w:rFonts w:ascii="Arial" w:hAnsi="Arial"/>
          <w:lang w:val="mn-MN"/>
        </w:rPr>
        <w:tab/>
        <w:t>Батлан хамгаалах сайдаас асуулт.  Цэргийн албан хаагчдад тэтгэвэрт гарахад олгох  нэг удаагийн мөнгөн тэтгэмж, шагнал, урамшууллын зардал өнгөрсөн оныхтой харьцуулахад үндсэндээ  нэг удаагийн тэтгэмж дээр  4.2 тэрбумаар багассан байна, тэтгэврийнх нь 2.8 тэрбум, үндсэндээ  7 тэрбум төгрөгөөр багасгасан байна. Энэ ямар бодлого явж байгаа вэ? Сая Улсын Их Хурлаас хууль гаргаж, цэргийн албан хаагчдын нийгмийн байдлыг дордуулсан танай Засгийн газрын алдаатай шийдвэрийг Улсын Их Хурал залруулсан. Энэ залруулалт, зохицуулалт энд орсон байгаа юу? Үүнийг яаж шийдвэрлэсэн байгаа вэ гэдгийг Сангийн сайд энэ дээр хариулахыг хүсэж байна.</w:t>
      </w:r>
    </w:p>
    <w:p>
      <w:pPr>
        <w:pStyle w:val="style0"/>
        <w:jc w:val="both"/>
      </w:pPr>
      <w:r>
        <w:rPr/>
      </w:r>
    </w:p>
    <w:p>
      <w:pPr>
        <w:pStyle w:val="style0"/>
        <w:jc w:val="both"/>
      </w:pPr>
      <w:r>
        <w:rPr>
          <w:rFonts w:ascii="Arial" w:hAnsi="Arial"/>
          <w:lang w:val="mn-MN"/>
        </w:rPr>
        <w:tab/>
        <w:t xml:space="preserve">Мөн энхийг дэмжих ажиллагаа буюу эндээс олдог орлогыг 5 тэрбум төгрөгөөр багасгасан ийм тооцоо орж ирсэн байна. Ямар учир шалтгаанаас энэ төлсөн төлөвлөгөө багасав? Өнгөрсөн онд бид нар 40 тэрбум байсан, энэ онд 35 тэрбум орж ирсэн байна, Зэвсэгт хүчний хөгжлийн сангийн орлого. Орлого багассан учир шалтгаан юу вэ? Гадаадад үүрэг гүйцэтгэж байгаа ажиллагаанууд үргэлжилж байгаа, ямар нэгэн зогсоосон зүйл байхгүй. Хөгжлийн сангийн орлого  5 тэрбумаар багассаныг тайлбарлаж өгнө үү? </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Эхлээд Гадаад харилцааны сайд Цогтбаатар хариулъя.</w:t>
      </w:r>
    </w:p>
    <w:p>
      <w:pPr>
        <w:pStyle w:val="style0"/>
        <w:jc w:val="both"/>
      </w:pPr>
      <w:r>
        <w:rPr/>
      </w:r>
    </w:p>
    <w:p>
      <w:pPr>
        <w:pStyle w:val="style0"/>
        <w:jc w:val="both"/>
      </w:pPr>
      <w:r>
        <w:rPr>
          <w:rFonts w:ascii="Arial" w:hAnsi="Arial"/>
          <w:lang w:val="mn-MN"/>
        </w:rPr>
        <w:tab/>
      </w:r>
      <w:r>
        <w:rPr>
          <w:rFonts w:ascii="Arial" w:hAnsi="Arial"/>
          <w:b/>
          <w:bCs/>
          <w:lang w:val="mn-MN"/>
        </w:rPr>
        <w:t>Д.Цогтбаатар</w:t>
      </w:r>
      <w:r>
        <w:rPr>
          <w:rFonts w:ascii="Arial" w:hAnsi="Arial"/>
          <w:lang w:val="mn-MN"/>
        </w:rPr>
        <w:t>: Үнэхээр энэ Төв Азийн чиглэлд манай бодлого маш дутмаг орхигдчихсон байгаа. Тэгээд энэ  дутагдлыг одоо ил тод л ярих хэрэгтэй. Бид нар Төв Азид өөрөө оршиж байгаа орон байж энэ уруу бодлого маань нэлээн дутагдсан. Энхбаяр гишүүн өөрөө үүнийг бас нэлээн шүүмжлэлтэй ярьдаг. Үүнийг бид нар нэлээн анхаарч ажиллаж байгаа. Тийм ч учраас Киргизид байгаа төлөөллөө, дипломат төлөөлөгчийн газраа бид нар статусыг нь өргөж, элчин сайдын яаманд хүргэсэн байгаа. Одоо Беларуст элчин сайдын яамыг нээнэ гэдэг ажлыг яриад явж байгаа. Энд хоёр шалтгаан байгаа. Яагаад эн тэргүүнд энэ Беларусь уруу анхаарч байгаа вэ гэхээр, нэгдүгээрт Беларусь энд элчин сайдын яамаа нээчихсэн байгаа. Бид нар тэгэхээр харилцан  энэ элчин сайдын яамаа нээх ёстой. Улаанбаатарт аль болох олон дипломат төлөөлөгчийн газрууд байж байх ёстой.</w:t>
      </w:r>
    </w:p>
    <w:p>
      <w:pPr>
        <w:pStyle w:val="style0"/>
        <w:jc w:val="both"/>
      </w:pPr>
      <w:r>
        <w:rPr/>
      </w:r>
    </w:p>
    <w:p>
      <w:pPr>
        <w:pStyle w:val="style0"/>
        <w:jc w:val="both"/>
      </w:pPr>
      <w:r>
        <w:rPr>
          <w:rFonts w:ascii="Arial" w:hAnsi="Arial"/>
          <w:lang w:val="mn-MN"/>
        </w:rPr>
        <w:tab/>
        <w:t>Нөгөө талаасаа манай европ уруу гарч байгаа гарц Беларусаар дайрч өнгөрч байгаа учраас энэ дээр бид элчин сайдын яамаа нээнэ гэсэн энэ бодлогыг барьж байгаа. Евро Азийн эдийн засгийн холбоотой чөлөөт худалдааны хэлэлцээр хийх ажлыг  эхний судалгааны ажлыг эхлэхээр тохирчхоод явж байгаа. Энэ дээр ОХУ-аас эцсийн хариугаа өгөөгүй байгаа. Бусад улсуудаас нь бид нар энэ судалгааныхаа ажлыг эхлэх зөвшөөрлийг нь авчихсан байж байгаа.</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Батлан хамгаалахын сайд Энхболдын микрофоныг нээж өгье.</w:t>
      </w:r>
    </w:p>
    <w:p>
      <w:pPr>
        <w:pStyle w:val="style0"/>
        <w:jc w:val="both"/>
      </w:pPr>
      <w:r>
        <w:rPr/>
      </w:r>
    </w:p>
    <w:p>
      <w:pPr>
        <w:pStyle w:val="style0"/>
        <w:jc w:val="both"/>
      </w:pPr>
      <w:r>
        <w:rPr>
          <w:rFonts w:ascii="Arial" w:hAnsi="Arial"/>
          <w:lang w:val="mn-MN"/>
        </w:rPr>
        <w:tab/>
      </w:r>
      <w:r>
        <w:rPr>
          <w:rFonts w:ascii="Arial" w:hAnsi="Arial"/>
          <w:b/>
          <w:bCs/>
          <w:lang w:val="mn-MN"/>
        </w:rPr>
        <w:t>Н.Энхболд</w:t>
      </w:r>
      <w:r>
        <w:rPr>
          <w:rFonts w:ascii="Arial" w:hAnsi="Arial"/>
          <w:lang w:val="mn-MN"/>
        </w:rPr>
        <w:t>: Өнгөрсөн онтой харьцуулахад батлан хамгаалах салбарын зардал харьцангуй нэмэгдсэн байгаа. Гол нь энэ зэвсэг техникийн шинэчлэлтэй холбоотой ийм асуудлуудыг нэлээн янз бүрийн шатанд тавьж, Үндэсний аюулгүй байдлын зөвлөл, Байнгын хороо, Засгийн газар дээр ярьсан, зайлшгүй шаардлага байна гэдгийг тал талаас нь ойлголцсон учраас энэ чиглэлээр нэмэгдсэн байгаа.</w:t>
      </w:r>
    </w:p>
    <w:p>
      <w:pPr>
        <w:pStyle w:val="style0"/>
        <w:jc w:val="both"/>
      </w:pPr>
      <w:r>
        <w:rPr/>
      </w:r>
    </w:p>
    <w:p>
      <w:pPr>
        <w:pStyle w:val="style0"/>
        <w:jc w:val="both"/>
      </w:pPr>
      <w:r>
        <w:rPr>
          <w:rFonts w:ascii="Arial" w:hAnsi="Arial"/>
          <w:lang w:val="mn-MN"/>
        </w:rPr>
        <w:tab/>
        <w:t>Цалин, хөлс, нэмэгдэл, урамшуулалтай холбоотой зардал  21 тэрбум төгрөгөөр нэмэгдсэн байгаа. Тэтгэвэрт гарч байгаатай холбогдсон тэтгэмж, тэтгэлгийн асуудал бол өнгөрсөн жилээс харьцангуй буурсан байгаа. Үүнийг тэр гарч байгаа улсуудад тэтгэмж, тэтгэврийг өгөхгүй гэсэндээ биш, ер нь хойтон жил тэтгэвэрт гарах, тэтгэмж авах энэ улсуудынхаа тооцоог нэлээн нарийн гаргаж байж, шаардагдах хэмжээнийх нь хөрөнгө ийм байх юм байна гэсэн ийм тооцооныхоо дагуу орж ирсэн гэж ойлгож байгаа. Түүнээс тэр өгч байгаа юмыг бууруулах тухай асуудал байхгүй.</w:t>
      </w:r>
    </w:p>
    <w:p>
      <w:pPr>
        <w:pStyle w:val="style0"/>
        <w:jc w:val="both"/>
      </w:pPr>
      <w:r>
        <w:rPr/>
      </w:r>
    </w:p>
    <w:p>
      <w:pPr>
        <w:pStyle w:val="style0"/>
        <w:jc w:val="both"/>
      </w:pPr>
      <w:r>
        <w:rPr>
          <w:rFonts w:ascii="Arial" w:hAnsi="Arial"/>
          <w:lang w:val="mn-MN"/>
        </w:rPr>
        <w:tab/>
        <w:t>Харин сая гишүүдийн санаачилсан хуулийн төсөл Улсын Их Хурал дээр яригдаж байгаад батлагдаж гарсан. 5 жил байж байгаад 7 жил дунджаар нь тооцдог байсан хуулийг анхнаас нь ярьж байхад Сангийн яам, Засгийн газар дээр ялангуяа цэргийн салбарынхны хувьд энэ бол байж болохгүй асуудал шүү гэдгийг ярьж, тухайн үед хөтөлбөрт хамрагдах бусад нөхцөл болзлуудын дагуу нийт зөвхөн манай салбар биш, бусад салбарын хэмжээнд яригдаж байгаад дүнгээрээ хасагдсан учраас тэр үедээ энэ хууль гарч байсан, сая энэ байдлыг, тэр үед ч энэ асуудлыг ярьж байсан. Тэгээд  тэр үеийн ярьж байсан, үнэхээр энэ салбар онцлог зүйлээ гэдгийг гишүүд дэмжсэн, ойлгосон гэж бодож байна. Ингээд өөрчлөгдсөн, хуучин дэгэндээ орж байгаа. Ямар ч байсан энэ төсөв батлагдаад ирэхээр, энэ төсөвтөө батлагдаад явах ёстой мөнгө, тэтгэлэг, тэтгэмж, тэтгэврийн юмнууд хүрэлцэнэ гэж тооцож байгаа.</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xml:space="preserve"> Энхбаяр гишүүн тодруулъя.</w:t>
      </w:r>
    </w:p>
    <w:p>
      <w:pPr>
        <w:pStyle w:val="style0"/>
        <w:jc w:val="both"/>
      </w:pPr>
      <w:r>
        <w:rPr/>
      </w:r>
    </w:p>
    <w:p>
      <w:pPr>
        <w:pStyle w:val="style0"/>
        <w:jc w:val="both"/>
      </w:pPr>
      <w:r>
        <w:rPr>
          <w:rFonts w:ascii="Arial" w:hAnsi="Arial"/>
          <w:lang w:val="mn-MN"/>
        </w:rPr>
        <w:tab/>
      </w:r>
      <w:r>
        <w:rPr>
          <w:rFonts w:ascii="Arial" w:hAnsi="Arial"/>
          <w:b/>
          <w:bCs/>
          <w:lang w:val="mn-MN"/>
        </w:rPr>
        <w:t>Ж.Энхбаяр</w:t>
      </w:r>
      <w:r>
        <w:rPr>
          <w:rFonts w:ascii="Arial" w:hAnsi="Arial"/>
          <w:lang w:val="mn-MN"/>
        </w:rPr>
        <w:t>: Зэвсэгт хүчний хөгжлийн сангийн орлого 40 тэрбум байсан, энэ жил 2019 онд 35 болж, 5 тэрбумаар багасжээ. Зэвсэгт хүчний гадаад гүйцэтгэж байгаа үүрэг хэвээрээ байгаа, ямар учир шалтгаанаар энэ багасав гэдгийг дахиж тодруулж асууж байна. Таниас асуугаад байгаа нь бодлоготой холбоотойгоор нэг удаагийн тэтгэмж, энэ шагнал урамшуулал 2017 онд 4.3 тэрбумыг өгсөн, энэ жил  4.4-ийг өгсөн. Гэтэл ирэх онд 250 сая болгож, 4.2 тэрбумаар эрс хорогдуулсан байдал ямар бодлого вэ гэдгийг асуугаад байгаа юм. Энэ цаана их олон учир шалтгаантай байдаг зүйл шүү дээ, энэ шагнал, урамшууллын асуудал байхгүй болчихлоо, 4 тэрбумаар хасдагийн учир яагаад хасах ийм юм оруулж ирэв гэж.</w:t>
      </w:r>
    </w:p>
    <w:p>
      <w:pPr>
        <w:pStyle w:val="style0"/>
        <w:jc w:val="both"/>
      </w:pPr>
      <w:r>
        <w:rPr/>
      </w:r>
    </w:p>
    <w:p>
      <w:pPr>
        <w:pStyle w:val="style0"/>
        <w:jc w:val="both"/>
      </w:pPr>
      <w:r>
        <w:rPr>
          <w:rFonts w:ascii="Arial" w:hAnsi="Arial"/>
          <w:lang w:val="mn-MN"/>
        </w:rPr>
        <w:tab/>
        <w:t>Тэтгэвэрт гарахад олгогддог нэг удаагийн мөнгөн тэтгэмж 10.6 тэрбумыг олгож байсан бол одоо ирэх жилд  7.7 болгож 2.8 тэрбумаар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 xml:space="preserve">О.Содбилэг: </w:t>
      </w:r>
      <w:r>
        <w:rPr>
          <w:rFonts w:ascii="Arial" w:hAnsi="Arial"/>
          <w:lang w:val="mn-MN"/>
        </w:rPr>
        <w:t>Энхболд сайд.</w:t>
      </w:r>
    </w:p>
    <w:p>
      <w:pPr>
        <w:pStyle w:val="style0"/>
        <w:jc w:val="both"/>
      </w:pPr>
      <w:r>
        <w:rPr/>
      </w:r>
    </w:p>
    <w:p>
      <w:pPr>
        <w:pStyle w:val="style0"/>
        <w:jc w:val="both"/>
      </w:pPr>
      <w:r>
        <w:rPr>
          <w:rFonts w:ascii="Arial" w:hAnsi="Arial"/>
          <w:lang w:val="mn-MN"/>
        </w:rPr>
        <w:tab/>
      </w:r>
      <w:r>
        <w:rPr>
          <w:rFonts w:ascii="Arial" w:hAnsi="Arial"/>
          <w:b/>
          <w:bCs/>
          <w:lang w:val="mn-MN"/>
        </w:rPr>
        <w:t>Н.Энхболд</w:t>
      </w:r>
      <w:r>
        <w:rPr>
          <w:rFonts w:ascii="Arial" w:hAnsi="Arial"/>
          <w:lang w:val="mn-MN"/>
        </w:rPr>
        <w:t xml:space="preserve">: Энэ жилийн зэвсэгт хүчний хөгжлийн сангийн орлого 40 тэрбум байсан, одоо хүрээгүй яваа. НҮБ байгууллага дээр гишүүн орнууд үнэ төлбөр юмаа төлөх юм нь хожигдсон, саатуулсан, бодлоготойгоор болон бодлогогүйгээр ийм юмнууд явж байгаа. Энэ зүйлүүдээс болоод энэ жил одоогоор манай хөгжлийн сангийн төлөвлөгөө биелээгүй байж байгаа. Ерөнхийдөө үүрэг гүйцэтгэгчээ цэргийн үйл ажиллагаанууд, гадаад явж байгаа үйл ажиллагаанууд хойтон хэвийн явагдана гэж тооцож байна. Нэг зүйл дутуу байгаа. Үндэсний аюулгүй байдлын зөвлөлөөр  2018 оныг дуустал ажиллах, олгосон зөвшөөрлөө дахиж сунгагдах нэг ийм талууд бий. </w:t>
      </w:r>
    </w:p>
    <w:p>
      <w:pPr>
        <w:pStyle w:val="style0"/>
        <w:jc w:val="both"/>
      </w:pPr>
      <w:r>
        <w:rPr/>
      </w:r>
    </w:p>
    <w:p>
      <w:pPr>
        <w:pStyle w:val="style0"/>
        <w:jc w:val="both"/>
      </w:pPr>
      <w:r>
        <w:rPr>
          <w:rFonts w:ascii="Arial" w:hAnsi="Arial"/>
          <w:lang w:val="mn-MN"/>
        </w:rPr>
        <w:tab/>
        <w:t>Нөгөө талаар Африкт явуулж байгаа үйл ажиллагаанаас орж ирж байгаа зардлаас бусад . . . /хугацаа дуусав/.</w:t>
      </w:r>
    </w:p>
    <w:p>
      <w:pPr>
        <w:pStyle w:val="style0"/>
        <w:jc w:val="both"/>
      </w:pPr>
      <w:r>
        <w:rPr>
          <w:rFonts w:ascii="Arial" w:hAnsi="Arial"/>
          <w:lang w:val="mn-MN"/>
        </w:rPr>
        <w:tab/>
      </w:r>
    </w:p>
    <w:p>
      <w:pPr>
        <w:pStyle w:val="style0"/>
        <w:jc w:val="both"/>
      </w:pPr>
      <w:r>
        <w:rPr>
          <w:rFonts w:ascii="Arial" w:hAnsi="Arial"/>
          <w:lang w:val="mn-MN"/>
        </w:rPr>
        <w:tab/>
      </w:r>
      <w:r>
        <w:rPr>
          <w:rFonts w:ascii="Arial" w:hAnsi="Arial"/>
          <w:b/>
          <w:bCs/>
          <w:lang w:val="mn-MN"/>
        </w:rPr>
        <w:t>О.Содбилэг</w:t>
      </w:r>
      <w:r>
        <w:rPr>
          <w:rFonts w:ascii="Arial" w:hAnsi="Arial"/>
          <w:lang w:val="mn-MN"/>
        </w:rPr>
        <w:t>: Энхболд сайдын микрофоныг нээж өгье.</w:t>
      </w:r>
    </w:p>
    <w:p>
      <w:pPr>
        <w:pStyle w:val="style0"/>
        <w:jc w:val="both"/>
      </w:pPr>
      <w:r>
        <w:rPr/>
      </w:r>
    </w:p>
    <w:p>
      <w:pPr>
        <w:pStyle w:val="style0"/>
        <w:jc w:val="both"/>
      </w:pPr>
      <w:r>
        <w:rPr>
          <w:rFonts w:ascii="Arial" w:hAnsi="Arial"/>
          <w:lang w:val="mn-MN"/>
        </w:rPr>
        <w:tab/>
      </w:r>
      <w:r>
        <w:rPr>
          <w:rFonts w:ascii="Arial" w:hAnsi="Arial"/>
          <w:b/>
          <w:bCs/>
          <w:lang w:val="mn-MN"/>
        </w:rPr>
        <w:t>Н.Энхболд</w:t>
      </w:r>
      <w:r>
        <w:rPr>
          <w:rFonts w:ascii="Arial" w:hAnsi="Arial"/>
          <w:lang w:val="mn-MN"/>
        </w:rPr>
        <w:t>: . . . бусад газарт явуулж байгаа үйл ажиллагааны зардлыг нөхөж байгаа ийм асуудлууд бий. Саяны айлчлалуудаар үүнийг тодорхой хэмжээгээр зассан, өөрчилсөн, ахиулсан зүйлүүд байгаа, гэрээ хэлэлцээ нь зурсан, тэгэхдээ бас Үндэсний аюулгүй байдлын зөвлөлийн шийдвэр хүлээж байна. Нааштай гарах болов уу гэж бодож байгаа. Ер нь жаахан төлөхдөө болгоомжтой хандсан юм. Хэвийн явбал 40-д хүрэх байх гэж тооцож байна. Урьдчилаад бүгдийг нь хэлж мэдэхгүй байна, энэ жилийнхээ гүйцэтгэх юмыг харж байгаад ийм хэмжээнд төлөвлөсөн.</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Сангийн сайд Хүрэлбаатар тодруулж хариулъя.</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2018 онд урамшуулал гээд  300 мянган төгрөгийг төрийн албан хаагчдад өгсөн шүү дээ, түүнийгээ л аваад хаячихсан. Тэгээд цалин дээр нь оруулаад, 2019 оноос цалин нэмэгдэж байгаа, ийм л ялгаатай. Өөр тэнд янз бүрийн юм байхгүй.</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Энхбаяр гишүүнд 1 минут.</w:t>
      </w:r>
    </w:p>
    <w:p>
      <w:pPr>
        <w:pStyle w:val="style0"/>
        <w:jc w:val="both"/>
      </w:pPr>
      <w:r>
        <w:rPr/>
      </w:r>
    </w:p>
    <w:p>
      <w:pPr>
        <w:pStyle w:val="style0"/>
        <w:jc w:val="both"/>
      </w:pPr>
      <w:r>
        <w:rPr>
          <w:rFonts w:ascii="Arial" w:hAnsi="Arial"/>
          <w:lang w:val="mn-MN"/>
        </w:rPr>
        <w:tab/>
      </w:r>
      <w:r>
        <w:rPr>
          <w:rFonts w:ascii="Arial" w:hAnsi="Arial"/>
          <w:b/>
          <w:bCs/>
          <w:lang w:val="mn-MN"/>
        </w:rPr>
        <w:t>Ж.Энхбаяр</w:t>
      </w:r>
      <w:r>
        <w:rPr>
          <w:rFonts w:ascii="Arial" w:hAnsi="Arial"/>
          <w:lang w:val="mn-MN"/>
        </w:rPr>
        <w:t>: Надад ийм л зүйл хэлээд өгөөч. Тэтгэвэрт гарахад олгох нэг удаагийн мөнгөн тэтгэмж багассан байна,  2.8 тэрбумаар багаслаа. Шагнал, урамшуулал 4 тэрбумаар багаслаа. Үүнийг саяны гарсан хууль эрх зүйн өөрчлөлттэй яаж холбосон бэ? Холбож байгаа юу? Энд ямар тоон өөрчлөлт гарах вэ? Төсвийн З дугаар хэлэлцүүлэг дээр үүнийг залруулах уу? Шаардлагатай бол одоо энэ хоёр дахь хэлэлцүүлэг дээр бид нар горимын саналаар хураагдах зүйл байна уу? Нэгэнт Их Хурал хууль гаргачихлаа, үүнийг хэрэгжүүлэх нь Засгийн газрын үүрэг. Тэгэхээр үүнийгээ яаж зохион байгуулах вэ гэдгээ л тохиролцъё. Тэгээд Ганхуяг тэр  2017 оны 4.3, 2018 оны 4.4 тэрбумыг цалин урамшуулалд авч байсан, тэтгэмж, шагнал урамшуулалд авч байсан, одоо 4.2 хасагдаж байгаа. Энэ ямар зориулалтын зардал байж байгаад одоо ингээд огцом хасагдав гэдгийг тайлбарлаач.</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xml:space="preserve"> Хүрэлбаатар сайд.</w:t>
      </w:r>
    </w:p>
    <w:p>
      <w:pPr>
        <w:pStyle w:val="style0"/>
        <w:jc w:val="both"/>
      </w:pPr>
      <w:r>
        <w:rPr>
          <w:rFonts w:ascii="Arial" w:hAnsi="Arial"/>
          <w:lang w:val="mn-MN"/>
        </w:rPr>
        <w:tab/>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xml:space="preserve">: Тэр урамшуулал бол 2017 онд олгогдсон, 2018 онд байгаа. Тэгэхээр тэр мөнгөнүүд хасагдсан. Тэгээд одоо бол цалингийн нэмэгдэл болоод явчхаж байгаа учраас сая Энхболд сайд хэлж байна.  20 гаруй тэрбум төгрөгийн нэмэгдэл, өөр тэнд янз бүрийн зүйл бол байхгүй. </w:t>
      </w:r>
    </w:p>
    <w:p>
      <w:pPr>
        <w:pStyle w:val="style0"/>
        <w:jc w:val="both"/>
      </w:pPr>
      <w:r>
        <w:rPr/>
      </w:r>
    </w:p>
    <w:p>
      <w:pPr>
        <w:pStyle w:val="style0"/>
        <w:jc w:val="both"/>
      </w:pPr>
      <w:r>
        <w:rPr>
          <w:rFonts w:ascii="Arial" w:hAnsi="Arial"/>
          <w:lang w:val="mn-MN"/>
        </w:rPr>
        <w:tab/>
        <w:t>Тэтгэвэрт гарахад нэг удаа олгодог 36 сарын тэтгэмж байдаг. Энэ нь нөгөө тэтгэвэрт гарч байгаа хүмүүсийн тоо өөрчлөгдсөнтэй холбоотой зүйл. Өөр янз бүрийн тэнд зүйл байхгүй. Саяны батлагдсан хууль, саяны 36 сарын тэтгэмж хоёр бол хоорондоо холбогдохгүй хоёр тусдаа зүйл. Үүнийг хольж ярих ямар нэгэн үндэслэлгүй. Түүнийг яамны хүмүүсүүд байвал тайлбарлана биз.</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2 номерын микрофон, ажлын хэсэг Ганхуяг дарга.</w:t>
      </w:r>
    </w:p>
    <w:p>
      <w:pPr>
        <w:pStyle w:val="style0"/>
        <w:jc w:val="both"/>
      </w:pPr>
      <w:r>
        <w:rPr/>
      </w:r>
    </w:p>
    <w:p>
      <w:pPr>
        <w:pStyle w:val="style0"/>
        <w:jc w:val="both"/>
      </w:pPr>
      <w:r>
        <w:rPr>
          <w:rFonts w:ascii="Arial" w:hAnsi="Arial"/>
          <w:lang w:val="mn-MN"/>
        </w:rPr>
        <w:tab/>
      </w:r>
      <w:r>
        <w:rPr>
          <w:rFonts w:ascii="Arial" w:hAnsi="Arial"/>
          <w:b/>
          <w:bCs/>
          <w:lang w:val="mn-MN"/>
        </w:rPr>
        <w:t>Д.Ганхуяг</w:t>
      </w:r>
      <w:r>
        <w:rPr>
          <w:rFonts w:ascii="Arial" w:hAnsi="Arial"/>
          <w:lang w:val="mn-MN"/>
        </w:rPr>
        <w:t xml:space="preserve">: Энэ 2018 оных  2019 онд буурч тэтгэвэрт гарахад олгох нэг удаагийн тэтгэмж буурч байгаа нь яг өөрсдөө өргөдлөө өгсөн улсууд байгаа, 371 хүн, энэ жил, ингээд  7.7 болж, 2 тэрбум гаруй төгрөгөөр буурсан. </w:t>
      </w:r>
    </w:p>
    <w:p>
      <w:pPr>
        <w:pStyle w:val="style0"/>
        <w:jc w:val="both"/>
      </w:pPr>
      <w:r>
        <w:rPr/>
      </w:r>
    </w:p>
    <w:p>
      <w:pPr>
        <w:pStyle w:val="style0"/>
        <w:jc w:val="both"/>
      </w:pPr>
      <w:r>
        <w:rPr>
          <w:rFonts w:ascii="Arial" w:hAnsi="Arial"/>
          <w:lang w:val="mn-MN"/>
        </w:rPr>
        <w:tab/>
        <w:t>Хөдөө орон нутагт тогтвор суурьшилтай  5 жил хүртэл ажилласан улсуудад олгодог урамшуулал 1.1 тэрбум байж байгаад 616 сая болсон нь бас яг 5 жилээ  гүйцээгээд өгөх улсууд 616 сая төгрөгийн тооцоо гарч байгаа. Бусад нь төв штаб уруугаа шилжсэн ийм хөдөлгөөнтэй холбоотойгоор өөрсдийнх нь саналын дагуу явж байгаа.</w:t>
      </w:r>
    </w:p>
    <w:p>
      <w:pPr>
        <w:pStyle w:val="style0"/>
        <w:jc w:val="both"/>
      </w:pPr>
      <w:r>
        <w:rPr/>
      </w:r>
    </w:p>
    <w:p>
      <w:pPr>
        <w:pStyle w:val="style0"/>
        <w:jc w:val="both"/>
      </w:pPr>
      <w:r>
        <w:rPr>
          <w:rFonts w:ascii="Arial" w:hAnsi="Arial"/>
          <w:lang w:val="mn-MN"/>
        </w:rPr>
        <w:tab/>
        <w:t>Тэтгэвэрт гарахтай холбогдолтой  2019 онд 6, 2020 онд 7 жил гэсэн өөрчлөлтүүдээс болж хууль буцаад 5 жилээр болж байгаа учраас энэ нэг их өөрчлөлт ороогүй. Илтгэж дууслаа.</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Энүүгээрээ яваад, тэгээд шинэ хуулиндаа нийцэж болно гэж ойлгож болох уу? Би бас яг асууя гэж бодож байсан юм.</w:t>
      </w:r>
    </w:p>
    <w:p>
      <w:pPr>
        <w:pStyle w:val="style0"/>
        <w:jc w:val="both"/>
      </w:pPr>
      <w:r>
        <w:rPr/>
      </w:r>
    </w:p>
    <w:p>
      <w:pPr>
        <w:pStyle w:val="style0"/>
        <w:jc w:val="both"/>
      </w:pPr>
      <w:r>
        <w:rPr>
          <w:rFonts w:ascii="Arial" w:hAnsi="Arial"/>
          <w:lang w:val="mn-MN"/>
        </w:rPr>
        <w:tab/>
        <w:t>Дараагийн гишүүн Оюундарь асуултаа асууна.</w:t>
      </w:r>
    </w:p>
    <w:p>
      <w:pPr>
        <w:pStyle w:val="style0"/>
        <w:jc w:val="both"/>
      </w:pPr>
      <w:r>
        <w:rPr/>
      </w:r>
    </w:p>
    <w:p>
      <w:pPr>
        <w:pStyle w:val="style0"/>
        <w:jc w:val="both"/>
      </w:pPr>
      <w:r>
        <w:rPr>
          <w:rFonts w:ascii="Arial" w:hAnsi="Arial"/>
          <w:lang w:val="mn-MN"/>
        </w:rPr>
        <w:tab/>
      </w:r>
      <w:r>
        <w:rPr>
          <w:rFonts w:ascii="Arial" w:hAnsi="Arial"/>
          <w:b/>
          <w:bCs/>
          <w:lang w:val="mn-MN"/>
        </w:rPr>
        <w:t>Н.Оюундарь</w:t>
      </w:r>
      <w:r>
        <w:rPr>
          <w:rFonts w:ascii="Arial" w:hAnsi="Arial"/>
          <w:lang w:val="mn-MN"/>
        </w:rPr>
        <w:t>: Энэ Гадаад яамны зардлыг харахад 4 тэрбумаар нэмэгдсэн байна. Гэтэл манай улс өөрөө гадаад харилцаагаа улам их өргөжүүлье, тэлье гэсэн идэвхтэй бодлогыг баримталж ирдэг. Гадаад яам ерөнхийдөө л төсвийн хумигдмал зарчмаар ажиллаад байдаг. Үндсэндээ тухайн үедээ бараг 70-аад онд байж байсан боловсон хүчнийхээ тэр нөөцөөр л ажиллаад байна. Гэтэл энэ бусад улс орнуудын гадаад яамыг харахад үндсэндээ бараг 1000 гаруй хүнтэй л ажиллаж байх жишээтэй байдаг. Зөвхөн дотоодын боловсон хүчний хувьд. Энэ дотоодын боловсон хүчнийг нэмж байна уу гэдэг асуулт байна. Миний ойлгосноор хөрш орнуудын газар дээр л жаахан нэмэлт орж байгаа байх, бусдаар байхгүй юм шиг байна. Бид нар Гадаад яаман дээр зардлыг нэмэх тал уруугаа явах нь зүйтэй байхаа гэсэн бодолтой байна.</w:t>
      </w:r>
    </w:p>
    <w:p>
      <w:pPr>
        <w:pStyle w:val="style0"/>
        <w:jc w:val="both"/>
      </w:pPr>
      <w:r>
        <w:rPr/>
      </w:r>
    </w:p>
    <w:p>
      <w:pPr>
        <w:pStyle w:val="style0"/>
        <w:jc w:val="both"/>
      </w:pPr>
      <w:r>
        <w:rPr>
          <w:rFonts w:ascii="Arial" w:hAnsi="Arial"/>
          <w:lang w:val="mn-MN"/>
        </w:rPr>
        <w:tab/>
        <w:t xml:space="preserve">Хоёр дахь асуудал маань, угаасаа гадаад сурталчилгаанд зориулсан тийм зардал байдаг. Бид нар Монголд брэндээ улам их сайжруулъя. Урьд нь 250 сая төгрөг ноднин жилийн төсөв дээр тавигдаж байсан. Гэтэл энэ жилийн төсөв дээр энэ нь бас их сайн харагдахгүй байна. Энэ дээр ямар нэгэн, ер нь гадаад сурталчилгаандаа хэчнээн төгрөгийн зардал төлөвлөж байгаа вэ? </w:t>
      </w:r>
    </w:p>
    <w:p>
      <w:pPr>
        <w:pStyle w:val="style0"/>
        <w:jc w:val="both"/>
      </w:pPr>
      <w:r>
        <w:rPr/>
      </w:r>
    </w:p>
    <w:p>
      <w:pPr>
        <w:pStyle w:val="style0"/>
        <w:jc w:val="both"/>
      </w:pPr>
      <w:r>
        <w:rPr>
          <w:rFonts w:ascii="Arial" w:hAnsi="Arial"/>
          <w:lang w:val="mn-MN"/>
        </w:rPr>
        <w:tab/>
        <w:t xml:space="preserve">Гурав дахь асуудал нь, ялангуяа гадаадад ажиллаж, амьдарч байгаа иргэдийн тоо жилээс жилд нэмэгдээд байна.  Иргэдэд туслах сангаас тусламж авъя, тэндээс бас нэг дэмжлэг авъя гэсэн иргэдийн тоо бол улам их нэмэгдэж байдаг. Бас л 224 сая төгрөгийн зардалтай байдаг байсан, тэр маань яаж нэмэгдэж байна вэ? Энэ иргэдэд туслах сангаа ер нь нэмэх боломж, бололцоо байгаа юу гэдэг асуулт байна. </w:t>
      </w:r>
    </w:p>
    <w:p>
      <w:pPr>
        <w:pStyle w:val="style0"/>
        <w:jc w:val="both"/>
      </w:pPr>
      <w:r>
        <w:rPr/>
      </w:r>
    </w:p>
    <w:p>
      <w:pPr>
        <w:pStyle w:val="style0"/>
        <w:jc w:val="both"/>
      </w:pPr>
      <w:r>
        <w:rPr>
          <w:rFonts w:ascii="Arial" w:hAnsi="Arial"/>
          <w:lang w:val="mn-MN"/>
        </w:rPr>
        <w:tab/>
        <w:t>Дөрөв дэх асуудал маань, ялангуяа манай улс өөрөө энэ ардчилал, хүний эрхийг дээдлэх энэ зарчмаа бусад улс орнуудтай хуваалцах ийм зарчим дээр явж байдаг. Тэгээд энэ нь олон улсын хамтын ажиллагааны сан маань  900-аад сая төгрөгийн зардалтай байдаг байсан.  Яагаад үүнийг асуугаад байна вэ гэхээр, бидэнд өгсөн материал дээр ямар нэгэн байдлаар задаргаанууд байхгүй учраас үүнийг тодруулж байгаа юм шүү. Дандаа энэ зайлшгүй шаардлагатай зардлууд учраас. Тэгэхээр энэ олон улсын хамтын ажиллагааны санд мөнгө нь тавигдсан уу? Энэ нэмэгдсэн үү гэдэг асуулт байна.</w:t>
      </w:r>
    </w:p>
    <w:p>
      <w:pPr>
        <w:pStyle w:val="style0"/>
        <w:jc w:val="both"/>
      </w:pPr>
      <w:r>
        <w:rPr/>
      </w:r>
    </w:p>
    <w:p>
      <w:pPr>
        <w:pStyle w:val="style0"/>
        <w:jc w:val="both"/>
      </w:pPr>
      <w:r>
        <w:rPr>
          <w:rFonts w:ascii="Arial" w:hAnsi="Arial"/>
          <w:lang w:val="mn-MN"/>
        </w:rPr>
        <w:tab/>
        <w:t xml:space="preserve">Хөрөнгө оруулалтын судалгааны төвд бас 190-ээд сая төгрөг тавина гэж яригдаж байсан, энэ маань тавигдсан уу? </w:t>
      </w:r>
    </w:p>
    <w:p>
      <w:pPr>
        <w:pStyle w:val="style0"/>
        <w:jc w:val="both"/>
      </w:pPr>
      <w:r>
        <w:rPr/>
      </w:r>
    </w:p>
    <w:p>
      <w:pPr>
        <w:pStyle w:val="style0"/>
        <w:jc w:val="both"/>
      </w:pPr>
      <w:r>
        <w:rPr>
          <w:rFonts w:ascii="Arial" w:hAnsi="Arial"/>
          <w:lang w:val="mn-MN"/>
        </w:rPr>
        <w:tab/>
        <w:t xml:space="preserve">Нөгөө талаар бидэнд гарч ирж байгаа, ялангуяа 2019 онд санхүүжүүлэх, төсөв арга хэмжээ, тэр барилга байшинд засвар хийх, Хятадад, Туркэд, Японд, Солонгост, АНУ-ын  Нью-Йорк, Улаан-Үдэд байшингийн их засварууд зайлшгүй шаардлагатай ийм  их засварууд байдаг. Гэтэл   тэрбум 700 саяыг гаргасан байна. Энэ мөнгөөр бол 2-3, цөөхөн л элчин сайдуудын яамдын засварыг хийх боломжтой болж байна. Тэгэхээр нөгөө бусад элчин сайдын яамдын нөхцөл байдал үнэхээр хүнд байгаа. Тэгэхээр эд нарын их засвар дээр нь мөнгө нь хүрэлцэхгүй л юм шиг санагдаад байх юм. Тэгээд энэ хүрэлцэх юм уу? Яагаад ингэж тавьсан юм бэ? </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Оюундарь гишүүнд 1 минут.</w:t>
      </w:r>
    </w:p>
    <w:p>
      <w:pPr>
        <w:pStyle w:val="style0"/>
        <w:jc w:val="both"/>
      </w:pPr>
      <w:r>
        <w:rPr/>
      </w:r>
    </w:p>
    <w:p>
      <w:pPr>
        <w:pStyle w:val="style0"/>
        <w:jc w:val="both"/>
      </w:pPr>
      <w:r>
        <w:rPr>
          <w:rFonts w:ascii="Arial" w:hAnsi="Arial"/>
          <w:lang w:val="mn-MN"/>
        </w:rPr>
        <w:tab/>
      </w:r>
      <w:r>
        <w:rPr>
          <w:rFonts w:ascii="Arial" w:hAnsi="Arial"/>
          <w:b/>
          <w:bCs/>
          <w:lang w:val="mn-MN"/>
        </w:rPr>
        <w:t>Н.Оюундарь</w:t>
      </w:r>
      <w:r>
        <w:rPr>
          <w:rFonts w:ascii="Arial" w:hAnsi="Arial"/>
          <w:lang w:val="mn-MN"/>
        </w:rPr>
        <w:t>: Дараагийн асуулт маань, энэ машин тоног төхөөрөмж. Ялангуяа манай гадаадад суугаад дипломат төлөөлөгчийн газрууд маань дандаа л ийм акталсан ийм машин тоног төхөөрөмжтэй явж байдаг. Тэгэхээр энэ машин тоног төхөөрөмжид тэрбум гаруйтай л төгрөг зарцуулагдаад байна. Сая Солонгост очиход бараг л 10 жил, үнэхээр өөрсдөө л их арчилгаа, зүлгэж, тордож явж байгаа болохоор л аргадаж энэ машин тоног төхөөрөмжөө ажиллуулж байгаа болохоор бас энэ салбарт ажиллаж байсан хүний хувьд үнэхээр санаа зовж байна. Үнэ  мөнгөн дүн маань үнэндээ юу юундаа ч хүрэлцэхгүй ийм мөнгөн дүнгүүд санагдаад байх юм. Энэ дээр Цогтбаатар сайд болон Хүрэлбаатар сайдыг хариулж өгөөч гэж хүсье.</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Цогтбаатар сайд хариулъя.</w:t>
      </w:r>
    </w:p>
    <w:p>
      <w:pPr>
        <w:pStyle w:val="style0"/>
        <w:jc w:val="both"/>
      </w:pPr>
      <w:r>
        <w:rPr/>
      </w:r>
    </w:p>
    <w:p>
      <w:pPr>
        <w:pStyle w:val="style0"/>
        <w:jc w:val="both"/>
      </w:pPr>
      <w:r>
        <w:rPr>
          <w:rFonts w:ascii="Arial" w:hAnsi="Arial"/>
          <w:lang w:val="mn-MN"/>
        </w:rPr>
        <w:tab/>
      </w:r>
      <w:r>
        <w:rPr>
          <w:rFonts w:ascii="Arial" w:hAnsi="Arial"/>
          <w:b/>
          <w:bCs/>
          <w:lang w:val="mn-MN"/>
        </w:rPr>
        <w:t>Д.Цогтбаатар</w:t>
      </w:r>
      <w:r>
        <w:rPr>
          <w:rFonts w:ascii="Arial" w:hAnsi="Arial"/>
          <w:lang w:val="mn-MN"/>
        </w:rPr>
        <w:t>: Чухал асуудлууд хөндөж байна. Манай салбарт ажиллаж байсан хүн болохоор өөрөө жаргал, зовлонг нь сайн мэдэж байгаа. Орон тоогоо нэмүүлэх юмсан гэж бодож байгаа. Энэ удаад 5 хүний орон тоогоор нэмэгдэж байгаа. Тэр бол үнэхээр зайлшгүй, энэ харилцаа өргөжиж байгаагаа дагаж, бид нар ярьж байгаад ямар ч гэсэн 5-аар нэмэгдүүлж байна. Өөрийн чинь ярьж байгаа 1000-д бол, тэр бол хол байна л даа, тийм ирээдүй. Гэхдээ боломжийнхоо хирээр хүмүүсийнхээ тоог нэмээд, яагаад гэвэл хийх ажил маань их байна. Хүн маань хүрэлцэхгүй байгаа. Энэ бол бодит үнэн. Тэгэхээр энэ дээр нэлээн анхаарч ажиллах ёстой.</w:t>
      </w:r>
    </w:p>
    <w:p>
      <w:pPr>
        <w:pStyle w:val="style0"/>
        <w:jc w:val="both"/>
      </w:pPr>
      <w:r>
        <w:rPr/>
      </w:r>
    </w:p>
    <w:p>
      <w:pPr>
        <w:pStyle w:val="style0"/>
        <w:jc w:val="both"/>
      </w:pPr>
      <w:r>
        <w:rPr>
          <w:rFonts w:ascii="Arial" w:hAnsi="Arial"/>
          <w:lang w:val="mn-MN"/>
        </w:rPr>
        <w:tab/>
        <w:t>Сурталчилгаан дээр бид нар үнээн, үнэн. Бид нар энэ мөнгийг тавьж явах ёстой юм. Гэхдээ үнэхээр өнөөдрийн боломж энэ дээр .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Цогтбаатар сайдын микрофоныг нээж өгье.</w:t>
      </w:r>
    </w:p>
    <w:p>
      <w:pPr>
        <w:pStyle w:val="style0"/>
        <w:jc w:val="both"/>
      </w:pPr>
      <w:r>
        <w:rPr/>
      </w:r>
    </w:p>
    <w:p>
      <w:pPr>
        <w:pStyle w:val="style0"/>
        <w:jc w:val="both"/>
      </w:pPr>
      <w:r>
        <w:rPr>
          <w:rFonts w:ascii="Arial" w:hAnsi="Arial"/>
          <w:lang w:val="mn-MN"/>
        </w:rPr>
        <w:tab/>
      </w:r>
      <w:r>
        <w:rPr>
          <w:rFonts w:ascii="Arial" w:hAnsi="Arial"/>
          <w:b/>
          <w:bCs/>
          <w:lang w:val="mn-MN"/>
        </w:rPr>
        <w:t>Д.Цогтбаатар</w:t>
      </w:r>
      <w:r>
        <w:rPr>
          <w:rFonts w:ascii="Arial" w:hAnsi="Arial"/>
          <w:lang w:val="mn-MN"/>
        </w:rPr>
        <w:t xml:space="preserve">: Тэгэхээр энэ Дэлхийн Монголчууд хөтөлбөр гээд бид нар нэлээн хэдэн хөтөлбөр хэрэгжүүлж байгаа. Тэнд тавьсан  мөнгөнүүд нь хэвэндээ явж байгаа. Манай ажлын хэсэг тодотгоод энэ сурталчилгаан дээр хариу өгөөрэй. Ер нь гаднаас эх үүсвэр бид нар татаж байгаад сурталчилгааг хийнэ гээд нэлээн гаднын хэдэн байгууллагуудтай яриад яваад байгаа, ажил хэрэг болохоор нь би явцын дунд танилцуулна. Ярьж байгаа томоохон ажлууд харин бий. </w:t>
      </w:r>
    </w:p>
    <w:p>
      <w:pPr>
        <w:pStyle w:val="style0"/>
        <w:jc w:val="both"/>
      </w:pPr>
      <w:r>
        <w:rPr/>
      </w:r>
    </w:p>
    <w:p>
      <w:pPr>
        <w:pStyle w:val="style0"/>
        <w:jc w:val="both"/>
      </w:pPr>
      <w:r>
        <w:rPr>
          <w:rFonts w:ascii="Arial" w:hAnsi="Arial"/>
          <w:lang w:val="mn-MN"/>
        </w:rPr>
        <w:tab/>
        <w:t xml:space="preserve">Иргэдэд туслах сан, одоогийн байдлаар ерөнхийдөө хэвэндээ явж байгаа. Ямар ч гэсэн төсөв нэмээгүй байж байгаа байх, манай ажлын хэсэг энэ дээр тодруулаад хариулаарай. </w:t>
      </w:r>
    </w:p>
    <w:p>
      <w:pPr>
        <w:pStyle w:val="style0"/>
        <w:jc w:val="both"/>
      </w:pPr>
      <w:r>
        <w:rPr/>
      </w:r>
    </w:p>
    <w:p>
      <w:pPr>
        <w:pStyle w:val="style0"/>
        <w:jc w:val="both"/>
      </w:pPr>
      <w:r>
        <w:rPr>
          <w:rFonts w:ascii="Arial" w:hAnsi="Arial"/>
          <w:lang w:val="mn-MN"/>
        </w:rPr>
        <w:tab/>
        <w:t>Энэ хөрөнгө оруулалтын судалгааны төв, эдийн засгийн коридортой холбогдолтой энэ  193 сая төгрөг тавигдсан байгаа. Энэ бол эдийн засгийн коридорын төслүүдийг байнга мониторинг хийгээд, үүнийг урагшлуулах дээр зайлшгүй энэ нэгж хэрэгтэй байгаа. Хоёр хөрштэйгээ яах аргагүй яриад тохирчихсон байгаа асуудал учраас энэ дээр  мөнгө тавьж оруулж ирсэн байгаа.</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Одоо Батболд гишүүн асуултаа асууя. Микрофоныг нь нээж өгье.</w:t>
      </w:r>
    </w:p>
    <w:p>
      <w:pPr>
        <w:pStyle w:val="style0"/>
        <w:jc w:val="both"/>
      </w:pPr>
      <w:r>
        <w:rPr/>
      </w:r>
    </w:p>
    <w:p>
      <w:pPr>
        <w:pStyle w:val="style0"/>
        <w:jc w:val="both"/>
      </w:pPr>
      <w:r>
        <w:rPr>
          <w:rFonts w:ascii="Arial" w:hAnsi="Arial"/>
          <w:lang w:val="mn-MN"/>
        </w:rPr>
        <w:tab/>
      </w:r>
      <w:r>
        <w:rPr>
          <w:rFonts w:ascii="Arial" w:hAnsi="Arial"/>
          <w:b/>
          <w:bCs/>
          <w:lang w:val="mn-MN"/>
        </w:rPr>
        <w:t>С.Батболд</w:t>
      </w:r>
      <w:r>
        <w:rPr>
          <w:rFonts w:ascii="Arial" w:hAnsi="Arial"/>
          <w:lang w:val="mn-MN"/>
        </w:rPr>
        <w:t>: Баярлалаа. Өнөөдөр бид нар Гадаад харилцааны яам, Батлан хамгаалах яамдын төсвийг хэлэлцэж байна. Тэгэхээр энэ хоёр яам маань, манай гишүүдтэй би санал нэг байна. Ер нь Монгол Улсын, Олон улсын нэр хүндийг өргөх гэдэг ерөнхий үг байдаг. Тэгээд яг энэ үгний цаана их бодитой агуулга яваад байдаг. Жинхэнэ утгаараа бас манай Монгол улсын нэр хүндийг олон улсын тавцанд өргөж байгаа хоёр салбар маань энэ хоёр салбар мөн л дөө. Яг төсөв яриад ирэхээрээ бид нар энэ хоёр салбараа тэгсхийгээд тэр түвшинд нь биш, ер нь бол тэгээд боломжийн хэмжээнд нь, тэгээд ер нь жаахан танаж, хасах чиглэлд яваад ирдэг ийм практик байгаад ирчихсэн.</w:t>
      </w:r>
    </w:p>
    <w:p>
      <w:pPr>
        <w:pStyle w:val="style0"/>
        <w:jc w:val="both"/>
      </w:pPr>
      <w:r>
        <w:rPr/>
      </w:r>
    </w:p>
    <w:p>
      <w:pPr>
        <w:pStyle w:val="style0"/>
        <w:jc w:val="both"/>
      </w:pPr>
      <w:r>
        <w:rPr>
          <w:rFonts w:ascii="Arial" w:hAnsi="Arial"/>
          <w:lang w:val="mn-MN"/>
        </w:rPr>
        <w:tab/>
        <w:t>Тэгээд сая гишүүд ярьж байна. Яг газар дээр нь үзэхээр асар олон асуудлууд байдаг. Тэгээд за яах вэ, дараа нь, дараа нь гээд ингээд орхигдоод яваад байдаг, аль аль салбарт нь юмнууд нэлээн байгаа. Үүнийг бид бас тэгж болохгүй байгаа юм шүү гэдгийг гишүүд маань ч сайн ойлгож байгаа гэж бодож байна. Тэгээд үүнийг бид тодорхой асуудлыг нь дэмжээд өгөх ёстой юм гэдэг талаас нь би ярих гэж байна.</w:t>
      </w:r>
    </w:p>
    <w:p>
      <w:pPr>
        <w:pStyle w:val="style0"/>
        <w:jc w:val="both"/>
      </w:pPr>
      <w:r>
        <w:rPr/>
      </w:r>
    </w:p>
    <w:p>
      <w:pPr>
        <w:pStyle w:val="style0"/>
        <w:jc w:val="both"/>
      </w:pPr>
      <w:r>
        <w:rPr>
          <w:rFonts w:ascii="Arial" w:hAnsi="Arial"/>
          <w:lang w:val="mn-MN"/>
        </w:rPr>
        <w:tab/>
        <w:t xml:space="preserve">Гишүүд нэлээн тодорхой юмнуудыг ярьчихсан учраас ганц нэг зүйлийг тодруулъя. Энэ Гадаад харилцааны яам эдийн засгийн үр өгөөжийг нэмэгдүүлнэ, гадаад харилцааг эдийн засагжуулна гээд бидний үеэс яриад шат, шатандаа, цаг цагаараа нэлээн боловсронгуй болгоод яваад байна гэж ойлгож байгаа юм. Тэгэхдээ сүүлийн үед Цогтбаатар сайд ярьж байсан. Худалдааны төлөөлөгчийн газруудыг бас гол гол түнш орнуудтайгаа нээнэ, энэ дээрээ элчин сайдын яамдын дэргэд нэлээн хүчтэй, худалдаа эдийн засгийн хөрөнгө оруулалт хариуцсан аппарат гаргана гэсэн ийм ойлголт нь байгаад байгаа. Энэ маань яг одоо ажил болж байна уу? Ажил болж байгаа эрх зүйн шийдвэрүүд нь гарч байна гэж ойлгож байгаа. Гэхдээ энэ маань яг эх үүсвэр, санхүү талдаа ирэхэд энэ зүйлүүд сууж орсон юм байна уу? Ямар ямар газар энэ бодитойгоор худалдааны төлөөлөгчийн газар байгуулах асуудал шийдлээ олж чадаж байгаа юу ирэх оны төсөв дээр гэдэг талаар би тодруулга авмаар байна. Ингээд Гадаад яамны чиглэл дээр. Бусад тэр төсөвтэй холбоотой, засвар үйлчилгээтэй манай элчин сайдын яамдыг харж байхад үнэхээрийн л асуудалтай байгаа юм, түрүүн Оюундарь гишүүний ярьж байгаа үнэн шүү дээ. Тэгээд үүнийг боломжоор нь үе шаттай анхаарч байхгүй бол цаашид улам л илүү асуудал, зардал, бэрхшээл болох тийм хандлага байгаа юм билээ. </w:t>
      </w:r>
    </w:p>
    <w:p>
      <w:pPr>
        <w:pStyle w:val="style0"/>
        <w:jc w:val="both"/>
      </w:pPr>
      <w:r>
        <w:rPr/>
      </w:r>
    </w:p>
    <w:p>
      <w:pPr>
        <w:pStyle w:val="style0"/>
        <w:jc w:val="both"/>
      </w:pPr>
      <w:r>
        <w:rPr>
          <w:rFonts w:ascii="Arial" w:hAnsi="Arial"/>
          <w:lang w:val="mn-MN"/>
        </w:rPr>
        <w:tab/>
        <w:t xml:space="preserve">Батлан хамгаалах яамны хувьд бол  манай бас л нүүр болж байгаа гол салбар шүү дээ. Мянганы сорилтын сан, АНУ, дотоод томоохон айлчлал, энэ бүх зүйл яриад ирэхэд, энхийг сахиулах хүчин, олон улсын нэр хүнд гэхээр ерөөсөө Монгол Улсыг үнэлж дүгнэж байгаа нь манай Батлан хамгаалах салбар, Зэвсэгт хүчний оролцоо, үүргийг хаана ч гэсэн их өндрөөр үнэлж, аль ч түвшинд, олон улсын түвшинд өндрөөр үнэлээд ирж байгаа. Түүгээр нь Монголчууд, төр маань бахархаж байдаг. </w:t>
      </w:r>
    </w:p>
    <w:p>
      <w:pPr>
        <w:pStyle w:val="style0"/>
        <w:jc w:val="both"/>
      </w:pPr>
      <w:r>
        <w:rPr/>
      </w:r>
    </w:p>
    <w:p>
      <w:pPr>
        <w:pStyle w:val="style0"/>
        <w:jc w:val="both"/>
      </w:pPr>
      <w:r>
        <w:rPr>
          <w:rFonts w:ascii="Arial" w:hAnsi="Arial"/>
          <w:lang w:val="mn-MN"/>
        </w:rPr>
        <w:tab/>
        <w:t>Тэгээд яг энэ дээрээ бид бас зохих ёстой дэмжлэгийг нь төсвийн бодлогоор үзүүлж байна уу? Үгүй юу? Би үүнийг  уншиж байгаад сая тийм бодол төрлөө.  2019 оны төсвийн төслийг  35  тэрбум төгрөгөөр бууруулсан гэж байна. Энэ нь энхийг дэмжих ажиллагаанд оролцох чадавхыг нэмэгдүүлэхтэй холбоотой зардлуудаас бууруулж байна гээд би уншчихлаа. Энэ бусад зардлуудыг нь оролцуулаад, энд холбоотой зардал буураад байгаа юм уу? Эсхүл одоо энд ойлголцоод, зохицуулалт хийж болж байгаа зүйл байгаа юм уу?</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Батболд гишүүнд 1 минут.</w:t>
      </w:r>
    </w:p>
    <w:p>
      <w:pPr>
        <w:pStyle w:val="style0"/>
        <w:jc w:val="both"/>
      </w:pPr>
      <w:r>
        <w:rPr/>
      </w:r>
    </w:p>
    <w:p>
      <w:pPr>
        <w:pStyle w:val="style0"/>
        <w:jc w:val="both"/>
      </w:pPr>
      <w:r>
        <w:rPr>
          <w:rFonts w:ascii="Arial" w:hAnsi="Arial"/>
          <w:lang w:val="mn-MN"/>
        </w:rPr>
        <w:tab/>
      </w:r>
      <w:r>
        <w:rPr>
          <w:rFonts w:ascii="Arial" w:hAnsi="Arial"/>
          <w:b/>
          <w:bCs/>
          <w:lang w:val="mn-MN"/>
        </w:rPr>
        <w:t>С.Батболд</w:t>
      </w:r>
      <w:r>
        <w:rPr>
          <w:rFonts w:ascii="Arial" w:hAnsi="Arial"/>
          <w:lang w:val="mn-MN"/>
        </w:rPr>
        <w:t>: Бидний энэ батлан хамгаалах салбараас явуулж байгаа арга хэмжээ 2019 оны хэмжээндээ энэ энхийг сахиулах үйл ажиллагаанд, дэмжих үйл ажиллагаанд оролцож байгаа оролцоо энэ түвшинг хадгалж, зохих төсөв нь сууж чадсан байгаа юу гэсэн энэ хоёр зүйлийг тодруулъя.</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xml:space="preserve"> Гадаад харилцааны сайд Цогтбаатар, дараа нь Батлан хамгаалахын сайд хариулъя.</w:t>
      </w:r>
    </w:p>
    <w:p>
      <w:pPr>
        <w:pStyle w:val="style0"/>
        <w:jc w:val="both"/>
      </w:pPr>
      <w:r>
        <w:rPr/>
      </w:r>
    </w:p>
    <w:p>
      <w:pPr>
        <w:pStyle w:val="style0"/>
        <w:jc w:val="both"/>
      </w:pPr>
      <w:r>
        <w:rPr>
          <w:rFonts w:ascii="Arial" w:hAnsi="Arial"/>
          <w:lang w:val="mn-MN"/>
        </w:rPr>
        <w:tab/>
      </w:r>
      <w:r>
        <w:rPr>
          <w:rFonts w:ascii="Arial" w:hAnsi="Arial"/>
          <w:b/>
          <w:bCs/>
          <w:lang w:val="mn-MN"/>
        </w:rPr>
        <w:t>Д.Цогтбаатар</w:t>
      </w:r>
      <w:r>
        <w:rPr>
          <w:rFonts w:ascii="Arial" w:hAnsi="Arial"/>
          <w:lang w:val="mn-MN"/>
        </w:rPr>
        <w:t>: Худалдааны төлөөлөгчийн газруудыг нээх болж байгаа, гэхдээ үе шаттайгаар нээгээд явъя гэж байгаа. Тэргүүн ээлжинд яах аргагүй манай бараа бүтээгдэхүүн борлогдоод эхэлчихсэн, борлогдож байгаа, зөвхөн хүрээг нь тэлж өгөх, зах зээлийнх нь хэмжээг тэлж өгөх ийм шаардлагатай байгаа улс орнуудыг сонгож авсан байгаа. Бээжин, Токио, Сөүл гэсэн газруудад худалдааны төлөөлөгчийн газраа 2019 ондоо нээнэ гэсэн зорилготой явж байгаа, төсөвтөө энэ заалтыг тусгаж өгөөд явж байгаа.</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Батлан хамгаалахын сайд.</w:t>
      </w:r>
    </w:p>
    <w:p>
      <w:pPr>
        <w:pStyle w:val="style0"/>
        <w:jc w:val="both"/>
      </w:pPr>
      <w:r>
        <w:rPr/>
      </w:r>
    </w:p>
    <w:p>
      <w:pPr>
        <w:pStyle w:val="style0"/>
        <w:jc w:val="both"/>
      </w:pPr>
      <w:r>
        <w:rPr>
          <w:rFonts w:ascii="Arial" w:hAnsi="Arial"/>
          <w:lang w:val="mn-MN"/>
        </w:rPr>
        <w:tab/>
      </w:r>
      <w:r>
        <w:rPr>
          <w:rFonts w:ascii="Arial" w:hAnsi="Arial"/>
          <w:b/>
          <w:bCs/>
          <w:lang w:val="mn-MN"/>
        </w:rPr>
        <w:t>Н.Энхболд</w:t>
      </w:r>
      <w:r>
        <w:rPr>
          <w:rFonts w:ascii="Arial" w:hAnsi="Arial"/>
          <w:lang w:val="mn-MN"/>
        </w:rPr>
        <w:t xml:space="preserve">: Энэ 40 тэрбум, 35 тэрбум бол яг манай улсын төсөвтэй хамаагүй зүйл. Үндсэндээ энхийг дэмжих ажиллагаанд оролцож байгаа цэрэг, түүнд хэрэглэж байгаа зэвсэг техникийн нөхөн төлбөрт орж ирдэг манай орлогын талын мөнгө байгаа юм. Тэгээд зэвсэгт хүчний хөгжлийн санд ордог, эндээсээ  3-4 чиглэлээр зэвсэг техникийн шинэчлэл, энхийг дэмжих ажиллагааны чадавхыг нэмэгдүүлэх, цэргийн албан хаагчдын нийгмийн хамгааллыг сайжруулах гэх мэтчилэн 3-4 чиглэлээр зарцуулагддаг мөнгө. </w:t>
      </w:r>
    </w:p>
    <w:p>
      <w:pPr>
        <w:pStyle w:val="style0"/>
        <w:jc w:val="both"/>
      </w:pPr>
      <w:r>
        <w:rPr/>
      </w:r>
    </w:p>
    <w:p>
      <w:pPr>
        <w:pStyle w:val="style0"/>
        <w:jc w:val="both"/>
      </w:pPr>
      <w:r>
        <w:rPr>
          <w:rFonts w:ascii="Arial" w:hAnsi="Arial"/>
          <w:lang w:val="mn-MN"/>
        </w:rPr>
        <w:tab/>
        <w:t>Түрүүн Энхбаяр гишүүн бас асууж байсан 40 байгаад яагаад  35 болов гэж. Үүний тайлбарыг нь би хэлсэн. Ер нь манайх одоо энэ дээрээ цаашаа цэргээ бэлтгээд, бусад газар энхийг дэмжих ажиллагаанд оролцоогоо нэмэгдүүлэх ийм боломж бий. Бараг хэлэхэд нэг талаар үүрэг авчихсан шахуу ийм улс байгаа. НҮБ дээр очоод бид нар цаашид энхийг дэмжих үйл ажиллагаанд инженерийн батальон оруулах боломжтой гээд хэлчихсэн. Үүнийг НҮБ-ын энхийг дэмжих ажиллагааны газраас танай нөгөө батальон чинь хаана байна? Юу болж байна, бэлдэж байна уу гэж асууж, сураглаж байдаг. Хөрөнгө мөнгө хүрэлцэхгүй байгаа учраас бид нар өнөөдөр цэргээ хил давуулаад энэ ажиллагаанд явуулах хэмжээнд инженерийн батальон бэлдэж чадахгүй байгаа.</w:t>
      </w:r>
    </w:p>
    <w:p>
      <w:pPr>
        <w:pStyle w:val="style0"/>
        <w:jc w:val="both"/>
      </w:pPr>
      <w:r>
        <w:rPr/>
      </w:r>
    </w:p>
    <w:p>
      <w:pPr>
        <w:pStyle w:val="style0"/>
        <w:jc w:val="both"/>
      </w:pPr>
      <w:r>
        <w:rPr>
          <w:rFonts w:ascii="Arial" w:hAnsi="Arial"/>
          <w:lang w:val="mn-MN"/>
        </w:rPr>
        <w:tab/>
        <w:t>Одоо энхийг дэмжих ажиллагаанаас олж байгаа хөрөнгө мөнгө маань дийлэнх нь цэргийнхээ албан хаагчдын цалин хөлс, бусад зардалд яваад, үлдсэн багахаан хэсгийг нь зэвсэг техникийн шинэчлэл, чадавх нэмэгдүүлэх, нийгмийн хамгааллын ажилд зарцуулж байгаа. Хэрэв бид нар оролцоогоо нэмэгдүүлээд явбал бас энэ хэмжээгээрээ салбарын орлогыг нэмэгдүүлэх ийм боломж бий. Энэ жилийн юманд орж чадсангүй,  тэгэхдээ зөвхөн төсөвт найдаад суугаад байгаа юм биш, гадна дотнын байгууллагуудтай, улс орнуудтай, зэвсэгт хүчинтэй харьцаж, ярилцаж байгаа асуудлынхаа хүрээн дотор бас энэ инженерийн батальоноо бий болгох чадавхыг нэмэгдүүлэх энэ асуудлыг нь давхар, давхар ярьж байгаа. Эцэслэж, за гээд болчихсон юм алга, тэгээд нааштай хандлагууд бий. Болж өгвөл үүнийгээ нэмэгдүүлээд, энэ орлогоо нэмэгдүүлэх боломж байгаа. Гэхдээ л ер нь төсөв хангалтгүй байдаг, би олон удаа ярьсан даа, нууц биш болчихсон зүйл. Жишээ нь, тайван цагийн орон тооны хангалт гэхэд манайх тооцооноосоо 25-30 хувь дутуу явж байгаа гэх мэтчилэн төвөгтэй асуудлууд бий. Ямар ч байсан батлагдсан төсвийнхөө хүрээнд өнөөдөр зэвсэгт хүчин үүргээ муугүй биелүүлж байгаа.</w:t>
      </w:r>
    </w:p>
    <w:p>
      <w:pPr>
        <w:pStyle w:val="style0"/>
        <w:jc w:val="both"/>
      </w:pPr>
      <w:r>
        <w:rPr/>
      </w:r>
    </w:p>
    <w:p>
      <w:pPr>
        <w:pStyle w:val="style0"/>
        <w:jc w:val="both"/>
      </w:pPr>
      <w:r>
        <w:rPr>
          <w:rFonts w:ascii="Arial" w:hAnsi="Arial"/>
          <w:lang w:val="mn-MN"/>
        </w:rPr>
        <w:tab/>
        <w:t>Энэ жилийн хувьд би хэлсэн. Бас ялангуяа зэвсэг техникийн шинэчлэлтийн талд жаахан ч гэсэн ахиц гарч хөрөнгө оруулалт дээр тодорхой хэмжээний хөрөнгө нэмэгдсэн байгаа. Түүнийгээ хамгийн зөв, хамгийн түрүүнд хэрэгтэй байгаа ажилдаа зарцуулах болно гэдгийг хэлчихье.</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Баярлалаа. Би энд хэдэн асуулт асууя. Гадаад харилцааны яамнаас гадаад хамтын ажиллагааны үйл ажиллагаа их өргөжиж байгаа үед 5-хан хүний орон тоо нэмэгдэж байна гэж ойлгож байгаа, энэ зөв үү?  Энэ 5 хүн тэгээд яг хаанаа нэмэгдэж очих юм бол? Худалдааны төлөөлөгчийн газар дээрээ  юм уу? Хаанаа юм бол нэгд.</w:t>
      </w:r>
    </w:p>
    <w:p>
      <w:pPr>
        <w:pStyle w:val="style0"/>
        <w:jc w:val="both"/>
      </w:pPr>
      <w:r>
        <w:rPr/>
      </w:r>
    </w:p>
    <w:p>
      <w:pPr>
        <w:pStyle w:val="style0"/>
        <w:jc w:val="both"/>
      </w:pPr>
      <w:r>
        <w:rPr>
          <w:rFonts w:ascii="Arial" w:hAnsi="Arial"/>
          <w:lang w:val="mn-MN"/>
        </w:rPr>
        <w:tab/>
        <w:t>Хоёрт нь, манай зарим гишүүд ярьж байгаа. Гадаадад айлчлалаар, томилолтоор явж байхад манай зарим дипломат төлөөлөгчийн газрын ажилтан, албан хаагчид үнэхээр шаардлагад нийцэхгүй байна гэж яригдаад байна. Тэр тухайн байгаа улсынхаа хэлийг мэдэхгүй байх жишээтэй, зүгээр л тэнд яаж, ямар байдлаар томилогдож явсан юм бэ гэмээр ийм юм бас их яригдаад байна. Энэ  талаар яаман дээр тодорхой хэмжээний судалгаа байна уу? Яг ямар мэргэжлийн, ямар чиглэлийн хүмүүс хаана алба хашиж байна? Тэдэн дотроо сэлгээ хийгээд, одоо яг чадварлаг боловсон хүчний бодлого хэрэгжүүлэх тийм боломж, бололцоо юу байна? Яагаад гэвэл төсөв нь 5 хүн нэмэх ийм төсөвтэй юм байна. Хоёрдугаар асуулт.</w:t>
      </w:r>
    </w:p>
    <w:p>
      <w:pPr>
        <w:pStyle w:val="style0"/>
        <w:jc w:val="both"/>
      </w:pPr>
      <w:r>
        <w:rPr/>
      </w:r>
    </w:p>
    <w:p>
      <w:pPr>
        <w:pStyle w:val="style0"/>
        <w:jc w:val="both"/>
      </w:pPr>
      <w:r>
        <w:rPr>
          <w:rFonts w:ascii="Arial" w:hAnsi="Arial"/>
          <w:lang w:val="mn-MN"/>
        </w:rPr>
        <w:tab/>
        <w:t xml:space="preserve">Миний дараагийн асуулт болохоор, түрүүн Энхбаяр гишүүн яриад ойлголцлоо гэж бодож байна. Тэр цэргийн тэтгэврийн асуудлыг Засгийн газар засаад оруулаад ирнэ гэсэн. Одоо яалт ч үгүй гишүүд маань хууль санаачилж байж, энэ асуудал засагдаж орж ирж байна. Тийм учраас давхцчихлаа. </w:t>
      </w:r>
    </w:p>
    <w:p>
      <w:pPr>
        <w:pStyle w:val="style0"/>
        <w:jc w:val="both"/>
      </w:pPr>
      <w:r>
        <w:rPr/>
      </w:r>
    </w:p>
    <w:p>
      <w:pPr>
        <w:pStyle w:val="style0"/>
        <w:jc w:val="both"/>
      </w:pPr>
      <w:r>
        <w:rPr>
          <w:rFonts w:ascii="Arial" w:hAnsi="Arial"/>
          <w:lang w:val="mn-MN"/>
        </w:rPr>
        <w:tab/>
        <w:t>Дараа нь, Цөмийн энергийн комиссоос асууя. Өнгөрсөн жилийн төсөв баталж байхад олон улсын гэрээний дагуу гишүүнийхээ үүргийг гүйцэтгэж чадахгүй байна,  төсөв мөнгөгүй байна. Одоо гишүүнчлэлийнхээ төлбөрийг төлж чадахгүй байна, олон улсын атомын энергийн агентлагийнхаа хуралд хүртэл гишүүний хувиар манайхан оролцож чадахгүй тийм нөхцөл байдалтай байна гэж ярьж байсан. Тэр одоо өөрчлөгдсөн үү? Энэ төсөвт тусгагдсан уу? Юу болсон бэ? Нэгд.</w:t>
      </w:r>
    </w:p>
    <w:p>
      <w:pPr>
        <w:pStyle w:val="style0"/>
        <w:jc w:val="both"/>
      </w:pPr>
      <w:r>
        <w:rPr/>
      </w:r>
    </w:p>
    <w:p>
      <w:pPr>
        <w:pStyle w:val="style0"/>
        <w:jc w:val="both"/>
      </w:pPr>
      <w:r>
        <w:rPr>
          <w:rFonts w:ascii="Arial" w:hAnsi="Arial"/>
          <w:lang w:val="mn-MN"/>
        </w:rPr>
        <w:tab/>
        <w:t>Хоёрдугаарт, Изотопийн конторын өргөтгөлийн асуудлыг ноднин жил Засгийн газар ярьж байгаад, төсвөөс хасагдсан байсан. Тэгээд  2019 оны төсөвт одоо оруулж ирэх хэрэгтэй. Яагаад гэвэл одоо манайд уул уурхай янз бүрийн үйл ажиллагаа ихсэж байгаа учраас тэр агуулах савны багтаамжийн хүрэлцээ муудаж байгаа. Нэмж хийх шаардлагатай гэсэн, энэ, энэ жилийн төсөвт тусгагдсан уу гэдгийг асуумаар байна.</w:t>
      </w:r>
    </w:p>
    <w:p>
      <w:pPr>
        <w:pStyle w:val="style0"/>
        <w:jc w:val="both"/>
      </w:pPr>
      <w:r>
        <w:rPr/>
      </w:r>
    </w:p>
    <w:p>
      <w:pPr>
        <w:pStyle w:val="style0"/>
        <w:jc w:val="both"/>
      </w:pPr>
      <w:r>
        <w:rPr>
          <w:rFonts w:ascii="Arial" w:hAnsi="Arial"/>
          <w:lang w:val="mn-MN"/>
        </w:rPr>
        <w:tab/>
        <w:t>Дараагийн асуултууд, Онцгой байдлын ерөнхий газраас асуумаар байна. Бүгд Найрамдах Польш улстай байгуулсан 50 сая еврогийн зээлийн хэлэлцээрийн хүрээнд 9.5 сая еврогоор З сая еврод нь гал түймэртэй тэнцэх техник тоног төхөөрөмж, 6.5 сая еврод нь тусгай хоёрдугаар шатлалын гэж нэрлэдэг хээрийн эмнэлгийн асуудал яригдаж байсан. Тэгээд энэ төсвийн номыг харахаар, энэ З сая евро нь З тэрбум төгрөг гэж ороод, гадаадын зээл тусламжийн хөрөнгийн жагсаалтад. Гамшиг ослын үед гүйцэтгэх хээрийн эмнэлэг гэдэг нь энэ чинь 6.5 сая евро байх асуудал,  6.1 тэрбум төгрөг гэж тусгагдсан байх юм. Энэ одоо яагаад ийм байдаг юм бол? Сангийн яамныхан хариулах юм уу?  Төгрөг, еврогийн албан ханшаар, өнөөдрийн валютын ханшаар 2945 төгрөг байгаа юм байна, нэг евро. Тэгэхээр энэ З сая евро бол 8.8 тэрбум төгрөг, 6.5 сая евро бол 19 тэрбум төгрөг байх ёстой харагдаад байх юм. Энэ яагаад ингэж тусгагдсан юм бол төсвийн номон дээрээ.</w:t>
      </w:r>
    </w:p>
    <w:p>
      <w:pPr>
        <w:pStyle w:val="style0"/>
        <w:jc w:val="both"/>
      </w:pPr>
      <w:r>
        <w:rPr/>
      </w:r>
    </w:p>
    <w:p>
      <w:pPr>
        <w:pStyle w:val="style0"/>
        <w:jc w:val="both"/>
      </w:pPr>
      <w:r>
        <w:rPr>
          <w:rFonts w:ascii="Arial" w:hAnsi="Arial"/>
          <w:lang w:val="mn-MN"/>
        </w:rPr>
        <w:tab/>
        <w:t xml:space="preserve">Тэр хээрийн эмнэлгийн асуудал дээр бид нар үүнийг ноднин ярьж байсан, жилийн туршид Польшийн хэлэлцээрийн тухай. Тэгээд ярьж байхад, тэр эмнэлгийн тоо хэмжээ нь 2 ширхэг гэж явж байсан санагдаж байна. Төсвийн энэ номон дээрээ болохоор явуулын эмнэлэг 1-ийг нийлүүлнэ гээд, Сангийн яамнаас хэвлэгдсэн байх юм, энэ ямар учиртай юм бол, үүнийг нэг тайлбарлаад өгөөч. Тэр евро, төгрөгийн дүн нь ингээд зөрөөд байх юм, дээрээс нь энэ тоо хэмжээ нь зөрж байгаа асуудал байна. </w:t>
      </w:r>
    </w:p>
    <w:p>
      <w:pPr>
        <w:pStyle w:val="style0"/>
        <w:jc w:val="both"/>
      </w:pPr>
      <w:r>
        <w:rPr/>
      </w:r>
    </w:p>
    <w:p>
      <w:pPr>
        <w:pStyle w:val="style0"/>
        <w:jc w:val="both"/>
      </w:pPr>
      <w:r>
        <w:rPr>
          <w:rFonts w:ascii="Arial" w:hAnsi="Arial"/>
          <w:lang w:val="mn-MN"/>
        </w:rPr>
        <w:tab/>
        <w:t>Эхлээд Цогтбаатар сайд хариулах уу?</w:t>
      </w:r>
    </w:p>
    <w:p>
      <w:pPr>
        <w:pStyle w:val="style0"/>
        <w:jc w:val="both"/>
      </w:pPr>
      <w:r>
        <w:rPr/>
      </w:r>
    </w:p>
    <w:p>
      <w:pPr>
        <w:pStyle w:val="style0"/>
        <w:jc w:val="both"/>
      </w:pPr>
      <w:r>
        <w:rPr>
          <w:rFonts w:ascii="Arial" w:hAnsi="Arial"/>
          <w:lang w:val="mn-MN"/>
        </w:rPr>
        <w:tab/>
      </w:r>
      <w:r>
        <w:rPr>
          <w:rFonts w:ascii="Arial" w:hAnsi="Arial"/>
          <w:b/>
          <w:bCs/>
          <w:lang w:val="mn-MN"/>
        </w:rPr>
        <w:t>Д.Цогтбаатар</w:t>
      </w:r>
      <w:r>
        <w:rPr>
          <w:rFonts w:ascii="Arial" w:hAnsi="Arial"/>
          <w:lang w:val="mn-MN"/>
        </w:rPr>
        <w:t xml:space="preserve">: 5 хүн гэдэг манай төвийн аппарат. Тэгээд бид нар хөрш орнуудын газар дээр үнэхээр орон тоогоо нэмж, боловсон хүчний бэхжүүлэлт явуулахгүй бол болохгүй болчхоод байгаа. Тэр утгаараа хоёр хөрш орны газар дээр өөрөөр хэлбэл орос, хятадыг хариуцсан мэргэжилтнүүдийн тоог нь нэмж байгаа юм. Дипломат төлөөлөгчийн газрууд багцаараа төсвөө батлуулаад авч байгаа. Яагаад гэвэл тухайн орны хэрэгцээгээр бид нар тооцож байгаа, тэнд хэдэн ажилтан байх вэ? Хэдэн техник ажилтан байх вэ? Энэ юмнуудаа жичдээ тооцоод боловсруулаад явна. </w:t>
      </w:r>
    </w:p>
    <w:p>
      <w:pPr>
        <w:pStyle w:val="style0"/>
        <w:jc w:val="both"/>
      </w:pPr>
      <w:r>
        <w:rPr/>
      </w:r>
    </w:p>
    <w:p>
      <w:pPr>
        <w:pStyle w:val="style0"/>
        <w:jc w:val="both"/>
      </w:pPr>
      <w:r>
        <w:rPr>
          <w:rFonts w:ascii="Arial" w:hAnsi="Arial"/>
          <w:lang w:val="mn-MN"/>
        </w:rPr>
        <w:tab/>
        <w:t>Газар дээрээ ажлаа хийж чадахгүй хүмүүс байгаа, гологдож байгаа гэдэг асуудал байгаа. Тийм юмнууд бол байгаа. Энэ дээр нь бид нар шат шатанд нь яг үнэхээр ур чадвар нь хүрэхгүй байна уу? Эсхүл үнэхээр арын хаалганы нөхөр явж байна уу  гэдэг энэ асуудлуудаа бид нар тодотгоод, үнэхээр ажлаа хийж чадахгүй хүмүүстэй нь хариуцлага тооцно гэдэг асуудлыг тавьчихсан байж байна. Засгийн газрын Хэрэг эрхлэх газраас манайд бас боловсон хүчний чиглэлээр шалгалт орно гэж байгаа. Тэгэхээр энэ явцад бас ур чадварын шалгуурыг тавьж шалгалт хийгдэнэ гэж би ойлгож байгаа, тэр нь ч зөв байх байхаа.</w:t>
      </w:r>
    </w:p>
    <w:p>
      <w:pPr>
        <w:pStyle w:val="style0"/>
        <w:jc w:val="both"/>
      </w:pPr>
      <w:r>
        <w:rPr/>
      </w:r>
    </w:p>
    <w:p>
      <w:pPr>
        <w:pStyle w:val="style0"/>
        <w:jc w:val="both"/>
      </w:pPr>
      <w:r>
        <w:rPr>
          <w:rFonts w:ascii="Arial" w:hAnsi="Arial"/>
          <w:lang w:val="mn-MN"/>
        </w:rPr>
        <w:tab/>
        <w:t>Тэгэхээр энэ явагдсаны дараа угаасаа бид нар манай алба тусгай алба болохоор төрийн албаны шалгалт, түүний дараа Гадаад яамныхаа шалгалтыг аваад боловсон хүчнээ бүрдүүлдэг.</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xml:space="preserve"> Баярлалаа. Манлайжав дарга З дугаар микрофон.</w:t>
      </w:r>
    </w:p>
    <w:p>
      <w:pPr>
        <w:pStyle w:val="style0"/>
        <w:jc w:val="both"/>
      </w:pPr>
      <w:r>
        <w:rPr/>
      </w:r>
    </w:p>
    <w:p>
      <w:pPr>
        <w:pStyle w:val="style0"/>
        <w:jc w:val="both"/>
      </w:pPr>
      <w:r>
        <w:rPr>
          <w:rFonts w:ascii="Arial" w:hAnsi="Arial"/>
          <w:lang w:val="mn-MN"/>
        </w:rPr>
        <w:tab/>
      </w:r>
      <w:r>
        <w:rPr>
          <w:rFonts w:ascii="Arial" w:hAnsi="Arial"/>
          <w:b/>
          <w:bCs/>
          <w:lang w:val="mn-MN"/>
        </w:rPr>
        <w:t>Г.Манлайжав</w:t>
      </w:r>
      <w:r>
        <w:rPr>
          <w:rFonts w:ascii="Arial" w:hAnsi="Arial"/>
          <w:lang w:val="mn-MN"/>
        </w:rPr>
        <w:t>: Энэ жил бид нар олон улсын байгууллагуудын гишүүнчлэлийн татварт 645 сая төгрөг төлөх тийм төлөвлөгөө гэх юм уу? Цаанаасаа даалгавартай. Тэгээд Засгийн газрын гадаад шилжүүлэгт энэ жил манайхаас 666.5 сая төгрөг төсвийн төсвөөс хасагдаж орж ирсэн, тэгэхээр энэ бол сох дутаж байна гэсэн үг. Олон улсын атомын энергийн агентлагт бид нар 4 төрлийн татвар төлдөг, гишүүний татвар, ердийн төсөв, техникийн хамтын ажиллагааны санг дэмжих төлбөр, үндэсний оролцооны зардал гээд. Мөн Цөмийн шинжилгээний нэгдсэн институтэд бид нар гишүүнчлэлийн татвар  2019 онд манай нийт татварын орлогын 0.08 хувь гээд  163.8 мянган ам доллар төлөх ёстой. Ингээд энэ бол сох дутсан юм. Энэ бол зөвхөн Цөмийн комиссынх биш,  жишээлбэл, энэ төслүүд гэхэд  2018-19 оны техник хамтын ажиллагааны төслийн циклд сая 62 мянга 800 еврогийн төсөв олон улсын байгууллагаас авч хэрэгжүүлж байгаа юм. Энэ Хавдар судлалын үндэсний төв, Улсын мал эмнэлгийн ариун цэврийн төв лаборатори, Хөдөө аж ахуйн их сургуулийн Мал эмнэлгийн хүрээлэн, Их сургуулийн Цөмийн судалгааны төв гээд ийм 4 байгууллага, тэгэхээр үүнийг тусгаж өгвөл их сайн байна гэж.</w:t>
      </w:r>
    </w:p>
    <w:p>
      <w:pPr>
        <w:pStyle w:val="style0"/>
        <w:jc w:val="both"/>
      </w:pPr>
      <w:r>
        <w:rPr/>
      </w:r>
    </w:p>
    <w:p>
      <w:pPr>
        <w:pStyle w:val="style0"/>
        <w:jc w:val="both"/>
      </w:pPr>
      <w:r>
        <w:rPr>
          <w:rFonts w:ascii="Arial" w:hAnsi="Arial"/>
          <w:lang w:val="mn-MN"/>
        </w:rPr>
        <w:tab/>
        <w:t>Гишүүн бас та түрүүн асуулаа, гадаад томилолт 2019 онд 59 сая төгрөг төсөвт төсөвлөж орсон, буцаад бүгдээрээ нойллож ирсэн, энэ дээр үйл ажиллагаа явуулахад хүндрэлтэй зүйлүүд гарч байгаа. Энэ жил бид нар олон улсын атомын агентлагийн ерөнхий бага чуулганд оролцохдоо тэдний талын төсөл авч З хүн оролцсон байдалтай байгаа.</w:t>
      </w:r>
    </w:p>
    <w:p>
      <w:pPr>
        <w:pStyle w:val="style0"/>
        <w:jc w:val="both"/>
      </w:pPr>
      <w:r>
        <w:rPr/>
      </w:r>
    </w:p>
    <w:p>
      <w:pPr>
        <w:pStyle w:val="style0"/>
        <w:jc w:val="both"/>
      </w:pPr>
      <w:r>
        <w:rPr>
          <w:rFonts w:ascii="Arial" w:hAnsi="Arial"/>
          <w:lang w:val="mn-MN"/>
        </w:rPr>
        <w:tab/>
        <w:t>Изотоп конторын хувьд бид нар энэ жил 1 тэрбум 540 сая төгрөгийн төсөв оруулсан. Энэ бол 2019 онд хийхээр төлөвлөсөн ажил. Изотоп конторт байгаа манай цацрагийн эх үүсвэрийн хадгалалт, хаягдлын нөөц нэмэгдэж байгаа. 1, 2 дугаар агуулахын ашиглалт өнөөдөр  90 хувьтай байгаа. Тийм учраас бид нар З дугаар агуулахыг барих шаардлагатай байна. Үүний зураг төсөл, бусад зүйлд  1.5 тэрбум төгрөг хэрэгтэй гэсэн, бас хасагдчихсан байгаа. Үүнийг шийдэж өгвөл их сайн байна.</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xml:space="preserve">: Польшийн зээлийн асуудлыг хэн хариулах вэ? 5 дугаар микрофон. Төсвийн номон дээрээ яагаад ингээд зөрүүтэй гараад байгаа вэ? </w:t>
      </w:r>
    </w:p>
    <w:p>
      <w:pPr>
        <w:pStyle w:val="style0"/>
        <w:jc w:val="both"/>
      </w:pPr>
      <w:r>
        <w:rPr/>
      </w:r>
    </w:p>
    <w:p>
      <w:pPr>
        <w:pStyle w:val="style0"/>
        <w:jc w:val="both"/>
      </w:pPr>
      <w:r>
        <w:rPr>
          <w:rFonts w:ascii="Arial" w:hAnsi="Arial"/>
          <w:lang w:val="mn-MN"/>
        </w:rPr>
        <w:tab/>
      </w:r>
      <w:r>
        <w:rPr>
          <w:rFonts w:ascii="Arial" w:hAnsi="Arial"/>
          <w:b/>
          <w:bCs/>
          <w:lang w:val="mn-MN"/>
        </w:rPr>
        <w:t>И.Батхүү</w:t>
      </w:r>
      <w:r>
        <w:rPr>
          <w:rFonts w:ascii="Arial" w:hAnsi="Arial"/>
          <w:lang w:val="mn-MN"/>
        </w:rPr>
        <w:t>: Гишүүний асуултад хариулъя. Польшийн явуулын эмнэлгийн төсөл хоёр иж бүрэн тоноглогдсон, 24 хүн хэвтэж эмчлүүлэх бололцоотой хээрийн явуулын эмнэлгийг нийлүүлэх ажил хийгдэхээр байгаа. Гадаад зээл, тусламжийн төслүүд бол 2019 оны төсвийн алдагдлын хязгаараас шалтгаалаад бас бүрэн хэмжээгээр тусгагдаагүй байгаа. Энэ Сангийн сайдын багцад   нэг төсвийн ерөнхийлөн захирагчийн багцад суулгасан байгаа учраас төслийн хэрэгжилт сайн байгаа төслүүд дээр санхүүжилтийг нь түрүүлж гаргаад явуулах боломжтой, төсвийн зардлын хуваарилалт дахиж хийнэ. Тийм болохоор санхүүжилтийн хувьд асуудал гарахгүй байгаа.</w:t>
      </w:r>
    </w:p>
    <w:p>
      <w:pPr>
        <w:pStyle w:val="style0"/>
        <w:jc w:val="both"/>
      </w:pPr>
      <w:r>
        <w:rPr/>
      </w:r>
    </w:p>
    <w:p>
      <w:pPr>
        <w:pStyle w:val="style0"/>
        <w:jc w:val="both"/>
      </w:pPr>
      <w:r>
        <w:rPr>
          <w:rFonts w:ascii="Arial" w:hAnsi="Arial"/>
          <w:lang w:val="mn-MN"/>
        </w:rPr>
        <w:tab/>
        <w:t>Польшийн талаас  гэрээ байгуулах, ерөнхий хэлэлцээрийн хүрээнд зээлийн гэрээ байгуулах хугацааг сунгах талаар зөвшөөрсөн бичиг ирүүлсэн байгаа. Ойрын хугацаанд нэмэлт өөрчлөлтийг баталгаажуулсны дараа төсөвт ажлууд явна.</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xml:space="preserve"> Тодруулаад асууя. Энэ З сая евро нь ойролцоогоор 8.8 тэрбум төгрөг байна. Энд З тэрбумаар нь оруулчихсан юм уу?  Тэгээд яг Польшийн тал нь  ингэж тасалж өгөхгүй гэж ойлгоод байгаа шүү дээ, яаж ойлгох вэ? Сангийн сайд.</w:t>
      </w:r>
    </w:p>
    <w:p>
      <w:pPr>
        <w:pStyle w:val="style0"/>
        <w:jc w:val="both"/>
      </w:pPr>
      <w:r>
        <w:rPr/>
      </w:r>
    </w:p>
    <w:p>
      <w:pPr>
        <w:pStyle w:val="style0"/>
        <w:jc w:val="both"/>
      </w:pPr>
      <w:r>
        <w:rPr>
          <w:rFonts w:ascii="Arial" w:hAnsi="Arial"/>
          <w:lang w:val="mn-MN"/>
        </w:rPr>
        <w:tab/>
        <w:t>Хүрэлбаатар сайдын микрофоныг өгье.</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Энэ жил 2019 он бол гадаадын зээл ашиглалт нэлээд өндөртэй байхаар байгаа. Тэгээд одоо яг өнөөдрийн байдлаар аваад үзэхээр зарим сайдын багцад байгаа төслүүд нь явж өгдөггүй, заримынх нь  гүйцэтгэл их сайн байдаг. Тэгээд нийт дүнгээрээ төсөв дээр их өндөр дүн тавигдчихсан ч зарим дээр нь гардаггүй, зарим дээр нь нөгөө дээд хязгаар нь тулчихсан учраас ингээд ашиглалт муутай яваад байдаг учраас энэ жил Сангийн сайдын багц дээр бүгдийг нь авчраад тавьчихсан байгаа. Тэгээд гүйцэтгэл сайтай байгаа зүйлүүд дээр бид нар гүйцэтгэл тааруу явж байгаа төслөөсөө шилжүүлээд, санхүүжүүлээд явж байгаа. Тооцоо хийхдээ бид нар сая яг Батхүү даргын хэлдгээр ойролцоогоор 48 тэрбум төгрөг гарна гэж үзэж, ингэж тавьж, болж өгвөл бүгдийг нь хүртээчих санаатай л оролдсон байгаа. Тэгээд яг гүйцэтгэлээрээ ороод ирнэ, тэдэн хувийн гэрээг нь хийгээд, тэдэн хувийг нь авна. Дараа нь нийлүүлээд, тэдэн хувь гарна, дараа нь тодорхой хугацаа өнгөрсний дараа үлдэгдэл авна гээд. Тэгэхээр бид нар энэ хуваарийг нь харж байгаад одоохондоо тавьчихсан байгаа. Хэрвээ богинохон хугацаанд ажил нь хийгдчих юм бол мөнгийг нь өгчихнө.</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xml:space="preserve">: Баярлалаа. Би нэг юм тодруулж асууя. Сая Манлайжав даргын  асуултад хариулсан хариултын дагуу Сангийн сайдаас асууя. Энэ олон улсын гэрээний гишүүний үүргээ биелүүлээд төлөх ёстой мөнгө нь яагаад төсвөөс хасагдсан юм бол? Цөмийн энергийн комиссын. Тэгээд энэ гадаад томилолт ноднин жил бас ярьж байсан, гадаад томилолтын мөнгө хасагдсан учраас нөгөө гадаад хамтын ажиллагааны асуудлууд нь  хойш тавигдаад, тэгээд наашаа ирэх янз бүрийн тусламж, хамтын ажиллагааны төслүүд нь гацанги байдалтай болчхоод байна. Энэ салбар нь сая яригдлаа, мал аж ахуй, эрүүл мэнд, уул уурхай гээд их өргөн хүрээнд хэрэглэгддэг, жишээлбэл энэ изотопийн ийм асуудлууд байдаг. Энэ яагаад төсвөөс хасагдсан юм бол? Одоо яаж шийдэх вэ? Танд одоо ямар бодол санаа байна вэ? </w:t>
      </w:r>
    </w:p>
    <w:p>
      <w:pPr>
        <w:pStyle w:val="style0"/>
        <w:jc w:val="both"/>
      </w:pPr>
      <w:r>
        <w:rPr/>
      </w:r>
    </w:p>
    <w:p>
      <w:pPr>
        <w:pStyle w:val="style0"/>
        <w:jc w:val="both"/>
      </w:pPr>
      <w:r>
        <w:rPr>
          <w:rFonts w:ascii="Arial" w:hAnsi="Arial"/>
          <w:lang w:val="mn-MN"/>
        </w:rPr>
        <w:tab/>
        <w:t>Энэ тэгээд яагаад хасагдчихав? Ноднин жил энэ Байнгын хороон дээр яригдаад, энэ асуудлыг анхаарах хэрэгтэй гээд явж байсныг би санаад байх юм.</w:t>
      </w:r>
    </w:p>
    <w:p>
      <w:pPr>
        <w:pStyle w:val="style0"/>
        <w:jc w:val="both"/>
      </w:pPr>
      <w:r>
        <w:rPr/>
      </w:r>
    </w:p>
    <w:p>
      <w:pPr>
        <w:pStyle w:val="style0"/>
        <w:jc w:val="both"/>
      </w:pPr>
      <w:r>
        <w:rPr>
          <w:rFonts w:ascii="Arial" w:hAnsi="Arial"/>
          <w:lang w:val="mn-MN"/>
        </w:rPr>
        <w:tab/>
        <w:t>5 дугаар микрофон, ажлын хэсэг.</w:t>
      </w:r>
    </w:p>
    <w:p>
      <w:pPr>
        <w:pStyle w:val="style0"/>
        <w:jc w:val="both"/>
      </w:pPr>
      <w:r>
        <w:rPr/>
      </w:r>
    </w:p>
    <w:p>
      <w:pPr>
        <w:pStyle w:val="style0"/>
        <w:jc w:val="both"/>
      </w:pPr>
      <w:r>
        <w:rPr>
          <w:rFonts w:ascii="Arial" w:hAnsi="Arial"/>
          <w:lang w:val="mn-MN"/>
        </w:rPr>
        <w:tab/>
      </w:r>
      <w:r>
        <w:rPr>
          <w:rFonts w:ascii="Arial" w:hAnsi="Arial"/>
          <w:b/>
          <w:bCs/>
          <w:lang w:val="mn-MN"/>
        </w:rPr>
        <w:t>М.Санжаадорж</w:t>
      </w:r>
      <w:r>
        <w:rPr>
          <w:rFonts w:ascii="Arial" w:hAnsi="Arial"/>
          <w:lang w:val="mn-MN"/>
        </w:rPr>
        <w:t xml:space="preserve">: Гишүүдийн энэ өдрийг амгаланг айлтгая. Цөмийн энергийн комисс нь 1.6 тэрбум төгрөгийн зардалтай байгууллага байгаа, ирэх жилд цалингийн зардлын өсөлттэй холбоотойгоор 1.7 тэрбум төгрөгийн төсөвтэйгээр тавьсан. Тэр олон улсын гишүүний байгууллагын төлбөр гэдэг бол энэ байгууллага дээрээ 478.5 сая төгрөг тусаад явж байгаа. </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xml:space="preserve"> Өнгөрсөн жил хүрэхгүй байна, тэгээд нэмэх хэрэгтэй гээд яагаад өнгөрсөн жилийнхтэй адилхан тавьчихдаг юм, энэ жил. Яагаад хассан юм бэ гэж асуугаад байна шүү дээ.</w:t>
      </w:r>
    </w:p>
    <w:p>
      <w:pPr>
        <w:pStyle w:val="style0"/>
        <w:jc w:val="both"/>
      </w:pPr>
      <w:r>
        <w:rPr/>
      </w:r>
    </w:p>
    <w:p>
      <w:pPr>
        <w:pStyle w:val="style0"/>
        <w:jc w:val="both"/>
      </w:pPr>
      <w:r>
        <w:rPr>
          <w:rFonts w:ascii="Arial" w:hAnsi="Arial"/>
          <w:lang w:val="mn-MN"/>
        </w:rPr>
        <w:tab/>
      </w:r>
      <w:r>
        <w:rPr>
          <w:rFonts w:ascii="Arial" w:hAnsi="Arial"/>
          <w:b/>
          <w:bCs/>
          <w:lang w:val="mn-MN"/>
        </w:rPr>
        <w:t>М.Санжаадорж</w:t>
      </w:r>
      <w:r>
        <w:rPr>
          <w:rFonts w:ascii="Arial" w:hAnsi="Arial"/>
          <w:lang w:val="mn-MN"/>
        </w:rPr>
        <w:t>: Зардлыг нь хасаагүй. Зардал бол харин нэмэгдсэн, энэ байгууллагын хувьд. Сангийн яамны зүгээс 2019 оны төсвийн урсгал зардлын хувьд ямар бодлого баримталсан бэ гэхээр, бодлогын шинэ өөрчлөлттэй холбоотой, дээрээс нь орлого олох боломжтой, иргэдийн орлогыг нэмэгдүүлэх чиглэлээр бодлогын өөрчлөлттэй зардлуудыг нэмэгдүүлж тавьсан байгаа. Бусад байгууллагуудын хувьд 2018 оны төсвийн хэмжээнд төсвийн зардлыг хянаж тавьсан байгаа, зардал бол бууруулаагүй энэ байгууллагын хувьд.</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Цөмийн энергийн комисс чинь ямар юмны орлого төвлөрүүлэх юм? Энэ чинь чухал олон салбарт хэрэгтэй үйл ажиллагаа явуулдаг юм, тэгээд энэ олон улсын гишүүнчлэлийнх нь асуудал чухал юмаа гээд байхад, яагаад хассан бэ гэдэг асуултад тодорхой хариулаач.</w:t>
      </w:r>
    </w:p>
    <w:p>
      <w:pPr>
        <w:pStyle w:val="style0"/>
        <w:jc w:val="both"/>
      </w:pPr>
      <w:r>
        <w:rPr/>
      </w:r>
    </w:p>
    <w:p>
      <w:pPr>
        <w:pStyle w:val="style0"/>
        <w:jc w:val="both"/>
      </w:pPr>
      <w:r>
        <w:rPr>
          <w:rFonts w:ascii="Arial" w:hAnsi="Arial"/>
          <w:lang w:val="mn-MN"/>
        </w:rPr>
        <w:tab/>
        <w:t>Тэр урсгал зардлыг нь яагаад хэвээр нь ноднин жилийнхтэй адилхан үлдээсэн бэ? Нийт зардлыг нь асуугаагүй шүү дээ би.</w:t>
      </w:r>
    </w:p>
    <w:p>
      <w:pPr>
        <w:pStyle w:val="style0"/>
        <w:jc w:val="both"/>
      </w:pPr>
      <w:r>
        <w:rPr/>
      </w:r>
    </w:p>
    <w:p>
      <w:pPr>
        <w:pStyle w:val="style0"/>
        <w:jc w:val="both"/>
      </w:pPr>
      <w:r>
        <w:rPr>
          <w:rFonts w:ascii="Arial" w:hAnsi="Arial"/>
          <w:lang w:val="mn-MN"/>
        </w:rPr>
        <w:tab/>
      </w:r>
      <w:r>
        <w:rPr>
          <w:rFonts w:ascii="Arial" w:hAnsi="Arial"/>
          <w:b/>
          <w:bCs/>
          <w:lang w:val="mn-MN"/>
        </w:rPr>
        <w:t>М.Санжаадорж</w:t>
      </w:r>
      <w:r>
        <w:rPr>
          <w:rFonts w:ascii="Arial" w:hAnsi="Arial"/>
          <w:lang w:val="mn-MN"/>
        </w:rPr>
        <w:t>: Зардал бол бууруулаагүй байгаа, байгууллага дээр. Яг 2018 оны төсвийн хэмжээнд зардал байгаа, түүнээс нэмэгдсэн.</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xml:space="preserve"> Тэр бууруулаагүйг нь асуугаагүй л дээ. Өнгөрсөн жил хангалттай биш, бүр хасаж тавьсан зүйлээс болоод энэ салбарын олон улсын хамтын  ажиллагааны асуудал нь хөндөгдөөд байна. Гишүүн улсын хувьд хуралдаа оролцож чадахгүй байна гэж байна шүү дээ. </w:t>
      </w:r>
    </w:p>
    <w:p>
      <w:pPr>
        <w:pStyle w:val="style0"/>
        <w:jc w:val="both"/>
      </w:pPr>
      <w:r>
        <w:rPr/>
      </w:r>
    </w:p>
    <w:p>
      <w:pPr>
        <w:pStyle w:val="style0"/>
        <w:jc w:val="both"/>
      </w:pPr>
      <w:r>
        <w:rPr>
          <w:rFonts w:ascii="Arial" w:hAnsi="Arial"/>
          <w:lang w:val="mn-MN"/>
        </w:rPr>
        <w:tab/>
      </w:r>
      <w:r>
        <w:rPr>
          <w:rFonts w:ascii="Arial" w:hAnsi="Arial"/>
          <w:b/>
          <w:bCs/>
          <w:lang w:val="mn-MN"/>
        </w:rPr>
        <w:t>М.Санжаадорж:</w:t>
      </w:r>
      <w:r>
        <w:rPr>
          <w:rFonts w:ascii="Arial" w:hAnsi="Arial"/>
          <w:lang w:val="mn-MN"/>
        </w:rPr>
        <w:t xml:space="preserve"> Байгууллагын хувьд  Сангийн яамны хувьд одоо төсвийн хэрэгцээ шаардлага бүх байгууллага дээр байж байгаа. Бид бол бүх байгууллага дээр бүх тэр хүсэж байгаа байдлаар нь зардлыг тусгаж өгөх боломжгүй. Монгол Улсын хувьд нэгдсэн төсвийн бодлоготой, Төсвийн тухай хуулиар төсөв маань явдаг ийм байгууллага байгаа. Төсвийн ерөнхийлөн захирагчдаас ирүүлсэн саналын дагуу төсвүүдийг нь бид нар хянаж тусгаад, Цөмийн энергийн комисс дээр  2018 оны түвшингээс нь зардлыг нь бууруулахгүйгээр, цалингийн нэмэгдлүүдийг нь нэмж тусгах нь зүйтэй байна гэж үзсэн.</w:t>
      </w:r>
    </w:p>
    <w:p>
      <w:pPr>
        <w:pStyle w:val="style0"/>
        <w:jc w:val="both"/>
      </w:pPr>
      <w:r>
        <w:rPr/>
      </w:r>
    </w:p>
    <w:p>
      <w:pPr>
        <w:pStyle w:val="style0"/>
        <w:jc w:val="both"/>
      </w:pPr>
      <w:r>
        <w:rPr>
          <w:rFonts w:ascii="Arial" w:hAnsi="Arial"/>
          <w:lang w:val="mn-MN"/>
        </w:rPr>
        <w:tab/>
        <w:t xml:space="preserve">Урсгал зардлын хувьд нэн тэргүүний ээлжинд бүх төсвийн байгууллагуудад нөлөөлөхөөр байгаа төрийн албан хаагчдын цалин хөлсийг нэмэгдүүлэх нь нэн шаардлагатай байна. Тэтгэвэр авагч 400 гаруй мянган хүний тэтгэвэр, тэтгэмжийг нэмэгдүүлэх шаардлагатай байна гэдэг ийм үндэслэлээр энэ зардлуудыг тэргүүн ээлжинд тавьж нэмэгдүүлсэн байгаа. </w:t>
      </w:r>
    </w:p>
    <w:p>
      <w:pPr>
        <w:pStyle w:val="style0"/>
        <w:jc w:val="both"/>
      </w:pPr>
      <w:r>
        <w:rPr/>
      </w:r>
    </w:p>
    <w:p>
      <w:pPr>
        <w:pStyle w:val="style0"/>
        <w:jc w:val="both"/>
      </w:pPr>
      <w:r>
        <w:rPr>
          <w:rFonts w:ascii="Arial" w:hAnsi="Arial"/>
          <w:lang w:val="mn-MN"/>
        </w:rPr>
        <w:tab/>
        <w:t>Цөмийн энергийн комиссыг энэ зүйлүүдээс ач холбогдлоор нь дээгүүр тавих боломж Сангийн яаманд байгаагүй.</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Би тодруулж  нэг юм асууя. Одоо энэ зардлууд нь шаардлагатай байна нэмье гэвэл хаанаас хасаж болох вэ? Саналаа хэлээч, 5 дугаар микрофон.</w:t>
      </w:r>
    </w:p>
    <w:p>
      <w:pPr>
        <w:pStyle w:val="style0"/>
        <w:jc w:val="both"/>
      </w:pPr>
      <w:r>
        <w:rPr/>
      </w:r>
    </w:p>
    <w:p>
      <w:pPr>
        <w:pStyle w:val="style0"/>
        <w:jc w:val="both"/>
      </w:pPr>
      <w:r>
        <w:rPr>
          <w:rFonts w:ascii="Arial" w:hAnsi="Arial"/>
          <w:lang w:val="mn-MN"/>
        </w:rPr>
        <w:tab/>
        <w:t>Сангийн сайд хариулъя.</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Ийм чиглэл өгсөн юм. Ер нь энэ бүх байгууллагуудын зардлыг 2018 оны төсөвт нь бариа. Бодлогын өөрчлөлт гарсан зүйл дээр л нэм гэдэг ийм чиглэл хатуу өгсөн. Тэгээд одоо яг ний нуугүй хэлэхэд Засгийн газрын өргөсөн зүйл дээр манай энэ хэлтсийн дарга яаж тайлбарлаж чадах вэ? Тэгээд Цөмийн энергийн газар өөрсдөө тэндээ учраа олоод явахаас өөр арга байхгүй.  2018 онд болоод л явсан байна. Тэгээд бид нар бүх байгууллагуудын энд тэнд элссэн юмнуудын мөнгийг төлөөд, бүх зардлыг  хүссэнээр нь өгөөд байвал үнэхээр амжихааргүй байна. Одоо энэ Засгийн газар бид нар төсвөө өргөчихсөн. Ийм зүйлийг нь хасаад, ийм зүйлийг нь нэмээд өг гэж хэлдэг бол одоо үнэхээр Засгийн газрын хувьд жаахан хариуцлагагүй зүйл болно.</w:t>
      </w:r>
    </w:p>
    <w:p>
      <w:pPr>
        <w:pStyle w:val="style0"/>
        <w:jc w:val="both"/>
      </w:pPr>
      <w:r>
        <w:rPr/>
      </w:r>
    </w:p>
    <w:p>
      <w:pPr>
        <w:pStyle w:val="style0"/>
        <w:jc w:val="both"/>
      </w:pPr>
      <w:r>
        <w:rPr>
          <w:rFonts w:ascii="Arial" w:hAnsi="Arial"/>
          <w:lang w:val="mn-MN"/>
        </w:rPr>
        <w:tab/>
        <w:t>Тэгээд ч энэ агентлагууд энд тэнд ийм ийм зардал дутуу байна гээд гүйгээд яваад байхаа болих хэрэгтэй шүү дээ.</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xml:space="preserve"> Гишүүд асуулт асууж дууслаа. </w:t>
      </w:r>
    </w:p>
    <w:p>
      <w:pPr>
        <w:pStyle w:val="style0"/>
        <w:jc w:val="both"/>
      </w:pPr>
      <w:r>
        <w:rPr/>
      </w:r>
    </w:p>
    <w:p>
      <w:pPr>
        <w:pStyle w:val="style0"/>
        <w:jc w:val="both"/>
      </w:pPr>
      <w:r>
        <w:rPr>
          <w:rFonts w:ascii="Arial" w:hAnsi="Arial"/>
          <w:lang w:val="mn-MN"/>
        </w:rPr>
        <w:tab/>
        <w:t>Үг хэлэх гишүүд байвал нэрээ өгнө үү. Санал гаргах гишүүд байна уу? Зарчмын зөрүүтэй саналтай. Алга байна.</w:t>
      </w:r>
    </w:p>
    <w:p>
      <w:pPr>
        <w:pStyle w:val="style0"/>
        <w:jc w:val="both"/>
      </w:pPr>
      <w:r>
        <w:rPr/>
      </w:r>
    </w:p>
    <w:p>
      <w:pPr>
        <w:pStyle w:val="style0"/>
        <w:jc w:val="both"/>
      </w:pPr>
      <w:r>
        <w:rPr>
          <w:rFonts w:ascii="Arial" w:hAnsi="Arial"/>
          <w:lang w:val="mn-MN"/>
        </w:rPr>
        <w:tab/>
        <w:t>Монгол Улсын 2019 оны төсвийн тухай, Нийгмийн даатгалын сангийн 2019 оны төсвийн тухай, Эрүүл мэндийн даатгалын сангийн 2019 оны төсвийн тухай хуулийн төслүүдийн хоёр дахь хэлэлцүүлгийг хийж дууслаа.</w:t>
      </w:r>
    </w:p>
    <w:p>
      <w:pPr>
        <w:pStyle w:val="style0"/>
        <w:jc w:val="both"/>
      </w:pPr>
      <w:r>
        <w:rPr/>
      </w:r>
    </w:p>
    <w:p>
      <w:pPr>
        <w:pStyle w:val="style0"/>
        <w:jc w:val="both"/>
      </w:pPr>
      <w:r>
        <w:rPr>
          <w:rFonts w:ascii="Arial" w:hAnsi="Arial"/>
          <w:lang w:val="mn-MN"/>
        </w:rPr>
        <w:tab/>
        <w:t>Төслийн талаарх Байнгын хорооны санал, дүгнэлтийг Улсын Их Хурлын гишүүдийн гаргасан саналын томьёололтой Төсвийн байнгын хороонд хүргүүлнэ. Хэлэлцүүлэг хийсэн талаарх Байнгын хорооны санал, дүгнэлтийг Төсвийн байнгын хороонд  Улсын Их Хурлын гишүүн Оюунхорол танилцуулна.</w:t>
      </w:r>
    </w:p>
    <w:p>
      <w:pPr>
        <w:pStyle w:val="style0"/>
        <w:jc w:val="both"/>
      </w:pPr>
      <w:r>
        <w:rPr/>
      </w:r>
    </w:p>
    <w:p>
      <w:pPr>
        <w:pStyle w:val="style0"/>
        <w:jc w:val="both"/>
      </w:pPr>
      <w:r>
        <w:rPr>
          <w:rFonts w:ascii="Arial" w:hAnsi="Arial"/>
          <w:lang w:val="mn-MN"/>
        </w:rPr>
        <w:tab/>
        <w:t>Хүрэлцэн ирсэн ажлын хэсэгт талархал илэрхийлье.</w:t>
      </w:r>
    </w:p>
    <w:p>
      <w:pPr>
        <w:pStyle w:val="style0"/>
        <w:jc w:val="both"/>
      </w:pPr>
      <w:r>
        <w:rPr/>
      </w:r>
    </w:p>
    <w:p>
      <w:pPr>
        <w:pStyle w:val="style0"/>
        <w:jc w:val="both"/>
      </w:pPr>
      <w:r>
        <w:rPr>
          <w:rFonts w:ascii="Arial" w:hAnsi="Arial"/>
          <w:lang w:val="mn-MN"/>
        </w:rPr>
        <w:tab/>
        <w:t xml:space="preserve">Ингээд хоёр дахь асуудалдаа оръё. </w:t>
      </w:r>
    </w:p>
    <w:p>
      <w:pPr>
        <w:pStyle w:val="style0"/>
        <w:jc w:val="both"/>
      </w:pPr>
      <w:r>
        <w:rPr>
          <w:rFonts w:ascii="Arial" w:hAnsi="Arial"/>
          <w:lang w:val="mn-MN"/>
        </w:rPr>
        <w:tab/>
      </w:r>
    </w:p>
    <w:p>
      <w:pPr>
        <w:pStyle w:val="style0"/>
        <w:jc w:val="both"/>
      </w:pPr>
      <w:r>
        <w:rPr>
          <w:rFonts w:ascii="Arial" w:hAnsi="Arial"/>
          <w:lang w:val="mn-MN"/>
        </w:rPr>
        <w:tab/>
      </w:r>
      <w:r>
        <w:rPr>
          <w:rFonts w:ascii="Arial" w:hAnsi="Arial"/>
          <w:b/>
          <w:bCs/>
          <w:i/>
          <w:iCs/>
          <w:lang w:val="mn-MN"/>
        </w:rPr>
        <w:t>Хоёр. Эрүүгийн хэргийн талаар эрх зүйн туслалцаа харилцан үзүүлэх тухай Монгол Улсын Засгийн газар, Бүгд Найрамдах Хятад Ард Улсын Засаг Захиргааны онцгой бүс Хонконгийн Засгийн газар хоорондын хэлэлцээр”-ийг соёрхон батлах тухай хуулийн төсөл, соёрхон батлах.</w:t>
      </w:r>
    </w:p>
    <w:p>
      <w:pPr>
        <w:pStyle w:val="style0"/>
        <w:jc w:val="both"/>
      </w:pPr>
      <w:r>
        <w:rPr/>
      </w:r>
    </w:p>
    <w:p>
      <w:pPr>
        <w:pStyle w:val="style0"/>
        <w:jc w:val="both"/>
      </w:pPr>
      <w:r>
        <w:rPr>
          <w:rFonts w:ascii="Arial" w:hAnsi="Arial"/>
          <w:lang w:val="mn-MN"/>
        </w:rPr>
        <w:tab/>
        <w:t xml:space="preserve">Ажлын хэсгийг танилцуулъя.  Улсын Их Хурлын гишүүн, Засгийн газрын гишүүн, Хууль зүй, дотоод хэргийн сайд Ц.Нямдорж, Хууль зүй, дотоод хэргийн яамны Төрийн нарийн бичгийн даргын албан үүргийг түр орлон гүйцэтгэгч Г.Билгүүн, мөн яамны Гэрээ, эрх зүй, хамтын ажиллагааны газрын дарга Т.Бат-Өлзий,  гэрээ, эрхзүй, хамтын ажиллагааны газрын мэргэжилтэн Д.Ундралсайхан гэсэн бүрэлдэхүүн байна. </w:t>
      </w:r>
    </w:p>
    <w:p>
      <w:pPr>
        <w:pStyle w:val="style0"/>
        <w:jc w:val="both"/>
      </w:pPr>
      <w:r>
        <w:rPr/>
      </w:r>
    </w:p>
    <w:p>
      <w:pPr>
        <w:pStyle w:val="style0"/>
        <w:jc w:val="both"/>
      </w:pPr>
      <w:r>
        <w:rPr>
          <w:rFonts w:ascii="Arial" w:hAnsi="Arial"/>
          <w:lang w:val="mn-MN"/>
        </w:rPr>
        <w:tab/>
        <w:t>Хуулийн төслийн талаарх танилцуулгыг Улсын Их Хурлын гишүүн, Засгийн газрын гишүүн, Хууль зүй, дотоод хэргийн сайд Ц.Нямдорж хийнэ. Нямдорж сайдын микрофоныг өгье.</w:t>
      </w:r>
    </w:p>
    <w:p>
      <w:pPr>
        <w:pStyle w:val="style0"/>
        <w:jc w:val="both"/>
      </w:pPr>
      <w:r>
        <w:rPr/>
      </w:r>
    </w:p>
    <w:p>
      <w:pPr>
        <w:pStyle w:val="style0"/>
        <w:jc w:val="both"/>
      </w:pPr>
      <w:r>
        <w:rPr>
          <w:rFonts w:ascii="Arial" w:hAnsi="Arial"/>
          <w:lang w:val="mn-MN"/>
        </w:rPr>
        <w:tab/>
      </w:r>
      <w:r>
        <w:rPr>
          <w:rFonts w:ascii="Arial" w:hAnsi="Arial"/>
          <w:b/>
          <w:bCs/>
          <w:lang w:val="mn-MN"/>
        </w:rPr>
        <w:t>Ц.Нямдорж</w:t>
      </w:r>
      <w:r>
        <w:rPr>
          <w:rFonts w:ascii="Arial" w:hAnsi="Arial"/>
          <w:lang w:val="mn-MN"/>
        </w:rPr>
        <w:t xml:space="preserve">: Та бүхний өдрийн амгаланг айлтгаж байна. Манай улсын иргэд гадаад улсад зорчих, ажиллах, амьдрах явдал түгээмэл байгаа. Ийм үедээ хэрэг төвөгт холбогдох тохиолдлууд цөөнгүй гарч байна. Энэ хэрэгт холбогдож байгаа хүмүүсийн нэлээд хувь нь БНХАУ, энэ улсын Хонконг, Макао гээд чөлөөт онцгой бүсүүдэд хэрэгт холбогдох явдал цөөнгүй гарч байна. Нөхцөл байдал ийм байгаа учраас Хууль зүйн сайд 12 онд Хонконгт ажиллаж энэ нөхцөл байдлаа ярьж, ялтан шилжүүлэх гэрээ байгуулах санал тавьсан. </w:t>
      </w:r>
    </w:p>
    <w:p>
      <w:pPr>
        <w:pStyle w:val="style0"/>
        <w:jc w:val="both"/>
      </w:pPr>
      <w:r>
        <w:rPr/>
      </w:r>
    </w:p>
    <w:p>
      <w:pPr>
        <w:pStyle w:val="style0"/>
        <w:jc w:val="both"/>
      </w:pPr>
      <w:r>
        <w:rPr>
          <w:rFonts w:ascii="Arial" w:hAnsi="Arial"/>
          <w:lang w:val="mn-MN"/>
        </w:rPr>
        <w:tab/>
        <w:t>Ингээд энэ хэлэлцээр 2016 онд байгуулсан. 2018 оны З сард төсөлд гарын үсэг зурсан байдалтай байна. Урьдчилж Байнгын хороонд ийм гэрээ байгуулах тухайгаа танилцуулсан, холбогдох зөвшөөрөл авсан. 10 сарын байдлаар  Хонконгт Монгол Улсын 11 хүн гэмт хэрэгт холбогдсон, 35 хүн ял эдэлж байгаа байдалтай байна. Энэ хэлэлцээр нь 23 зүйлтэй, ерөнхий ийм стандарт хэлэлцээр, манай талаас Хонконгт суугаа ерөнхий консул гэрээнд гарын үсэг зурсан байдалтай байна. Энэ асуудлыг Засгийн газарт танилцуулаад Их Хурлаар батлуулах нь зүйтэй гэж үзсэн учраас та бүхэнд танилцуулж, баталж өгөхийг хүсэж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xml:space="preserve"> Нямдорж сайдад баярлалаа. Хуулийн төсөлтэй холбогдуулан асуулт асуух гишүүд байвал нэрээ өгнө үү.</w:t>
      </w:r>
    </w:p>
    <w:p>
      <w:pPr>
        <w:pStyle w:val="style0"/>
        <w:jc w:val="both"/>
      </w:pPr>
      <w:r>
        <w:rPr/>
      </w:r>
    </w:p>
    <w:p>
      <w:pPr>
        <w:pStyle w:val="style0"/>
        <w:jc w:val="both"/>
      </w:pPr>
      <w:r>
        <w:rPr>
          <w:rFonts w:ascii="Arial" w:hAnsi="Arial"/>
          <w:lang w:val="mn-MN"/>
        </w:rPr>
        <w:tab/>
        <w:t xml:space="preserve">Алга байна. </w:t>
        <w:tab/>
        <w:t>Хуулийн төсөлтэй холбогдуулан үг хэлэх гишүүд байвал нэрээ өгнө үү. Алга байна.</w:t>
      </w:r>
    </w:p>
    <w:p>
      <w:pPr>
        <w:pStyle w:val="style0"/>
        <w:jc w:val="both"/>
      </w:pPr>
      <w:r>
        <w:rPr/>
      </w:r>
    </w:p>
    <w:p>
      <w:pPr>
        <w:pStyle w:val="style0"/>
        <w:jc w:val="both"/>
      </w:pPr>
      <w:r>
        <w:rPr>
          <w:rFonts w:ascii="Arial" w:hAnsi="Arial"/>
          <w:lang w:val="mn-MN"/>
        </w:rPr>
        <w:tab/>
        <w:t>Санал хураалт явуулъя. Гишүүд танхимдаа оръё. Санал хураалт явуулъя.</w:t>
      </w:r>
    </w:p>
    <w:p>
      <w:pPr>
        <w:pStyle w:val="style0"/>
        <w:jc w:val="both"/>
      </w:pPr>
      <w:r>
        <w:rPr/>
      </w:r>
    </w:p>
    <w:p>
      <w:pPr>
        <w:pStyle w:val="style0"/>
        <w:jc w:val="both"/>
      </w:pPr>
      <w:r>
        <w:rPr>
          <w:rFonts w:ascii="Arial" w:hAnsi="Arial"/>
          <w:lang w:val="mn-MN"/>
        </w:rPr>
        <w:tab/>
        <w:t>“Эрүүгийн хэргийн талаар эрх зүйн туслалцаа харилцан үзүүлэх тухай Монгол Улсын Засгийн газар, Бүгд Найрамдах Хятад Ард Улсын Засаг Захиргааны онцгой бүс Хонконгийн Засгийн газар хоорондын хэлэлцээр”-ийг соёрхон батлах тухай хуулийн төслийг дэмжье гэсэн томьёоллоор санал хураалт явуулна.</w:t>
      </w:r>
    </w:p>
    <w:p>
      <w:pPr>
        <w:pStyle w:val="style0"/>
        <w:jc w:val="both"/>
      </w:pPr>
      <w:r>
        <w:rPr/>
      </w:r>
    </w:p>
    <w:p>
      <w:pPr>
        <w:pStyle w:val="style0"/>
        <w:jc w:val="both"/>
      </w:pPr>
      <w:r>
        <w:rPr>
          <w:rFonts w:ascii="Arial" w:hAnsi="Arial"/>
          <w:lang w:val="mn-MN"/>
        </w:rPr>
        <w:tab/>
        <w:t>Гишүүд саналаа өгнө үү.</w:t>
      </w:r>
    </w:p>
    <w:p>
      <w:pPr>
        <w:pStyle w:val="style0"/>
        <w:jc w:val="both"/>
      </w:pPr>
      <w:r>
        <w:rPr/>
      </w:r>
    </w:p>
    <w:p>
      <w:pPr>
        <w:pStyle w:val="style0"/>
        <w:jc w:val="both"/>
      </w:pPr>
      <w:r>
        <w:rPr>
          <w:rFonts w:ascii="Arial" w:hAnsi="Arial"/>
          <w:lang w:val="mn-MN"/>
        </w:rPr>
        <w:tab/>
        <w:t>Санал хураалтын дүнг танилцуулъя. 12 гишүүн дэмжиж,  92.3 хувиар асуудал дэмжигдлээ.</w:t>
      </w:r>
    </w:p>
    <w:p>
      <w:pPr>
        <w:pStyle w:val="style0"/>
        <w:jc w:val="both"/>
      </w:pPr>
      <w:r>
        <w:rPr/>
      </w:r>
    </w:p>
    <w:p>
      <w:pPr>
        <w:pStyle w:val="style0"/>
        <w:jc w:val="both"/>
      </w:pPr>
      <w:r>
        <w:rPr>
          <w:rFonts w:ascii="Arial" w:hAnsi="Arial"/>
          <w:lang w:val="mn-MN"/>
        </w:rPr>
        <w:tab/>
        <w:t>Хуулийн төслийг хэлэлцсэн талаарх Байнгын хорооны санал, дүгнэлтийг Улсын Их Хурлын чуулганы нэгдсэн хуралдаанд Болд  танилцуулахаар томиллоо.</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Fonts w:ascii="Arial" w:hAnsi="Arial"/>
          <w:lang w:val="mn-MN"/>
        </w:rPr>
        <w:tab/>
      </w:r>
      <w:r>
        <w:rPr>
          <w:rFonts w:ascii="Arial" w:hAnsi="Arial"/>
          <w:b/>
          <w:bCs/>
          <w:i/>
          <w:iCs/>
          <w:lang w:val="mn-MN"/>
        </w:rPr>
        <w:t xml:space="preserve">Гурав дахь асуудалдаа оръё. </w:t>
      </w:r>
    </w:p>
    <w:p>
      <w:pPr>
        <w:pStyle w:val="style0"/>
        <w:jc w:val="both"/>
      </w:pPr>
      <w:r>
        <w:rPr/>
      </w:r>
    </w:p>
    <w:p>
      <w:pPr>
        <w:pStyle w:val="style0"/>
        <w:jc w:val="both"/>
      </w:pPr>
      <w:r>
        <w:rPr>
          <w:rFonts w:ascii="Arial" w:hAnsi="Arial"/>
          <w:b/>
          <w:bCs/>
          <w:i/>
          <w:iCs/>
          <w:lang w:val="mn-MN"/>
        </w:rPr>
        <w:tab/>
        <w:t>“Ялтан шилжүүлэх тухай Монгол Улс, Бүгд Найрамдах Казахстан Улс хоорондын гэрээ”-г соёрхон батлах тухай хуулийн төсөл, соёрхон батлах.</w:t>
      </w:r>
    </w:p>
    <w:p>
      <w:pPr>
        <w:pStyle w:val="style0"/>
        <w:jc w:val="both"/>
      </w:pPr>
      <w:r>
        <w:rPr/>
      </w:r>
    </w:p>
    <w:p>
      <w:pPr>
        <w:pStyle w:val="style0"/>
        <w:jc w:val="both"/>
      </w:pPr>
      <w:r>
        <w:rPr>
          <w:rFonts w:ascii="Arial" w:hAnsi="Arial"/>
          <w:lang w:val="mn-MN"/>
        </w:rPr>
        <w:tab/>
        <w:t xml:space="preserve">Ажлын хэсэг хэвээрээ. Улсын Их Хурлын гишүүн, Засгийн газрын гишүүн, Хууль зүй, дотоод хэргийн сайд Ц.Нямдорж, Хууль зүй, дотоод хэргийн яамны Төрийн нарийн бичгийн даргын албан үүргийг түр орлон гүйцэтгэгч Г.Билгүүн, мөн яамны Гэрээ, эрх зүй, хамтын ажиллагааны газрын дарга Т.Бат-Өлзий,  гэрээ, эрхзүй, хамтын ажиллагааны газрын мэргэжилтэн Д.Ундралсайхан гэсэн бүрэлдэхүүн байна. </w:t>
      </w:r>
    </w:p>
    <w:p>
      <w:pPr>
        <w:pStyle w:val="style0"/>
        <w:jc w:val="both"/>
      </w:pPr>
      <w:r>
        <w:rPr/>
      </w:r>
    </w:p>
    <w:p>
      <w:pPr>
        <w:pStyle w:val="style0"/>
        <w:jc w:val="both"/>
      </w:pPr>
      <w:r>
        <w:rPr>
          <w:rFonts w:ascii="Arial" w:hAnsi="Arial"/>
          <w:lang w:val="mn-MN"/>
        </w:rPr>
        <w:tab/>
        <w:t xml:space="preserve">Хуулийн төслийн талаарх танилцуулгыг Улсын Их Хурлын гишүүн, Засгийн газрын гишүүн, Хууль зүй, дотоод хэргийн сайд Ц.Нямдорж хийнэ. </w:t>
      </w:r>
    </w:p>
    <w:p>
      <w:pPr>
        <w:pStyle w:val="style0"/>
        <w:jc w:val="both"/>
      </w:pPr>
      <w:r>
        <w:rPr/>
      </w:r>
    </w:p>
    <w:p>
      <w:pPr>
        <w:pStyle w:val="style0"/>
        <w:jc w:val="both"/>
      </w:pPr>
      <w:r>
        <w:rPr>
          <w:rFonts w:ascii="Arial" w:hAnsi="Arial"/>
          <w:lang w:val="mn-MN"/>
        </w:rPr>
        <w:tab/>
        <w:t>Нямдорж сайдын микрофоныг өгье.</w:t>
      </w:r>
    </w:p>
    <w:p>
      <w:pPr>
        <w:pStyle w:val="style0"/>
        <w:jc w:val="both"/>
      </w:pPr>
      <w:r>
        <w:rPr/>
      </w:r>
    </w:p>
    <w:p>
      <w:pPr>
        <w:pStyle w:val="style0"/>
        <w:jc w:val="both"/>
      </w:pPr>
      <w:r>
        <w:rPr>
          <w:rFonts w:ascii="Arial" w:hAnsi="Arial"/>
          <w:lang w:val="mn-MN"/>
        </w:rPr>
        <w:tab/>
      </w:r>
      <w:r>
        <w:rPr>
          <w:rFonts w:ascii="Arial" w:hAnsi="Arial"/>
          <w:b/>
          <w:bCs/>
          <w:lang w:val="mn-MN"/>
        </w:rPr>
        <w:t>Ц.Нямдорж</w:t>
      </w:r>
      <w:r>
        <w:rPr>
          <w:rFonts w:ascii="Arial" w:hAnsi="Arial"/>
          <w:lang w:val="mn-MN"/>
        </w:rPr>
        <w:t>: Та бүхэнд мөн ижил төрлийн гэрээний төсөл танилцуулж байна. Казахстан улс манай хоёрын хооронд иргэд харилцан зорчих, дээрээс нь манайхаас гарч Казахстаны иргэн болох явдал нэлээн түгээмэл болоод одоо бараг 30 шахам жил болж байна. 1993 онд Иргэний болон Эрүүгийн хэргийн талаар харилцан туслалцах гэрээ, гэмт хэрэг үйлдэгсдийг эрүүгийн хариуцлагад татах, таслан шийдвэрлэх тогтоолыг биелүүлэх, шилжүүлэх тухай гэрээнүүдийг байгуулсан. Дараа нь ялтан шилжүүлэх тухай гэрээ байгуулах саналыг Казахын талд тавиад, манай холбогдох байгууллагууд хамтарч ажиллаад ерөнхий төсөл дээрээ тохиролцсон. Энэ үндсэн дээр 2018 оны З сард  Астанад гэрээнд гарын үсэг зурсан. Манай талаас элчин сайд, нөгөө талаас ерөнхий прокурор. Тэгээд энэ асуудлыг одоо Их Хурлаар батлуулах саналыг оруулж байна. Өмнө нь зөвшилцөж гарын үсэг зурахдаа Байнгын хорооноос 2016 онд байна уу даа, бараг зөвшөөрөл авчихсан юм билээ. Яг энэ батлуулах, эцэслэх юм нэлээн удаан хугацаанд явж байгаад сая 2018 онд тохиролцож, энэ саналыг оруулж байна.</w:t>
      </w:r>
    </w:p>
    <w:p>
      <w:pPr>
        <w:pStyle w:val="style0"/>
        <w:jc w:val="both"/>
      </w:pPr>
      <w:r>
        <w:rPr/>
      </w:r>
    </w:p>
    <w:p>
      <w:pPr>
        <w:pStyle w:val="style0"/>
        <w:jc w:val="both"/>
      </w:pPr>
      <w:r>
        <w:rPr>
          <w:rFonts w:ascii="Arial" w:hAnsi="Arial"/>
          <w:lang w:val="mn-MN"/>
        </w:rPr>
        <w:tab/>
        <w:t>Засгийн газар дэмжсэн, энэ саналыг  гэрээг байгуулахыг зөвшөөрч өгөхийг хүсэж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Баярлалаа. Хуулийн төсөлтэй холбогдуулж асуулт асуух гишүүд байвал нэрээ өгнө үү.</w:t>
      </w:r>
    </w:p>
    <w:p>
      <w:pPr>
        <w:pStyle w:val="style0"/>
        <w:jc w:val="both"/>
      </w:pPr>
      <w:r>
        <w:rPr/>
      </w:r>
    </w:p>
    <w:p>
      <w:pPr>
        <w:pStyle w:val="style0"/>
        <w:jc w:val="both"/>
      </w:pPr>
      <w:r>
        <w:rPr>
          <w:rFonts w:ascii="Arial" w:hAnsi="Arial"/>
          <w:lang w:val="mn-MN"/>
        </w:rPr>
        <w:tab/>
        <w:t>Энх-Амгалан гишүүн байна. Энх-Амгалан гишүүний микрофоныг өгье.</w:t>
      </w:r>
    </w:p>
    <w:p>
      <w:pPr>
        <w:pStyle w:val="style0"/>
        <w:jc w:val="both"/>
      </w:pPr>
      <w:r>
        <w:rPr/>
      </w:r>
    </w:p>
    <w:p>
      <w:pPr>
        <w:pStyle w:val="style0"/>
        <w:jc w:val="both"/>
      </w:pPr>
      <w:r>
        <w:rPr>
          <w:rFonts w:ascii="Arial" w:hAnsi="Arial"/>
          <w:lang w:val="mn-MN"/>
        </w:rPr>
        <w:tab/>
      </w:r>
      <w:r>
        <w:rPr>
          <w:rFonts w:ascii="Arial" w:hAnsi="Arial"/>
          <w:b/>
          <w:bCs/>
          <w:lang w:val="mn-MN"/>
        </w:rPr>
        <w:t>М.Энх-Амгалан</w:t>
      </w:r>
      <w:r>
        <w:rPr>
          <w:rFonts w:ascii="Arial" w:hAnsi="Arial"/>
          <w:lang w:val="mn-MN"/>
        </w:rPr>
        <w:t>: Энэ Казахстан улсад амьдарч байгаад Монгол Улсаас Казахстан улсад амьдарч байгаад буцаад Монгол  уруугаа ирье гэсэн хүсэлттэй иргэд хэр байдаг юм бэ? Тэр иргэдээс одоо энд ирсэн хойноо ямар хугацаанд Монголын иргэн, харьяанд эргэж орох тийм нөхцөл байдал байна? Нааш цаашаа явж байгаа энэ иргэдээс одоо Казахстаны талаас ирж байгаа хүмүүс нь гэмт хэрэг, зөрчилд холбогдож байгаа нөхцөл байдал ямар байдалтай байна вэ гэдгийг асууя.</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Ажлын хэсэг З дугаар микрофон.</w:t>
      </w:r>
    </w:p>
    <w:p>
      <w:pPr>
        <w:pStyle w:val="style0"/>
        <w:jc w:val="both"/>
      </w:pPr>
      <w:r>
        <w:rPr/>
      </w:r>
    </w:p>
    <w:p>
      <w:pPr>
        <w:pStyle w:val="style0"/>
        <w:jc w:val="both"/>
      </w:pPr>
      <w:r>
        <w:rPr>
          <w:rFonts w:ascii="Arial" w:hAnsi="Arial"/>
          <w:lang w:val="mn-MN"/>
        </w:rPr>
        <w:tab/>
      </w:r>
      <w:r>
        <w:rPr>
          <w:rFonts w:ascii="Arial" w:hAnsi="Arial"/>
          <w:b/>
          <w:bCs/>
          <w:lang w:val="mn-MN"/>
        </w:rPr>
        <w:t>Г.Билгүүн</w:t>
      </w:r>
      <w:r>
        <w:rPr>
          <w:rFonts w:ascii="Arial" w:hAnsi="Arial"/>
          <w:lang w:val="mn-MN"/>
        </w:rPr>
        <w:t>: Та бүгдийн энэ өдрийн амгаланг айлтгаж байна. Энх-Амгалан гишүүний асуултад хариулъя.</w:t>
      </w:r>
    </w:p>
    <w:p>
      <w:pPr>
        <w:pStyle w:val="style0"/>
        <w:jc w:val="both"/>
      </w:pPr>
      <w:r>
        <w:rPr/>
      </w:r>
    </w:p>
    <w:p>
      <w:pPr>
        <w:pStyle w:val="style0"/>
        <w:jc w:val="both"/>
      </w:pPr>
      <w:r>
        <w:rPr>
          <w:rFonts w:ascii="Arial" w:hAnsi="Arial"/>
          <w:lang w:val="mn-MN"/>
        </w:rPr>
        <w:tab/>
        <w:t xml:space="preserve">2017 оны байдлаар Казахстанаас Монгол Улсад 14553 иргэн зорчсон байна. Монгол Улсаас Казахстан улс уруу 9006 иргэн зорчсон ийм мэдээлэл байна.  2018 оны 10 дугаар сарын байдлаар бол Казахстан улсаас Монгол Улсад 14078 иргэн, Монгол Улсаас Казахстан улс уруу 8534 иргэн тус тус харилцан зорчсон ийм тоо баримт байгаа. 10 сарын байдлаар Казахстан улсын нийт 1169 иргэн Монгол Улсад өнөөдрийн байдлаар байна. Үүнийг бид ангилж гаргасан, хөдөлмөр эрхлэгч 40, хөрөнгө оруулагч 9, суралцагч 8, Монгол Улсын иргэнтэй гэр бүл болсон  24, төрийн бус байгууллагын шугамаар ажиллаж байгаа  1, казак иргэдийн гэр бүлийн гишүүд  20, түр ирэгч 564, хувийн зорилгоор зорчиж байгаа 503  иргэн одоо  10 сарын байдлаар Монгол Улсад байна гэсэн ийм тоон мэдээ байна. </w:t>
      </w:r>
    </w:p>
    <w:p>
      <w:pPr>
        <w:pStyle w:val="style0"/>
        <w:jc w:val="both"/>
      </w:pPr>
      <w:r>
        <w:rPr/>
      </w:r>
    </w:p>
    <w:p>
      <w:pPr>
        <w:pStyle w:val="style0"/>
        <w:jc w:val="both"/>
      </w:pPr>
      <w:r>
        <w:rPr>
          <w:rFonts w:ascii="Arial" w:hAnsi="Arial"/>
          <w:lang w:val="mn-MN"/>
        </w:rPr>
        <w:tab/>
        <w:t>Казахстан улсад ял эдэлж байгаа Монгол Улсын 6 иргэн байна. Нэг нь Монгол Улс уруу шилжих хүсэлтээ гаргасан байгаа. Монгол улсад 10 дугаар сарын байдлаар яллагдагчаар татагдсан 1 Казахстан улсын иргэн байна. Ийм тоон мэдээлэл байна.</w:t>
      </w:r>
    </w:p>
    <w:p>
      <w:pPr>
        <w:pStyle w:val="style0"/>
        <w:jc w:val="both"/>
      </w:pPr>
      <w:r>
        <w:rPr/>
      </w:r>
    </w:p>
    <w:p>
      <w:pPr>
        <w:pStyle w:val="style0"/>
        <w:jc w:val="both"/>
      </w:pPr>
      <w:r>
        <w:rPr>
          <w:rFonts w:ascii="Arial" w:hAnsi="Arial"/>
          <w:lang w:val="mn-MN"/>
        </w:rPr>
        <w:tab/>
        <w:t>Харьяаллын талаар бидэнд яг энэ гэрээтэй маань шууд холбоотой биш учраас бидэнд тодорхой мэдээлэл алга. Тэгэхдээ өмнө сард Гадаадын иргэн, харьяатын газраас авсан мэдээллээр бол давхар харьяалалтай болчихсон, одоо шийдвэрлэгдээгүй байгаа  170 гаруй иргэний асуудал одоо шийдвэрлэгдээгүй байгаа гэсэн мэдээллийг өнгөрсөн сард Гадаадын иргэн, харьяатын асуудал эрхлэх газраас тус яаманд ирүүлсэн байгаа.</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xml:space="preserve"> Нямдорж сайд тодруулж үг хэлье.</w:t>
      </w:r>
    </w:p>
    <w:p>
      <w:pPr>
        <w:pStyle w:val="style0"/>
        <w:jc w:val="both"/>
      </w:pPr>
      <w:r>
        <w:rPr/>
      </w:r>
    </w:p>
    <w:p>
      <w:pPr>
        <w:pStyle w:val="style0"/>
        <w:jc w:val="both"/>
      </w:pPr>
      <w:r>
        <w:rPr>
          <w:rFonts w:ascii="Arial" w:hAnsi="Arial"/>
          <w:lang w:val="mn-MN"/>
        </w:rPr>
        <w:tab/>
      </w:r>
      <w:r>
        <w:rPr>
          <w:rFonts w:ascii="Arial" w:hAnsi="Arial"/>
          <w:b/>
          <w:bCs/>
          <w:lang w:val="mn-MN"/>
        </w:rPr>
        <w:t>Ц.Нямдорж</w:t>
      </w:r>
      <w:r>
        <w:rPr>
          <w:rFonts w:ascii="Arial" w:hAnsi="Arial"/>
          <w:lang w:val="mn-MN"/>
        </w:rPr>
        <w:t>: Манайхаас гарч Казахстаны иргэн болчхоод буцаад Монголын иргэншлээ сэргээх хүсэлтүүд багагүй гардаг. Яг тоог нь Мөрөнгөөс аваад гишүүдэд жичид нь өгчих. Хамгийн сүүлд энэ  2017 оны Ерөнхийлөгчийн сонгууль болж байх үеэр бас хэсэг хүнийг сэргээх тухай асуудал шийдэгдсэн гэдгийг нэгдүгээрт би хэлэх гэсэн юм.</w:t>
      </w:r>
    </w:p>
    <w:p>
      <w:pPr>
        <w:pStyle w:val="style0"/>
        <w:jc w:val="both"/>
      </w:pPr>
      <w:r>
        <w:rPr/>
      </w:r>
    </w:p>
    <w:p>
      <w:pPr>
        <w:pStyle w:val="style0"/>
        <w:jc w:val="both"/>
      </w:pPr>
      <w:r>
        <w:rPr>
          <w:rFonts w:ascii="Arial" w:hAnsi="Arial"/>
          <w:lang w:val="mn-MN"/>
        </w:rPr>
        <w:tab/>
        <w:t>Хоёрдугаарт, түргэвчилсэн журмаар иргэншлийн асуудлыг шийдвэрлэх гэрээний төсөл яваад байгаа. Нөгөө талын иргэн болчих юм бол манай талд хурдан мэдэгдэх, манай тал тэр мэдэгдэл хүлээж авангуутаа иргэншлээсээ гаргах, нөгөө тал нь нөгөө талтай адилхан. Нэг ийм юм олон жил явж байгаа. Бөөн бөөнөөр нь нөгөө талаас мэдээлэл аваад, харьяатаас гаргаж байсан тохиолдол байгаа. Цаашдаа одоо бол ер нь нэлээн цэгцрэх тал уруугаа энэ орчихсон байгаа. Гэхдээ асуудал байгаа учраас тийм нэг гэрээ хэлэлцээр маягийн юм хэрэгтэй гэж үзээд ажиллаж байгаа манай нөхдүүд. Ер нь үүний цаана ганц хэцүү асуудал байдаг. Тэр нь хоёр талдаа жишээ нь халамжийн арга хэмжээнд давхар хамрагдаад байдаг нэг ийм үзэгдэл байдаг учраас энэ асуудлыг ер нь цэгцлэх шаардлага байгаа гэдгийг гишүүдэд танилцуулах нь зүйтэй байх гэж бодож байна.</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Баярлалаа. Хуулийн төсөлтэй холбогдуулан үг хэлэх гишүүд байвал нэрээ өгнө үү. Алга байна.</w:t>
      </w:r>
    </w:p>
    <w:p>
      <w:pPr>
        <w:pStyle w:val="style0"/>
        <w:jc w:val="both"/>
      </w:pPr>
      <w:r>
        <w:rPr/>
      </w:r>
    </w:p>
    <w:p>
      <w:pPr>
        <w:pStyle w:val="style0"/>
        <w:jc w:val="both"/>
      </w:pPr>
      <w:r>
        <w:rPr>
          <w:rFonts w:ascii="Arial" w:hAnsi="Arial"/>
          <w:lang w:val="mn-MN"/>
        </w:rPr>
        <w:tab/>
        <w:t xml:space="preserve">Санал хураалт явуулъя. </w:t>
      </w:r>
    </w:p>
    <w:p>
      <w:pPr>
        <w:pStyle w:val="style0"/>
        <w:jc w:val="both"/>
      </w:pPr>
      <w:r>
        <w:rPr>
          <w:rFonts w:ascii="Arial" w:hAnsi="Arial"/>
          <w:lang w:val="mn-MN"/>
        </w:rPr>
        <w:tab/>
      </w:r>
    </w:p>
    <w:p>
      <w:pPr>
        <w:pStyle w:val="style0"/>
        <w:jc w:val="both"/>
      </w:pPr>
      <w:r>
        <w:rPr>
          <w:rFonts w:ascii="Arial" w:hAnsi="Arial"/>
          <w:lang w:val="mn-MN"/>
        </w:rPr>
        <w:tab/>
        <w:t>“Ялтан шилжүүлэх тухай Монгол Улс, Бүгд Найрамдах Казахстан Улс хоорондын гэрээ”-г соёрхон батлах тухай хуулийн төслийг дэмжье гэсэн томьёоллоор санал хураалт явуулна.</w:t>
      </w:r>
    </w:p>
    <w:p>
      <w:pPr>
        <w:pStyle w:val="style0"/>
        <w:jc w:val="both"/>
      </w:pPr>
      <w:r>
        <w:rPr/>
      </w:r>
    </w:p>
    <w:p>
      <w:pPr>
        <w:pStyle w:val="style0"/>
        <w:jc w:val="both"/>
      </w:pPr>
      <w:r>
        <w:rPr>
          <w:rFonts w:ascii="Arial" w:hAnsi="Arial"/>
          <w:lang w:val="mn-MN"/>
        </w:rPr>
        <w:tab/>
        <w:t>Гишүүд саналаа өгнө үү.</w:t>
      </w:r>
    </w:p>
    <w:p>
      <w:pPr>
        <w:pStyle w:val="style0"/>
        <w:jc w:val="both"/>
      </w:pPr>
      <w:r>
        <w:rPr/>
      </w:r>
    </w:p>
    <w:p>
      <w:pPr>
        <w:pStyle w:val="style0"/>
        <w:jc w:val="both"/>
      </w:pPr>
      <w:r>
        <w:rPr>
          <w:rFonts w:ascii="Arial" w:hAnsi="Arial"/>
          <w:lang w:val="mn-MN"/>
        </w:rPr>
        <w:tab/>
        <w:t>Санал хураалтын дүнг танилцуулъя.</w:t>
      </w:r>
    </w:p>
    <w:p>
      <w:pPr>
        <w:pStyle w:val="style0"/>
        <w:jc w:val="both"/>
      </w:pPr>
      <w:r>
        <w:rPr>
          <w:rFonts w:ascii="Arial" w:hAnsi="Arial"/>
          <w:lang w:val="mn-MN"/>
        </w:rPr>
        <w:tab/>
      </w:r>
    </w:p>
    <w:p>
      <w:pPr>
        <w:pStyle w:val="style0"/>
        <w:jc w:val="both"/>
      </w:pPr>
      <w:r>
        <w:rPr>
          <w:rFonts w:ascii="Arial" w:hAnsi="Arial"/>
          <w:lang w:val="mn-MN"/>
        </w:rPr>
        <w:tab/>
        <w:t>Санал хураалтын дүнг танилцуулъя. 13 гишүүн дэмжиж,  100.0 хувиар санал дэмжигдлээ.</w:t>
      </w:r>
    </w:p>
    <w:p>
      <w:pPr>
        <w:pStyle w:val="style0"/>
        <w:jc w:val="both"/>
      </w:pPr>
      <w:r>
        <w:rPr/>
      </w:r>
    </w:p>
    <w:p>
      <w:pPr>
        <w:pStyle w:val="style0"/>
        <w:jc w:val="both"/>
      </w:pPr>
      <w:r>
        <w:rPr>
          <w:rFonts w:ascii="Arial" w:hAnsi="Arial"/>
          <w:lang w:val="mn-MN"/>
        </w:rPr>
        <w:tab/>
        <w:t>Хуулийн төслийг хэлэлцсэн талаарх Байнгын хорооны санал, дүгнэлтийг Улсын Их Хурлын чуулганы нэгдсэн хуралдаанд Б.Энх-Амгалан гишүүн  танилцуулахаар томиллоо.</w:t>
      </w:r>
    </w:p>
    <w:p>
      <w:pPr>
        <w:pStyle w:val="style0"/>
        <w:jc w:val="both"/>
      </w:pPr>
      <w:r>
        <w:rPr/>
      </w:r>
    </w:p>
    <w:p>
      <w:pPr>
        <w:pStyle w:val="style0"/>
        <w:jc w:val="both"/>
      </w:pPr>
      <w:r>
        <w:rPr>
          <w:rFonts w:ascii="Arial" w:hAnsi="Arial"/>
          <w:lang w:val="mn-MN"/>
        </w:rPr>
        <w:tab/>
        <w:t>Хүрэлцэн ирсэн ажлын хэсэгт талархал илэрхийлье.</w:t>
      </w:r>
    </w:p>
    <w:p>
      <w:pPr>
        <w:pStyle w:val="style0"/>
        <w:jc w:val="both"/>
      </w:pPr>
      <w:r>
        <w:rPr/>
      </w:r>
    </w:p>
    <w:p>
      <w:pPr>
        <w:pStyle w:val="style0"/>
        <w:jc w:val="both"/>
      </w:pPr>
      <w:r>
        <w:rPr>
          <w:rFonts w:ascii="Arial" w:hAnsi="Arial"/>
          <w:lang w:val="mn-MN"/>
        </w:rPr>
        <w:tab/>
        <w:t>Сүүлийн асуудалд оръё.</w:t>
      </w:r>
    </w:p>
    <w:p>
      <w:pPr>
        <w:pStyle w:val="style0"/>
        <w:jc w:val="both"/>
      </w:pPr>
      <w:r>
        <w:rPr/>
      </w:r>
    </w:p>
    <w:p>
      <w:pPr>
        <w:pStyle w:val="style0"/>
        <w:jc w:val="both"/>
      </w:pPr>
      <w:r>
        <w:rPr>
          <w:rFonts w:ascii="Arial" w:hAnsi="Arial"/>
          <w:lang w:val="mn-MN"/>
        </w:rPr>
        <w:tab/>
      </w:r>
      <w:r>
        <w:rPr>
          <w:rFonts w:ascii="Arial" w:hAnsi="Arial"/>
          <w:b/>
          <w:bCs/>
          <w:i/>
          <w:iCs/>
          <w:lang w:val="mn-MN"/>
        </w:rPr>
        <w:t>Дөрөвдүгээр асуудал. Монгол Улсын Засгийн газар, Холбооны Бүгд Найрамдах Герман Улсын Засгийн газар хоорондын “Биологийн олон янз байдлыг хамгаалах, уур амьсгалын өөрчлөлтөд дасан зохицох нь-</w:t>
      </w:r>
      <w:r>
        <w:rPr>
          <w:rFonts w:ascii="Arial" w:hAnsi="Arial"/>
          <w:b/>
          <w:bCs/>
          <w:i/>
          <w:iCs/>
        </w:rPr>
        <w:t xml:space="preserve">II </w:t>
      </w:r>
      <w:r>
        <w:rPr>
          <w:rFonts w:ascii="Arial" w:hAnsi="Arial"/>
          <w:b/>
          <w:bCs/>
          <w:i/>
          <w:iCs/>
          <w:lang w:val="mn-MN"/>
        </w:rPr>
        <w:t xml:space="preserve">төсөл”-ийн Санхүүгийн хамтын ажиллагааны хэлэлцээрийг соёрхон батлах </w:t>
      </w:r>
      <w:bookmarkStart w:id="1" w:name="_GoBack"/>
      <w:bookmarkEnd w:id="1"/>
      <w:r>
        <w:rPr>
          <w:rFonts w:ascii="Arial" w:hAnsi="Arial"/>
          <w:b/>
          <w:bCs/>
          <w:i/>
          <w:iCs/>
          <w:lang w:val="mn-MN"/>
        </w:rPr>
        <w:t>тухай хуулийн төсөл, соёрхон батлах.</w:t>
      </w:r>
    </w:p>
    <w:p>
      <w:pPr>
        <w:pStyle w:val="style0"/>
        <w:jc w:val="both"/>
      </w:pPr>
      <w:r>
        <w:rPr/>
      </w:r>
    </w:p>
    <w:p>
      <w:pPr>
        <w:pStyle w:val="style0"/>
        <w:jc w:val="both"/>
      </w:pPr>
      <w:r>
        <w:rPr>
          <w:rFonts w:ascii="Arial" w:hAnsi="Arial"/>
          <w:lang w:val="mn-MN"/>
        </w:rPr>
        <w:tab/>
        <w:t>Ажлын хэсгийг танилцуулъя.  Сангийн сайд Ч.Хүрэлбаатар, мөн яамны Хөгжлийн санхүүжилтийн газрын дарга И.Батхүү, Хөгжлийн санхүүжилтийн газрын Зээл тусламжийн бодлогын хэлтсийн дарга Э.Болор, Хөгжлийн санхүүжилтийн газрын Зээл тусламжийн бодлогын хэлтсийн мэргэжилтэн Б.Амаржаргал, Байгаль орчин, аялал жуулчлалын яамны Төрийн захиргааны удирдлагын газрын дарга П.Цогтсайхан гэсэн ийм бүрэлдэхүүн байна.</w:t>
      </w:r>
    </w:p>
    <w:p>
      <w:pPr>
        <w:pStyle w:val="style0"/>
        <w:jc w:val="both"/>
      </w:pPr>
      <w:r>
        <w:rPr/>
      </w:r>
    </w:p>
    <w:p>
      <w:pPr>
        <w:pStyle w:val="style0"/>
        <w:jc w:val="both"/>
      </w:pPr>
      <w:r>
        <w:rPr>
          <w:rFonts w:ascii="Arial" w:hAnsi="Arial"/>
          <w:lang w:val="mn-MN"/>
        </w:rPr>
        <w:tab/>
        <w:t>Хуулийн төслийн талаарх танилцуулгыг Улсын Их Хурлын гишүүн, Засгийн газрын гишүүн, Сангийн сайд Хүрэлбаатар хийнэ.</w:t>
      </w:r>
    </w:p>
    <w:p>
      <w:pPr>
        <w:pStyle w:val="style0"/>
        <w:jc w:val="both"/>
      </w:pPr>
      <w:r>
        <w:rPr/>
      </w:r>
    </w:p>
    <w:p>
      <w:pPr>
        <w:pStyle w:val="style0"/>
        <w:jc w:val="both"/>
      </w:pPr>
      <w:r>
        <w:rPr>
          <w:rFonts w:ascii="Arial" w:hAnsi="Arial"/>
          <w:lang w:val="mn-MN"/>
        </w:rPr>
        <w:tab/>
        <w:t xml:space="preserve">Хүрэлбаатар сайдын микрофоныг өгье. </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xml:space="preserve">: Улсын Их Хурлын Байнгын хорооны дарга, Улсын Их Хурлын эрхэм гишүүд ээ, </w:t>
      </w:r>
    </w:p>
    <w:p>
      <w:pPr>
        <w:pStyle w:val="style0"/>
        <w:jc w:val="both"/>
      </w:pPr>
      <w:r>
        <w:rPr/>
      </w:r>
    </w:p>
    <w:p>
      <w:pPr>
        <w:pStyle w:val="style0"/>
        <w:jc w:val="both"/>
      </w:pPr>
      <w:r>
        <w:rPr>
          <w:rFonts w:ascii="Arial" w:hAnsi="Arial"/>
          <w:lang w:val="mn-MN"/>
        </w:rPr>
        <w:tab/>
        <w:t>Монгол орны тусгай хамгаалалттай газар нутгийн менежментийг бэхжүүлэх, биологийн олон янзын байдлыг хамгаалах, орчны бүс дэх орон нутгийн иргэдийн тогтвортой амьжиргааг дэмжих зорилгоор Биологийн олон янз байдлыг хамгаалах, уур амьсгалын өөрчлөлтөд дасан зохицох нь төслийг ХБНГУ-ын 11.5 сая еврогийн санхүүгийн тусламжаар 2015 оноос хэрэгжүүлж байна.</w:t>
      </w:r>
    </w:p>
    <w:p>
      <w:pPr>
        <w:pStyle w:val="style0"/>
        <w:jc w:val="both"/>
      </w:pPr>
      <w:r>
        <w:rPr/>
      </w:r>
    </w:p>
    <w:p>
      <w:pPr>
        <w:pStyle w:val="style0"/>
        <w:jc w:val="both"/>
      </w:pPr>
      <w:r>
        <w:rPr>
          <w:rFonts w:ascii="Arial" w:hAnsi="Arial"/>
          <w:lang w:val="mn-MN"/>
        </w:rPr>
        <w:tab/>
        <w:t>Монгол Улсын Засгийн газар, Герман Улсын Засгийн газар хоорондын хөгжлийн бодлогын хамтын ажиллагааны 2016  оны хэлэлцээрээр төслийн хэрэгжилтийн үр дүнг өндрөөр үнэлж, төслийн 2 дугаар үе шатыг 19.5 сая еврогийн санхүүгийн тусламжаар санхүүжүүлэхээр тохиролцсон.</w:t>
      </w:r>
    </w:p>
    <w:p>
      <w:pPr>
        <w:pStyle w:val="style0"/>
        <w:jc w:val="both"/>
      </w:pPr>
      <w:r>
        <w:rPr/>
      </w:r>
    </w:p>
    <w:p>
      <w:pPr>
        <w:pStyle w:val="style0"/>
        <w:jc w:val="both"/>
      </w:pPr>
      <w:r>
        <w:rPr>
          <w:rFonts w:ascii="Arial" w:hAnsi="Arial"/>
          <w:lang w:val="mn-MN"/>
        </w:rPr>
        <w:tab/>
        <w:t xml:space="preserve">Уг санхүүгийн  хамтын ажиллагааны хэлэлцээрийг Ерөнхий сайдын 2018 оны 6 дугаар сарын 22-ны өдрийн 123 дугаар захирамжийг үндэслэн 2018 оны 6 дугаар сарын 22-ны өдөр байгуулаад байна. </w:t>
      </w:r>
    </w:p>
    <w:p>
      <w:pPr>
        <w:pStyle w:val="style0"/>
        <w:jc w:val="both"/>
      </w:pPr>
      <w:r>
        <w:rPr/>
      </w:r>
    </w:p>
    <w:p>
      <w:pPr>
        <w:pStyle w:val="style0"/>
        <w:jc w:val="both"/>
      </w:pPr>
      <w:r>
        <w:rPr>
          <w:rFonts w:ascii="Arial" w:hAnsi="Arial"/>
          <w:lang w:val="mn-MN"/>
        </w:rPr>
        <w:tab/>
        <w:t>Монгол Улсын Олон улсын гэрээний тухай хуулийн 8 дугаар зүйлийн 8.1.3-т заасны дагуу тус хэлэлцээрийг Улсын Их Хурлаар соёрхон батлуулах шаардлагатай юм. Иймд Биологийн олон янзын байдлыг хамгаалах, уур амьсгалын өөрчлөлтөд дасан зохицох -</w:t>
      </w:r>
      <w:r>
        <w:rPr>
          <w:rFonts w:ascii="Arial" w:hAnsi="Arial"/>
        </w:rPr>
        <w:t xml:space="preserve">II </w:t>
      </w:r>
      <w:r>
        <w:rPr>
          <w:rFonts w:ascii="Arial" w:hAnsi="Arial"/>
          <w:lang w:val="mn-MN"/>
        </w:rPr>
        <w:t>төслийн Монгол Улсын Засгийн газар, ХБНГУ-ын Засгийн газар хоорондын Санхүүгийн хамтын ажиллагааны хэлэлцээрийн төслийг хэлэлцэн шийдвэрлэж өгөхийг хүсье.</w:t>
      </w:r>
    </w:p>
    <w:p>
      <w:pPr>
        <w:pStyle w:val="style0"/>
        <w:jc w:val="both"/>
      </w:pPr>
      <w:r>
        <w:rPr/>
      </w:r>
    </w:p>
    <w:p>
      <w:pPr>
        <w:pStyle w:val="style0"/>
        <w:jc w:val="both"/>
      </w:pPr>
      <w:r>
        <w:rPr>
          <w:rFonts w:ascii="Arial" w:hAnsi="Arial"/>
          <w:lang w:val="mn-MN"/>
        </w:rPr>
        <w:tab/>
        <w:t>Анхаарал тавьсанд баярлалаа.</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Баярлалаа. Хуулийн төсөлтэй холбогдуулан асуулт асуух гишүүд байвал нэрээ өгнө үү. Энх-Амгалан гишүүн.</w:t>
      </w:r>
    </w:p>
    <w:p>
      <w:pPr>
        <w:pStyle w:val="style0"/>
        <w:jc w:val="both"/>
      </w:pPr>
      <w:r>
        <w:rPr/>
      </w:r>
    </w:p>
    <w:p>
      <w:pPr>
        <w:pStyle w:val="style0"/>
        <w:jc w:val="both"/>
      </w:pPr>
      <w:r>
        <w:rPr>
          <w:rFonts w:ascii="Arial" w:hAnsi="Arial"/>
          <w:lang w:val="mn-MN"/>
        </w:rPr>
        <w:tab/>
      </w:r>
      <w:r>
        <w:rPr>
          <w:rFonts w:ascii="Arial" w:hAnsi="Arial"/>
          <w:b/>
          <w:bCs/>
          <w:lang w:val="mn-MN"/>
        </w:rPr>
        <w:t>Б.Энх-Амгалан</w:t>
      </w:r>
      <w:r>
        <w:rPr>
          <w:rFonts w:ascii="Arial" w:hAnsi="Arial"/>
          <w:lang w:val="mn-MN"/>
        </w:rPr>
        <w:t>: Энэ Биологийн олон янзын байдлыг хамгаалах гэдэг нэрийн дор баахан Монгол орны биологийн төрөл зүйлийн их олон зүйлийн судалгаа хийх гээд байгаа юм биш биз гэсэн бодол надад яваад байна. Яагаад гэхээр энэ ой бэлчээр, биологийн олон янз байдал, нийгэм, эдийн засгийн суурь судалгааны ажлууд, тусгай хамгаалалттай газар нутгийн менежментийн төлөвлөгөө, аялал жуулчлалын төлөвлөгөө, орчны бүсийн төлөвлөгөө боловсруулна гээд энэ дээр их том заалт явж байгаа юм.</w:t>
      </w:r>
    </w:p>
    <w:p>
      <w:pPr>
        <w:pStyle w:val="style0"/>
        <w:jc w:val="both"/>
      </w:pPr>
      <w:r>
        <w:rPr/>
      </w:r>
    </w:p>
    <w:p>
      <w:pPr>
        <w:pStyle w:val="style0"/>
        <w:jc w:val="both"/>
      </w:pPr>
      <w:r>
        <w:rPr>
          <w:rFonts w:ascii="Arial" w:hAnsi="Arial"/>
          <w:lang w:val="mn-MN"/>
        </w:rPr>
        <w:tab/>
        <w:t>Сүүлд нь мэдээж бид нар үүнийг буцаагаад төлж л таарна. Энэ эсхүл эргэж төлөгдөхгүй юм уу? Би бол төлөгдөнө гэж бодож байна. Тэгэхээр зэрэг энэ маань ингээд Монгол оронд яг ямар үр ашигтай юм? Бид нар тусгай хамгаалалттай газар  нутаг гэдэг чинь тодорхой хэмжээний л газар нутаг байгаа. Тэгээд энэ дээр нь ийм нарийн судалгаа гаднынхнаар хийлгэх хэрэгтэй байсан уу? Үгүй юу? Манайх чинь өөрөө 13.3 тэрбумыг нь гаргаж байгаа юм байна шүү дээ. Тэгээд энэ дээр чинь авч байгааг юмыг харахаар нь 16 автомашин, 64 мотоцикл гээд бас харахаар зэрэг бас өөрсдийнхөө ажлын хэрэгцээнд зориулчих гээд байгаа юм шиг харагдаад байх юм. За яах вэ, тэнд тусгай хамгаалалттай газар нутгийн байцаагчид дүрэмт хувцас, судалгааны багаж өгнө гэсэн байна. Тэгэхдээ үүний зорилго нь яг юу юм бэ? Үүнийг би сайн мэдмээр байна. Хариулж өгөөч.</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xml:space="preserve">: Ажлын хэсэг хариулъя, 4 дүгээр микрофон. </w:t>
      </w:r>
    </w:p>
    <w:p>
      <w:pPr>
        <w:pStyle w:val="style0"/>
        <w:jc w:val="both"/>
      </w:pPr>
      <w:r>
        <w:rPr/>
      </w:r>
    </w:p>
    <w:p>
      <w:pPr>
        <w:pStyle w:val="style0"/>
        <w:jc w:val="both"/>
      </w:pPr>
      <w:r>
        <w:rPr>
          <w:rFonts w:ascii="Arial" w:hAnsi="Arial"/>
          <w:lang w:val="mn-MN"/>
        </w:rPr>
        <w:tab/>
      </w:r>
      <w:r>
        <w:rPr>
          <w:rFonts w:ascii="Arial" w:hAnsi="Arial"/>
          <w:b/>
          <w:bCs/>
          <w:lang w:val="mn-MN"/>
        </w:rPr>
        <w:t>П.Цогтсайхан</w:t>
      </w:r>
      <w:r>
        <w:rPr>
          <w:rFonts w:ascii="Arial" w:hAnsi="Arial"/>
          <w:lang w:val="mn-MN"/>
        </w:rPr>
        <w:t>: Энх-Амгалан гишүүний асуултад хариулъя. Биологийн олон янз байдлыг хамгаалах болон уур амьсгалын өөрчлөлтөд дасан зохицох төсөл маань өөрөө Монгол оронд байгаа 17.4 хувь газар нутгийг улсын тусгай хамгаалалтад авсан. Энэ газар нутаг дээр зөв зохистой менежмент явуулах энэ бололцоог дэмжиж явуулж байгаа үйл ажиллагаа байгаа. Ер нь бол байгаль орчны хамгааллын нэг гол арга механизм бол тусгай хамгаалалттай газар нутгийн зохистой менежмент байдаг. Энэ дээр манай эдийн засгийн хувьд болон байгаль орчны зохистой  менежмент явуулах, санхүүгийн чадавхыг бүрдүүлэх, тэнд ажиллаж байгаа боловсон хүчний чадавхыг бэхжүүлэх, энэ бүх асуудал дээр тусламж үзүүлж байгаа, энэ буцалтгүй тусламж байгаа юм.</w:t>
      </w:r>
    </w:p>
    <w:p>
      <w:pPr>
        <w:pStyle w:val="style0"/>
        <w:jc w:val="both"/>
      </w:pPr>
      <w:r>
        <w:rPr/>
      </w:r>
    </w:p>
    <w:p>
      <w:pPr>
        <w:pStyle w:val="style0"/>
        <w:jc w:val="both"/>
      </w:pPr>
      <w:r>
        <w:rPr>
          <w:rFonts w:ascii="Arial" w:hAnsi="Arial"/>
          <w:lang w:val="mn-MN"/>
        </w:rPr>
        <w:tab/>
        <w:t>Тэгээд үндсэндээ төслийг хэрэгжүүлэх гол субъект маань өөрөө ЗЗ хамгаалалтын захиргаа болон тэнд ажиллаж байгаа хамгаалалтын захиргааны мэргэжилтнүүд,  мөн тусгай хамгааллын үйл ажиллагааг өдөр тутам зохион байгуулж байгаа байгаль хамгаалагчид, нийт 430 гаруй хүний ийм ажиллах нөхцөл бололцоог хангаж байгаа. Үүгээрээ уламжлаад Монгол орны биологийн олон байдал болон тусгай хамгаалалттай газар нутгийн хамгааллын менежментийг үр дүнтэй явуулах энэ боломжийг л бий болгож байгаа ийм төсөл байгаа.</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Энх-Амгалан гишүүн тодруулъя.</w:t>
      </w:r>
    </w:p>
    <w:p>
      <w:pPr>
        <w:pStyle w:val="style0"/>
        <w:jc w:val="both"/>
      </w:pPr>
      <w:r>
        <w:rPr/>
      </w:r>
    </w:p>
    <w:p>
      <w:pPr>
        <w:pStyle w:val="style0"/>
        <w:jc w:val="both"/>
      </w:pPr>
      <w:r>
        <w:rPr>
          <w:rFonts w:ascii="Arial" w:hAnsi="Arial"/>
          <w:lang w:val="mn-MN"/>
        </w:rPr>
        <w:tab/>
      </w:r>
      <w:r>
        <w:rPr>
          <w:rFonts w:ascii="Arial" w:hAnsi="Arial"/>
          <w:b/>
          <w:bCs/>
          <w:lang w:val="mn-MN"/>
        </w:rPr>
        <w:t>Б.Энх-Амгалан</w:t>
      </w:r>
      <w:r>
        <w:rPr>
          <w:rFonts w:ascii="Arial" w:hAnsi="Arial"/>
          <w:lang w:val="mn-MN"/>
        </w:rPr>
        <w:t>: Би нэг л юм боддог юм. Энэ үнэгүй юм гэдэг бол хулганы хавханд л байдаг гэж. Энэ чинь зохистой менежмент явуулах гээд гаднын тусламж авах гээд байдаг. Бид нар яадаг юм, зохистой менежмент явуулж чадахаа байчихсан юм уу? Яг өмнө Биологийн хүрээлэн дээр бас нэг баахан нуураас, энд тэндээс бичил биетэн судлаад аваад, гараад яваад байсан. Түүгээрээ тэд нар чинь тэгээд тараг гээд есөн шидийн л юм хийх юм байна. Тэгээд бид нар өөрийнхөө юмыг нээж өгөөд байгаа юм биш үү? Энэ тусгай хамгаалалттай газрын 430 гаруй хүн чинь зүгээр л энэ ойн бэлчээр, биологийн олон янз байдал, нийгэм, эдийн засгийн суурь судалгааны ажлыг хийхэд л туслах хүмүүс юм биш үү? Техник тоног төхөөрөмж бүх юмаа цаад талаас нь гаргаад эд нарт өгчхөж байна. Тэгээд тийм юм судал, ийм юм судал, энэ судалгааны хүрээлэнд ийм юм хийнэ гээд манай хүмүүс чинь тэнд нь ашиглагдаад байгаа юм биш үү? Би тийм нөхцөл байдлыг нь хараад байна.</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xml:space="preserve">: Ажлын хэсэг 4 дүгээр микрофон, Үр дүн нь ямар ашигтай юм бэ? Монгол талд. </w:t>
      </w:r>
    </w:p>
    <w:p>
      <w:pPr>
        <w:pStyle w:val="style0"/>
        <w:jc w:val="both"/>
      </w:pPr>
      <w:r>
        <w:rPr/>
      </w:r>
    </w:p>
    <w:p>
      <w:pPr>
        <w:pStyle w:val="style0"/>
        <w:jc w:val="both"/>
      </w:pPr>
      <w:r>
        <w:rPr>
          <w:rFonts w:ascii="Arial" w:hAnsi="Arial"/>
          <w:lang w:val="mn-MN"/>
        </w:rPr>
        <w:tab/>
      </w:r>
      <w:r>
        <w:rPr>
          <w:rFonts w:ascii="Arial" w:hAnsi="Arial"/>
          <w:b/>
          <w:bCs/>
          <w:lang w:val="mn-MN"/>
        </w:rPr>
        <w:t>П.Цогтсайхан</w:t>
      </w:r>
      <w:r>
        <w:rPr>
          <w:rFonts w:ascii="Arial" w:hAnsi="Arial"/>
          <w:lang w:val="mn-MN"/>
        </w:rPr>
        <w:t xml:space="preserve">: Энх-Амгалан гишүүний асуултад хариулъя. Тусгай хамгаалалттай газар нутгийн менежментийг бүрэн гүйцэд явуулах манай зардал санхүү байнга дутмаг байдаг. Үүнийг нэг талаар хангах бололцоог гаргаж байгаа. </w:t>
      </w:r>
    </w:p>
    <w:p>
      <w:pPr>
        <w:pStyle w:val="style0"/>
        <w:jc w:val="both"/>
      </w:pPr>
      <w:r>
        <w:rPr/>
      </w:r>
    </w:p>
    <w:p>
      <w:pPr>
        <w:pStyle w:val="style0"/>
        <w:jc w:val="both"/>
      </w:pPr>
      <w:r>
        <w:rPr>
          <w:rFonts w:ascii="Arial" w:hAnsi="Arial"/>
          <w:lang w:val="mn-MN"/>
        </w:rPr>
        <w:tab/>
        <w:t>Хоёрдугаарт, тусгай хамгаалалттай газар нутгийн менежментийг явуулах, түүнийг хэрэгжүүлэхэд боловсон хүчний чадавх байнга дутмаг байдаг. Энэ чадавхыг дээшлүүлэх, энэ чадавх нь дээшилсэн боловсон хүчин бол тэр чигээрээ Монгол орондоо ажиллаад үлдэх ийм юу байгаа. Одоо энэ менежментийг явуулж байгаа  субъект бол манай Монгол орны эрдэмтэн судлаачид, нутгийн орчны бүсэд байгаа иргэд энэ төслийн хэрэгжилтийг хийж байгаа юм. Тийм учраас энэ Германы тал бол зөвхөн санхүүгийн буцалтгүй тусламж дэмжлэг үзүүлж байгаа ийм л төсөл байгаа.</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Энхболд гишүүн асуулт асууя.</w:t>
      </w:r>
    </w:p>
    <w:p>
      <w:pPr>
        <w:pStyle w:val="style0"/>
        <w:jc w:val="both"/>
      </w:pPr>
      <w:r>
        <w:rPr/>
      </w:r>
    </w:p>
    <w:p>
      <w:pPr>
        <w:pStyle w:val="style0"/>
        <w:jc w:val="both"/>
      </w:pPr>
      <w:r>
        <w:rPr>
          <w:rFonts w:ascii="Arial" w:hAnsi="Arial"/>
          <w:lang w:val="mn-MN"/>
        </w:rPr>
        <w:tab/>
      </w:r>
      <w:r>
        <w:rPr>
          <w:rFonts w:ascii="Arial" w:hAnsi="Arial"/>
          <w:b/>
          <w:bCs/>
          <w:lang w:val="mn-MN"/>
        </w:rPr>
        <w:t>Н.Энхболд</w:t>
      </w:r>
      <w:r>
        <w:rPr>
          <w:rFonts w:ascii="Arial" w:hAnsi="Arial"/>
          <w:lang w:val="mn-MN"/>
        </w:rPr>
        <w:t xml:space="preserve">: Энэ өнгөрсөн жил Хустайд жаахан хөрөнгө яамнаас гаргасан шүү дээ, Байгаль орчны яамнаас. Энэ чинь эндээс гарсан уу? Өөр газраас гарсан уу? Нэг зам тавина гэж байгаад, сүүлдээ замд нь хүрэхээ байгаад бид нар Хустайн байгалийн цогцолборт газар ажилладаг байгаль хамгаалагчдынхаа орон сууцны асуудлыг шийдүүлье гэж эргэж ярьж байгаад Германы тал зөвшөөрөөд  10-аад айлын сууц барих гээд тэрбум орчим төгрөг байна л даа.  Яг үүнээс гарсан уу? Өөр юмнаас гарсан уу? </w:t>
      </w:r>
    </w:p>
    <w:p>
      <w:pPr>
        <w:pStyle w:val="style0"/>
        <w:jc w:val="both"/>
      </w:pPr>
      <w:r>
        <w:rPr/>
      </w:r>
    </w:p>
    <w:p>
      <w:pPr>
        <w:pStyle w:val="style0"/>
        <w:jc w:val="both"/>
      </w:pPr>
      <w:r>
        <w:rPr>
          <w:rFonts w:ascii="Arial" w:hAnsi="Arial"/>
          <w:lang w:val="mn-MN"/>
        </w:rPr>
        <w:tab/>
        <w:t xml:space="preserve">Хэрэв тиймэрхүү юманд зарцуулагдаад, яг байгаль хамгаалагчдын ахуй амьдрал, мэргэжлийг дээшлүүлэх, унаа мал, хангамж ийм юманд яваад байгаа бол уг нь хэрэгтэй л төсөл байдаг юм билээ. Тэр яг хаанаас гарсан бэ? </w:t>
      </w:r>
    </w:p>
    <w:p>
      <w:pPr>
        <w:pStyle w:val="style0"/>
        <w:jc w:val="both"/>
      </w:pPr>
      <w:r>
        <w:rPr/>
      </w:r>
    </w:p>
    <w:p>
      <w:pPr>
        <w:pStyle w:val="style0"/>
        <w:jc w:val="both"/>
      </w:pPr>
      <w:r>
        <w:rPr>
          <w:rFonts w:ascii="Arial" w:hAnsi="Arial"/>
          <w:lang w:val="mn-MN"/>
        </w:rPr>
        <w:tab/>
      </w:r>
      <w:r>
        <w:rPr>
          <w:rFonts w:ascii="Arial" w:hAnsi="Arial"/>
          <w:b/>
          <w:bCs/>
          <w:lang w:val="mn-MN"/>
        </w:rPr>
        <w:t xml:space="preserve">О.Содбилэг: </w:t>
      </w:r>
      <w:r>
        <w:rPr>
          <w:rFonts w:ascii="Arial" w:hAnsi="Arial"/>
          <w:lang w:val="mn-MN"/>
        </w:rPr>
        <w:t xml:space="preserve"> Ажлын хэсэг 4 дүгээр микрофон.</w:t>
      </w:r>
    </w:p>
    <w:p>
      <w:pPr>
        <w:pStyle w:val="style0"/>
        <w:jc w:val="both"/>
      </w:pPr>
      <w:r>
        <w:rPr/>
      </w:r>
    </w:p>
    <w:p>
      <w:pPr>
        <w:pStyle w:val="style0"/>
        <w:jc w:val="both"/>
      </w:pPr>
      <w:r>
        <w:rPr>
          <w:rFonts w:ascii="Arial" w:hAnsi="Arial"/>
          <w:lang w:val="mn-MN"/>
        </w:rPr>
        <w:tab/>
      </w:r>
      <w:r>
        <w:rPr>
          <w:rFonts w:ascii="Arial" w:hAnsi="Arial"/>
          <w:b/>
          <w:bCs/>
          <w:lang w:val="mn-MN"/>
        </w:rPr>
        <w:t>П.Цогтсайхан</w:t>
      </w:r>
      <w:r>
        <w:rPr>
          <w:rFonts w:ascii="Arial" w:hAnsi="Arial"/>
          <w:lang w:val="mn-MN"/>
        </w:rPr>
        <w:t>: Энхболд гишүүний асуултад хариулъя. Энэ Биологийн олон янз байдлыг хамгаалах болон уур амьсгалын өөрчлөлтөд дасан зохицох төслийн 1 дүгээр конферент 2015-2020 оны хугацаанд хэрэгжиж байгаа.  Энэ хэрэгжилтийн хүрээнд үндсэндээ  13 улсын тусгай хамгаалалттай газар нутгийн менежментийг бэхжүүлэхэд дэмжлэг туслалцаа үзүүлж хэрэгжиж байгаа юм. Үүнд хангайн бүс болон зүүн бүс, төвийн бүсийн тусгай хамгаалалттай газрууд хамаарагдсан байгаа. Хустайн нурууны хувьд  250 сая гаруй төгрөгийн байгаль хамгааллын үйл ажиллагаанд шаардлагатай тоног төхөөрөмж, техник хэрэгслээр хангагдсан байгаа.</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xml:space="preserve">: Гишүүд асуулт асууж дууслаа. </w:t>
      </w:r>
    </w:p>
    <w:p>
      <w:pPr>
        <w:pStyle w:val="style0"/>
        <w:jc w:val="both"/>
      </w:pPr>
      <w:r>
        <w:rPr/>
      </w:r>
    </w:p>
    <w:p>
      <w:pPr>
        <w:pStyle w:val="style0"/>
        <w:jc w:val="both"/>
      </w:pPr>
      <w:r>
        <w:rPr>
          <w:rFonts w:ascii="Arial" w:hAnsi="Arial"/>
          <w:lang w:val="mn-MN"/>
        </w:rPr>
        <w:tab/>
        <w:t>Үг хэлэх гишүүн байвал нэрээ өгнө үү. Алга байна.</w:t>
      </w:r>
    </w:p>
    <w:p>
      <w:pPr>
        <w:pStyle w:val="style0"/>
        <w:jc w:val="both"/>
      </w:pPr>
      <w:r>
        <w:rPr/>
      </w:r>
    </w:p>
    <w:p>
      <w:pPr>
        <w:pStyle w:val="style0"/>
        <w:jc w:val="both"/>
      </w:pPr>
      <w:r>
        <w:rPr>
          <w:rFonts w:ascii="Arial" w:hAnsi="Arial"/>
          <w:lang w:val="mn-MN"/>
        </w:rPr>
        <w:tab/>
        <w:t xml:space="preserve">Санал хураалт явуулъя. </w:t>
      </w:r>
    </w:p>
    <w:p>
      <w:pPr>
        <w:pStyle w:val="style0"/>
        <w:jc w:val="both"/>
      </w:pPr>
      <w:r>
        <w:rPr/>
      </w:r>
    </w:p>
    <w:p>
      <w:pPr>
        <w:pStyle w:val="style0"/>
        <w:jc w:val="both"/>
      </w:pPr>
      <w:r>
        <w:rPr>
          <w:rFonts w:ascii="Arial" w:hAnsi="Arial"/>
          <w:lang w:val="mn-MN"/>
        </w:rPr>
        <w:tab/>
        <w:t>Монгол Улсын Засгийн газар, Холбооны Бүгд Найрамдах Герман Улсын Засгийн газар хоорондын “Биологийн олон янз байдлыг хамгаалах, уур амьсгалын өөрчлөлтөд дасан зохицох нь-</w:t>
      </w:r>
      <w:r>
        <w:rPr>
          <w:rFonts w:ascii="Arial" w:hAnsi="Arial"/>
        </w:rPr>
        <w:t xml:space="preserve">II </w:t>
      </w:r>
      <w:r>
        <w:rPr>
          <w:rFonts w:ascii="Arial" w:hAnsi="Arial"/>
          <w:lang w:val="mn-MN"/>
        </w:rPr>
        <w:t>төсөл”-ийн Санхүүгийн хамтын ажиллагааны хэлэлцээрийг соёрхон батлах тухай хуулийн төслийг дэмжье гэсэн томьёоллоор санал хураалт явуулна.</w:t>
      </w:r>
    </w:p>
    <w:p>
      <w:pPr>
        <w:pStyle w:val="style0"/>
        <w:jc w:val="both"/>
      </w:pPr>
      <w:r>
        <w:rPr/>
      </w:r>
    </w:p>
    <w:p>
      <w:pPr>
        <w:pStyle w:val="style0"/>
        <w:jc w:val="both"/>
      </w:pPr>
      <w:r>
        <w:rPr>
          <w:rFonts w:ascii="Arial" w:hAnsi="Arial"/>
          <w:lang w:val="mn-MN"/>
        </w:rPr>
        <w:tab/>
        <w:t>Санал хураалтын дүнг танилцуулъя. 13 гишүүн дэмжиж,  100.0 хувиар санал дэмжигдлээ.</w:t>
      </w:r>
    </w:p>
    <w:p>
      <w:pPr>
        <w:pStyle w:val="style0"/>
        <w:jc w:val="both"/>
      </w:pPr>
      <w:r>
        <w:rPr/>
      </w:r>
    </w:p>
    <w:p>
      <w:pPr>
        <w:pStyle w:val="style0"/>
        <w:jc w:val="both"/>
      </w:pPr>
      <w:r>
        <w:rPr>
          <w:rFonts w:ascii="Arial" w:hAnsi="Arial"/>
          <w:lang w:val="mn-MN"/>
        </w:rPr>
        <w:tab/>
        <w:t>Хуулийн төслийг хэлэлцсэн талаарх Байнгын хорооны санал, дүгнэлтийг Улсын Их Хурлын чуулганы нэгдсэн хуралдаанд Б.Энх-Амгалан гишүүн  танилцуулахаар томиллоо.</w:t>
      </w:r>
    </w:p>
    <w:p>
      <w:pPr>
        <w:pStyle w:val="style0"/>
        <w:jc w:val="both"/>
      </w:pPr>
      <w:r>
        <w:rPr/>
      </w:r>
    </w:p>
    <w:p>
      <w:pPr>
        <w:pStyle w:val="style0"/>
        <w:jc w:val="both"/>
      </w:pPr>
      <w:r>
        <w:rPr>
          <w:rFonts w:ascii="Arial" w:hAnsi="Arial"/>
          <w:lang w:val="mn-MN"/>
        </w:rPr>
        <w:tab/>
        <w:t>Хүрэлцэн ирсэн ажлын хэсэгт талархал илэрхийлье.</w:t>
      </w:r>
    </w:p>
    <w:p>
      <w:pPr>
        <w:pStyle w:val="style0"/>
        <w:jc w:val="both"/>
      </w:pPr>
      <w:r>
        <w:rPr/>
      </w:r>
    </w:p>
    <w:p>
      <w:pPr>
        <w:pStyle w:val="style0"/>
        <w:jc w:val="both"/>
      </w:pPr>
      <w:r>
        <w:rPr>
          <w:rFonts w:ascii="Arial" w:hAnsi="Arial"/>
          <w:lang w:val="mn-MN"/>
        </w:rPr>
        <w:tab/>
        <w:t>Сүүлийн асуудалд оръё.</w:t>
      </w:r>
    </w:p>
    <w:p>
      <w:pPr>
        <w:pStyle w:val="style0"/>
        <w:jc w:val="both"/>
      </w:pPr>
      <w:r>
        <w:rPr/>
      </w:r>
    </w:p>
    <w:p>
      <w:pPr>
        <w:pStyle w:val="style0"/>
        <w:jc w:val="both"/>
      </w:pPr>
      <w:r>
        <w:rPr>
          <w:rFonts w:ascii="Arial" w:hAnsi="Arial"/>
          <w:lang w:val="mn-MN"/>
        </w:rPr>
        <w:tab/>
      </w:r>
      <w:r>
        <w:rPr>
          <w:rFonts w:ascii="Arial" w:hAnsi="Arial"/>
          <w:b/>
          <w:bCs/>
          <w:i/>
          <w:iCs/>
          <w:lang w:val="mn-MN"/>
        </w:rPr>
        <w:t>Дөрөвдүгээр асуудал. Монгол Улсын Засгийн газар, Холбооны Бүгд Найрамдах Герман Улсын Засгийн газар хоорондын “Биологийн олон янз байдлыг хамгаалах, уур амьсгалын өөрчлөлтөд дасан зохицох нь-</w:t>
      </w:r>
      <w:r>
        <w:rPr>
          <w:rFonts w:ascii="Arial" w:hAnsi="Arial"/>
          <w:b/>
          <w:bCs/>
          <w:i/>
          <w:iCs/>
        </w:rPr>
        <w:t xml:space="preserve">II </w:t>
      </w:r>
      <w:r>
        <w:rPr>
          <w:rFonts w:ascii="Arial" w:hAnsi="Arial"/>
          <w:b/>
          <w:bCs/>
          <w:i/>
          <w:iCs/>
          <w:lang w:val="mn-MN"/>
        </w:rPr>
        <w:t>төсөл”-ийн Санхүүгийн хамтын ажиллагааны хэлэлцээрийг соёрхон батлахтухай хуулийн төсөл, соёрхон батлах.</w:t>
      </w:r>
    </w:p>
    <w:p>
      <w:pPr>
        <w:pStyle w:val="style0"/>
        <w:jc w:val="both"/>
      </w:pPr>
      <w:r>
        <w:rPr/>
      </w:r>
    </w:p>
    <w:p>
      <w:pPr>
        <w:pStyle w:val="style0"/>
        <w:jc w:val="both"/>
      </w:pPr>
      <w:r>
        <w:rPr>
          <w:rFonts w:ascii="Arial" w:hAnsi="Arial"/>
          <w:lang w:val="mn-MN"/>
        </w:rPr>
        <w:tab/>
        <w:t>Ажлын хэсгийг танилцуулъя.  Сангийн сайд Ч.Хүрэлбаатар, мөн яамны Хөгжлийн санхүүжилтийн газрын дарга И.Батхүү, Хөгжлийн санхүүжилтийн газрын Зээл тусламжийн бодлогын хэлтсийн дарга Э.Болор, Хөгжлийн санхүүжилтийн газрын Зээл тусламжийн бодлогын хэлтсийн мэргэжилтэн Б.Амаржаргал, Байгаль орчин, аялал жуулчлалын яамны Төрийн захиргааны удирдлагын газрын дарга П.Цогтсайхан гэсэн ийм бүрэлдэхүүн байна.</w:t>
      </w:r>
    </w:p>
    <w:p>
      <w:pPr>
        <w:pStyle w:val="style0"/>
        <w:jc w:val="both"/>
      </w:pPr>
      <w:r>
        <w:rPr/>
      </w:r>
    </w:p>
    <w:p>
      <w:pPr>
        <w:pStyle w:val="style0"/>
        <w:jc w:val="both"/>
      </w:pPr>
      <w:r>
        <w:rPr>
          <w:rFonts w:ascii="Arial" w:hAnsi="Arial"/>
          <w:lang w:val="mn-MN"/>
        </w:rPr>
        <w:tab/>
        <w:t>Хуулийн төслийн талаарх танилцуулгыг Улсын Их Хурлын гишүүн, Засгийн газрын гишүүн, Сангийн сайд Хүрэлбаатар хийнэ.</w:t>
      </w:r>
    </w:p>
    <w:p>
      <w:pPr>
        <w:pStyle w:val="style0"/>
        <w:jc w:val="both"/>
      </w:pPr>
      <w:r>
        <w:rPr/>
      </w:r>
    </w:p>
    <w:p>
      <w:pPr>
        <w:pStyle w:val="style0"/>
        <w:jc w:val="both"/>
      </w:pPr>
      <w:r>
        <w:rPr>
          <w:rFonts w:ascii="Arial" w:hAnsi="Arial"/>
          <w:lang w:val="mn-MN"/>
        </w:rPr>
        <w:tab/>
        <w:t xml:space="preserve">Хүрэлбаатар сайдын микрофоныг өгье. </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xml:space="preserve">: Улсын Их Хурлын Байнгын хорооны дарга, Улсын Их Хурлын эрхэм гишүүд ээ, </w:t>
      </w:r>
    </w:p>
    <w:p>
      <w:pPr>
        <w:pStyle w:val="style0"/>
        <w:jc w:val="both"/>
      </w:pPr>
      <w:r>
        <w:rPr/>
      </w:r>
    </w:p>
    <w:p>
      <w:pPr>
        <w:pStyle w:val="style0"/>
        <w:jc w:val="both"/>
      </w:pPr>
      <w:r>
        <w:rPr>
          <w:rFonts w:ascii="Arial" w:hAnsi="Arial"/>
          <w:lang w:val="mn-MN"/>
        </w:rPr>
        <w:tab/>
        <w:t>Монгол орны тусгай хамгаалалттай газар нутгийн менежментийг бэхжүүлэх, биологийн олон янзын байдлыг хамгаалах, орчны бүс дэх орон нутгийн иргэдийн тогтвортой амьжиргааг дэмжих зорилгоор Биологийн олон янз байдлыг хамгаалах, уур амьсгалын өөрчлөлтөд дасан зохицох нь төслийг ХБНГУ-ын 11.5 сая еврогийн санхүүгийн тусламжаар 2015 оноос хэрэгжүүлж байна.</w:t>
      </w:r>
    </w:p>
    <w:p>
      <w:pPr>
        <w:pStyle w:val="style0"/>
        <w:jc w:val="both"/>
      </w:pPr>
      <w:r>
        <w:rPr/>
      </w:r>
    </w:p>
    <w:p>
      <w:pPr>
        <w:pStyle w:val="style0"/>
        <w:jc w:val="both"/>
      </w:pPr>
      <w:r>
        <w:rPr>
          <w:rFonts w:ascii="Arial" w:hAnsi="Arial"/>
          <w:lang w:val="mn-MN"/>
        </w:rPr>
        <w:tab/>
        <w:t>Монгол Улсын Засгийн газар, Герман Улсын Засгийн газар хоорондын хөгжлийн бодлогын хамтын ажиллагааны 2016  оны хэлэлцээрээр төслийн хэрэгжилтийн үр дүнг өндрөөр үнэлж, төслийн 2 дугаар үе шатыг 19.5 сая еврогийн санхүүгийн тусламжаар санхүүжүүлэхээр тохиролцсон.</w:t>
      </w:r>
    </w:p>
    <w:p>
      <w:pPr>
        <w:pStyle w:val="style0"/>
        <w:jc w:val="both"/>
      </w:pPr>
      <w:r>
        <w:rPr/>
      </w:r>
    </w:p>
    <w:p>
      <w:pPr>
        <w:pStyle w:val="style0"/>
        <w:jc w:val="both"/>
      </w:pPr>
      <w:r>
        <w:rPr>
          <w:rFonts w:ascii="Arial" w:hAnsi="Arial"/>
          <w:lang w:val="mn-MN"/>
        </w:rPr>
        <w:tab/>
        <w:t xml:space="preserve">Уг санхүүгийн  хамтын ажиллагааны хэлэлцээрийг Ерөнхий сайдын 2018 оны 6 дугаар сарын 22-ны өдрийн 123 дугаар захирамжийг үндэслэн 2018 оны 6 дугаар сарын 22-ны өдөр байгуулаад байна. </w:t>
      </w:r>
    </w:p>
    <w:p>
      <w:pPr>
        <w:pStyle w:val="style0"/>
        <w:jc w:val="both"/>
      </w:pPr>
      <w:r>
        <w:rPr/>
      </w:r>
    </w:p>
    <w:p>
      <w:pPr>
        <w:pStyle w:val="style0"/>
        <w:jc w:val="both"/>
      </w:pPr>
      <w:r>
        <w:rPr>
          <w:rFonts w:ascii="Arial" w:hAnsi="Arial"/>
          <w:lang w:val="mn-MN"/>
        </w:rPr>
        <w:tab/>
        <w:t>Монгол Улсын Олон улсын гэрээний тухай хуулийн 8 дугаар зүйлийн 8.1.3-т заасны дагуу тус хэлэлцээрийг Улсын Их Хурлаар соёрхон батлуулах шаардлагатай юм. Иймд Биологийн олон янзын байдлыг хамгаалах, уур амьсгалын өөрчлөлтөд дасан зохицох -</w:t>
      </w:r>
      <w:r>
        <w:rPr>
          <w:rFonts w:ascii="Arial" w:hAnsi="Arial"/>
        </w:rPr>
        <w:t xml:space="preserve">II </w:t>
      </w:r>
      <w:r>
        <w:rPr>
          <w:rFonts w:ascii="Arial" w:hAnsi="Arial"/>
          <w:lang w:val="mn-MN"/>
        </w:rPr>
        <w:t>төслийн Монгол Улсын Засгийн газар, ХБНГУ-ын Засгийн газар хоорондын Санхүүгийн хамтын ажиллагааны хэлэлцээрийн төслийг хэлэлцэн шийдвэрлэж өгөхийг хүсье.</w:t>
      </w:r>
    </w:p>
    <w:p>
      <w:pPr>
        <w:pStyle w:val="style0"/>
        <w:jc w:val="both"/>
      </w:pPr>
      <w:r>
        <w:rPr/>
      </w:r>
    </w:p>
    <w:p>
      <w:pPr>
        <w:pStyle w:val="style0"/>
        <w:jc w:val="both"/>
      </w:pPr>
      <w:r>
        <w:rPr>
          <w:rFonts w:ascii="Arial" w:hAnsi="Arial"/>
          <w:lang w:val="mn-MN"/>
        </w:rPr>
        <w:tab/>
        <w:t>Анхаарал тавьсанд баярлалаа.</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Баярлалаа. Хуулийн төсөлтэй холбогдуулан асуулт асуух гишүүд байвал нэрээ өгнө үү. Энх-Амгалан гишүүн.</w:t>
      </w:r>
    </w:p>
    <w:p>
      <w:pPr>
        <w:pStyle w:val="style0"/>
        <w:jc w:val="both"/>
      </w:pPr>
      <w:r>
        <w:rPr/>
      </w:r>
    </w:p>
    <w:p>
      <w:pPr>
        <w:pStyle w:val="style0"/>
        <w:jc w:val="both"/>
      </w:pPr>
      <w:r>
        <w:rPr>
          <w:rFonts w:ascii="Arial" w:hAnsi="Arial"/>
          <w:lang w:val="mn-MN"/>
        </w:rPr>
        <w:tab/>
      </w:r>
      <w:r>
        <w:rPr>
          <w:rFonts w:ascii="Arial" w:hAnsi="Arial"/>
          <w:b/>
          <w:bCs/>
          <w:lang w:val="mn-MN"/>
        </w:rPr>
        <w:t>Б.Энх-Амгалан</w:t>
      </w:r>
      <w:r>
        <w:rPr>
          <w:rFonts w:ascii="Arial" w:hAnsi="Arial"/>
          <w:lang w:val="mn-MN"/>
        </w:rPr>
        <w:t>: Энэ Биологийн олон янзын байдлыг хамгаалах гэдэг нэрийн дор баахан Монгол орны биологийн төрөл зүйлийн их олон зүйлийн судалгаа хийх гээд байгаа юм биш биз гэсэн бодол надад яваад байна. Яагаад гэхээр энэ ой бэлчээр, биологийн олон янз байдал, нийгэм, эдийн засгийн суурь судалгааны ажлууд, тусгай хамгаалалттай газар нутгийн менежментийн төлөвлөгөө, аялал жуулчлалын төлөвлөгөө, орчны бүсийн төлөвлөгөө боловсруулна гээд энэ дээр их том заалт явж байгаа юм.</w:t>
      </w:r>
    </w:p>
    <w:p>
      <w:pPr>
        <w:pStyle w:val="style0"/>
        <w:jc w:val="both"/>
      </w:pPr>
      <w:r>
        <w:rPr/>
      </w:r>
    </w:p>
    <w:p>
      <w:pPr>
        <w:pStyle w:val="style0"/>
        <w:jc w:val="both"/>
      </w:pPr>
      <w:r>
        <w:rPr>
          <w:rFonts w:ascii="Arial" w:hAnsi="Arial"/>
          <w:lang w:val="mn-MN"/>
        </w:rPr>
        <w:tab/>
        <w:t>Сүүлд нь мэдээж бид нар үүнийг буцаагаад төлж л таарна. Энэ эсхүл эргэж төлөгдөхгүй юм уу? Би бол төлөгдөнө гэж бодож байна. Тэгэхээр зэрэг энэ маань ингээд Монгол оронд яг ямар үр ашигтай юм? Бид нар тусгай хамгаалалттай газар  нутаг гэдэг чинь тодорхой хэмжээний л газар нутаг байгаа. Тэгээд энэ дээр нь ийм нарийн судалгаа гаднынхнаар хийлгэх хэрэгтэй байсан уу? Үгүй юу? Манайх чинь өөрөө 13.3 тэрбумыг нь гаргаж байгаа юм байна шүү дээ. Тэгээд энэ дээр чинь авч байгааг юмыг харахаар нь 16 автомашин, 64 мотоцикл гээд бас харахаар зэрэг бас өөрсдийнхөө ажлын хэрэгцээнд зориулчих гээд байгаа юм шиг харагдаад байх юм. За яах вэ, тэнд тусгай хамгаалалттай газар нутгийн байцаагчид дүрэмт хувцас, судалгааны багаж өгнө гэсэн байна. Тэгэхдээ үүний зорилго нь яг юу юм бэ? Үүнийг би сайн мэдмээр байна. Хариулж өгөөч.</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xml:space="preserve">: Ажлын хэсэг хариулъя, 4 дүгээр микрофон. </w:t>
      </w:r>
    </w:p>
    <w:p>
      <w:pPr>
        <w:pStyle w:val="style0"/>
        <w:jc w:val="both"/>
      </w:pPr>
      <w:r>
        <w:rPr/>
      </w:r>
    </w:p>
    <w:p>
      <w:pPr>
        <w:pStyle w:val="style0"/>
        <w:jc w:val="both"/>
      </w:pPr>
      <w:r>
        <w:rPr>
          <w:rFonts w:ascii="Arial" w:hAnsi="Arial"/>
          <w:lang w:val="mn-MN"/>
        </w:rPr>
        <w:tab/>
      </w:r>
      <w:r>
        <w:rPr>
          <w:rFonts w:ascii="Arial" w:hAnsi="Arial"/>
          <w:b/>
          <w:bCs/>
          <w:lang w:val="mn-MN"/>
        </w:rPr>
        <w:t>П.Цогтсайхан</w:t>
      </w:r>
      <w:r>
        <w:rPr>
          <w:rFonts w:ascii="Arial" w:hAnsi="Arial"/>
          <w:lang w:val="mn-MN"/>
        </w:rPr>
        <w:t>: Энх-Амгалан гишүүний асуултад хариулъя. Биологийн олон янз байдлыг хамгаалах болон уур амьсгалын өөрчлөлтөд дасан зохицох төсөл маань өөрөө Монгол оронд байгаа 17.4 хувь газар нутгийг улсын тусгай хамгаалалтад авсан. Энэ газар нутаг дээр зөв зохистой менежмент явуулах энэ бололцоог дэмжиж явуулж байгаа үйл ажиллагаа байгаа. Ер нь бол байгаль орчны хамгааллын нэг гол арга механизм бол тусгай хамгаалалттай газар нутгийн зохистой менежмент байдаг. Энэ дээр манай эдийн засгийн хувьд болон байгаль орчны зохистой  менежмент явуулах, санхүүгийн чадавхыг бүрдүүлэх, тэнд ажиллаж байгаа боловсон хүчний чадавхыг бэхжүүлэх, энэ бүх асуудал дээр тусламж үзүүлж байгаа, энэ буцалтгүй тусламж байгаа юм.</w:t>
      </w:r>
    </w:p>
    <w:p>
      <w:pPr>
        <w:pStyle w:val="style0"/>
        <w:jc w:val="both"/>
      </w:pPr>
      <w:r>
        <w:rPr/>
      </w:r>
    </w:p>
    <w:p>
      <w:pPr>
        <w:pStyle w:val="style0"/>
        <w:jc w:val="both"/>
      </w:pPr>
      <w:r>
        <w:rPr>
          <w:rFonts w:ascii="Arial" w:hAnsi="Arial"/>
          <w:lang w:val="mn-MN"/>
        </w:rPr>
        <w:tab/>
        <w:t>Тэгээд үндсэндээ төслийг хэрэгжүүлэх гол субъект маань өөрөө ЗЗ хамгаалалтын захиргаа болон тэнд ажиллаж байгаа хамгаалалтын захиргааны мэргэжилтнүүд,  мөн тусгай хамгааллын үйл ажиллагааг өдөр тутам зохион байгуулж байгаа байгаль хамгаалагчид, нийт 430 гаруй хүний ийм ажиллах нөхцөл бололцоог хангаж байгаа. Үүгээрээ уламжлаад Монгол орны биологийн олон байдал болон тусгай хамгаалалттай газар нутгийн хамгааллын менежментийг үр дүнтэй явуулах энэ боломжийг л бий болгож байгаа ийм төсөл байгаа.</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Энх-Амгалан гишүүн тодруулъя.</w:t>
      </w:r>
    </w:p>
    <w:p>
      <w:pPr>
        <w:pStyle w:val="style0"/>
        <w:jc w:val="both"/>
      </w:pPr>
      <w:r>
        <w:rPr/>
      </w:r>
    </w:p>
    <w:p>
      <w:pPr>
        <w:pStyle w:val="style0"/>
        <w:jc w:val="both"/>
      </w:pPr>
      <w:r>
        <w:rPr>
          <w:rFonts w:ascii="Arial" w:hAnsi="Arial"/>
          <w:lang w:val="mn-MN"/>
        </w:rPr>
        <w:tab/>
      </w:r>
      <w:r>
        <w:rPr>
          <w:rFonts w:ascii="Arial" w:hAnsi="Arial"/>
          <w:b/>
          <w:bCs/>
          <w:lang w:val="mn-MN"/>
        </w:rPr>
        <w:t>Б.Энх-Амгалан</w:t>
      </w:r>
      <w:r>
        <w:rPr>
          <w:rFonts w:ascii="Arial" w:hAnsi="Arial"/>
          <w:lang w:val="mn-MN"/>
        </w:rPr>
        <w:t>: Би нэг л юм боддог юм. Энэ үнэгүй юм гэдэг бол хулганы хавханд л байдаг гэж. Энэ чинь зохистой менежмент явуулах гээд гаднын тусламж авах гээд байдаг. Бид нар яадаг юм, зохистой менежмент явуулж чадахаа байчихсан юм уу? Яг өмнө Биологийн хүрээлэн дээр бас нэг баахан нуураас, энд тэндээс бичил биетэн судлаад аваад, гараад яваад байсан. Түүгээрээ тэд нар чинь тэгээд тараг гээд есөн шидийн л юм хийх юм байна. Тэгээд бид нар өөрийнхөө юмыг нээж өгөөд байгаа юм биш үү? Энэ тусгай хамгаалалттай газрын 430 гаруй хүн чинь зүгээр л энэ ойн бэлчээр, биологийн олон янз байдал, нийгэм, эдийн засгийн суурь судалгааны ажлыг хийхэд л туслах хүмүүс юм биш үү? Техник тоног төхөөрөмж бүх юмаа цаад талаас нь гаргаад эд нарт өгчхөж байна. Тэгээд тийм юм судал, ийм юм судал, энэ судалгааны хүрээлэнд ийм юм хийнэ гээд манай хүмүүс чинь тэнд нь ашиглагдаад байгаа юм биш үү? Би тийм нөхцөл байдлыг нь хараад байна.</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xml:space="preserve">: Ажлын хэсэг 4 дүгээр микрофон, Үр дүн нь ямар ашигтай юм бэ? Монгол талд. </w:t>
      </w:r>
    </w:p>
    <w:p>
      <w:pPr>
        <w:pStyle w:val="style0"/>
        <w:jc w:val="both"/>
      </w:pPr>
      <w:r>
        <w:rPr/>
      </w:r>
    </w:p>
    <w:p>
      <w:pPr>
        <w:pStyle w:val="style0"/>
        <w:jc w:val="both"/>
      </w:pPr>
      <w:r>
        <w:rPr>
          <w:rFonts w:ascii="Arial" w:hAnsi="Arial"/>
          <w:lang w:val="mn-MN"/>
        </w:rPr>
        <w:tab/>
      </w:r>
      <w:r>
        <w:rPr>
          <w:rFonts w:ascii="Arial" w:hAnsi="Arial"/>
          <w:b/>
          <w:bCs/>
          <w:lang w:val="mn-MN"/>
        </w:rPr>
        <w:t>П.Цогтсайхан</w:t>
      </w:r>
      <w:r>
        <w:rPr>
          <w:rFonts w:ascii="Arial" w:hAnsi="Arial"/>
          <w:lang w:val="mn-MN"/>
        </w:rPr>
        <w:t xml:space="preserve">: Энх-Амгалан гишүүний асуултад хариулъя. Тусгай хамгаалалттай газар нутгийн менежментийг бүрэн гүйцэд явуулах манай зардал санхүү байнга дутмаг байдаг. Үүнийг нэг талаар хангах бололцоог гаргаж байгаа. </w:t>
      </w:r>
    </w:p>
    <w:p>
      <w:pPr>
        <w:pStyle w:val="style0"/>
        <w:jc w:val="both"/>
      </w:pPr>
      <w:r>
        <w:rPr/>
      </w:r>
    </w:p>
    <w:p>
      <w:pPr>
        <w:pStyle w:val="style0"/>
        <w:jc w:val="both"/>
      </w:pPr>
      <w:r>
        <w:rPr>
          <w:rFonts w:ascii="Arial" w:hAnsi="Arial"/>
          <w:lang w:val="mn-MN"/>
        </w:rPr>
        <w:tab/>
        <w:t>Хоёрдугаарт, тусгай хамгаалалттай газар нутгийн менежментийг явуулах, түүнийг хэрэгжүүлэхэд боловсон хүчний чадавх байнга дутмаг байдаг. Энэ чадавхыг дээшлүүлэх, энэ чадавх нь дээшилсэн боловсон хүчин бол тэр чигээрээ Монгол орондоо ажиллаад үлдэх ийм юу байгаа. Одоо энэ менежментийг явуулж байгаа  субъект бол манай Монгол орны эрдэмтэн судлаачид, нутгийн орчны бүсэд байгаа иргэд энэ төслийн хэрэгжилтийг хийж байгаа юм. Тийм учраас энэ Германы тал бол зөвхөн санхүүгийн буцалтгүй тусламж дэмжлэг үзүүлж байгаа ийм л төсөл байгаа.</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Энхболд гишүүн асуулт асууя.</w:t>
      </w:r>
    </w:p>
    <w:p>
      <w:pPr>
        <w:pStyle w:val="style0"/>
        <w:jc w:val="both"/>
      </w:pPr>
      <w:r>
        <w:rPr/>
      </w:r>
    </w:p>
    <w:p>
      <w:pPr>
        <w:pStyle w:val="style0"/>
        <w:jc w:val="both"/>
      </w:pPr>
      <w:r>
        <w:rPr>
          <w:rFonts w:ascii="Arial" w:hAnsi="Arial"/>
          <w:lang w:val="mn-MN"/>
        </w:rPr>
        <w:tab/>
      </w:r>
      <w:r>
        <w:rPr>
          <w:rFonts w:ascii="Arial" w:hAnsi="Arial"/>
          <w:b/>
          <w:bCs/>
          <w:lang w:val="mn-MN"/>
        </w:rPr>
        <w:t>Н.Энхболд</w:t>
      </w:r>
      <w:r>
        <w:rPr>
          <w:rFonts w:ascii="Arial" w:hAnsi="Arial"/>
          <w:lang w:val="mn-MN"/>
        </w:rPr>
        <w:t xml:space="preserve">: Энэ өнгөрсөн жил Хустайд жаахан хөрөнгө яамнаас гаргасан шүү дээ, Байгаль орчны яамнаас. Энэ чинь эндээс гарсан уу? Өөр газраас гарсан уу? Нэг зам тавина гэж байгаад, сүүлдээ замд нь хүрэхээ байгаад бид нар Хустайн байгалийн цогцолборт газар ажилладаг байгаль хамгаалагчдынхаа орон сууцны асуудлыг шийдүүлье гэж эргэж ярьж байгаад Германы тал зөвшөөрөөд  10-аад айлын сууц барих гээд тэрбум орчим төгрөг байна л даа.  Яг үүнээс гарсан уу? Өөр юмнаас гарсан уу? </w:t>
      </w:r>
    </w:p>
    <w:p>
      <w:pPr>
        <w:pStyle w:val="style0"/>
        <w:jc w:val="both"/>
      </w:pPr>
      <w:r>
        <w:rPr/>
      </w:r>
    </w:p>
    <w:p>
      <w:pPr>
        <w:pStyle w:val="style0"/>
        <w:jc w:val="both"/>
      </w:pPr>
      <w:r>
        <w:rPr>
          <w:rFonts w:ascii="Arial" w:hAnsi="Arial"/>
          <w:lang w:val="mn-MN"/>
        </w:rPr>
        <w:tab/>
        <w:t xml:space="preserve">Хэрэв тиймэрхүү юманд зарцуулагдаад, яг байгаль хамгаалагчдын ахуй амьдрал, мэргэжлийг дээшлүүлэх, унаа мал, хангамж ийм юманд яваад байгаа бол уг нь хэрэгтэй л төсөл байдаг юм билээ. Тэр яг хаанаас гарсан бэ? </w:t>
      </w:r>
    </w:p>
    <w:p>
      <w:pPr>
        <w:pStyle w:val="style0"/>
        <w:jc w:val="both"/>
      </w:pPr>
      <w:r>
        <w:rPr/>
      </w:r>
    </w:p>
    <w:p>
      <w:pPr>
        <w:pStyle w:val="style0"/>
        <w:jc w:val="both"/>
      </w:pPr>
      <w:r>
        <w:rPr>
          <w:rFonts w:ascii="Arial" w:hAnsi="Arial"/>
          <w:lang w:val="mn-MN"/>
        </w:rPr>
        <w:tab/>
      </w:r>
      <w:r>
        <w:rPr>
          <w:rFonts w:ascii="Arial" w:hAnsi="Arial"/>
          <w:b/>
          <w:bCs/>
          <w:lang w:val="mn-MN"/>
        </w:rPr>
        <w:t xml:space="preserve">О.Содбилэг: </w:t>
      </w:r>
      <w:r>
        <w:rPr>
          <w:rFonts w:ascii="Arial" w:hAnsi="Arial"/>
          <w:lang w:val="mn-MN"/>
        </w:rPr>
        <w:t xml:space="preserve"> Ажлын хэсэг 4 дүгээр микрофон.</w:t>
      </w:r>
    </w:p>
    <w:p>
      <w:pPr>
        <w:pStyle w:val="style0"/>
        <w:jc w:val="both"/>
      </w:pPr>
      <w:r>
        <w:rPr/>
      </w:r>
    </w:p>
    <w:p>
      <w:pPr>
        <w:pStyle w:val="style0"/>
        <w:jc w:val="both"/>
      </w:pPr>
      <w:r>
        <w:rPr>
          <w:rFonts w:ascii="Arial" w:hAnsi="Arial"/>
          <w:lang w:val="mn-MN"/>
        </w:rPr>
        <w:tab/>
      </w:r>
      <w:r>
        <w:rPr>
          <w:rFonts w:ascii="Arial" w:hAnsi="Arial"/>
          <w:b/>
          <w:bCs/>
          <w:lang w:val="mn-MN"/>
        </w:rPr>
        <w:t>П.Цогтсайхан</w:t>
      </w:r>
      <w:r>
        <w:rPr>
          <w:rFonts w:ascii="Arial" w:hAnsi="Arial"/>
          <w:lang w:val="mn-MN"/>
        </w:rPr>
        <w:t>: Энхболд гишүүний асуултад хариулъя. Энэ Биологийн олон янз байдлыг хамгаалах болон уур амьсгалын өөрчлөлтөд дасан зохицох төслийн 1 дүгээр конферент 2015-2020 оны хугацаанд хэрэгжиж байгаа.  Энэ хэрэгжилтийн хүрээнд үндсэндээ  13 улсын тусгай хамгаалалттай газар нутгийн менежментийг бэхжүүлэхэд дэмжлэг туслалцаа үзүүлж хэрэгжиж байгаа юм. Үүнд хангайн бүс болон зүүн бүс, төвийн бүсийн тусгай хамгаалалттай газрууд хамаарагдсан байгаа. Хустайн нурууны хувьд  250 сая гаруй төгрөгийн байгаль хамгааллын үйл ажиллагаанд шаардлагатай тоног төхөөрөмж, техник хэрэгслээр хангагдсан байгаа.</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xml:space="preserve">: Гишүүд асуулт асууж дууслаа. </w:t>
      </w:r>
    </w:p>
    <w:p>
      <w:pPr>
        <w:pStyle w:val="style0"/>
        <w:jc w:val="both"/>
      </w:pPr>
      <w:r>
        <w:rPr/>
      </w:r>
    </w:p>
    <w:p>
      <w:pPr>
        <w:pStyle w:val="style0"/>
        <w:jc w:val="both"/>
      </w:pPr>
      <w:r>
        <w:rPr>
          <w:rFonts w:ascii="Arial" w:hAnsi="Arial"/>
          <w:lang w:val="mn-MN"/>
        </w:rPr>
        <w:tab/>
        <w:t>Үг хэлэх гишүүн байвал нэрээ өгнө үү. Алга байна.</w:t>
      </w:r>
    </w:p>
    <w:p>
      <w:pPr>
        <w:pStyle w:val="style0"/>
        <w:jc w:val="both"/>
      </w:pPr>
      <w:r>
        <w:rPr/>
      </w:r>
    </w:p>
    <w:p>
      <w:pPr>
        <w:pStyle w:val="style0"/>
        <w:jc w:val="both"/>
      </w:pPr>
      <w:r>
        <w:rPr>
          <w:rFonts w:ascii="Arial" w:hAnsi="Arial"/>
          <w:lang w:val="mn-MN"/>
        </w:rPr>
        <w:tab/>
        <w:t xml:space="preserve">Санал хураалт явуулъя. </w:t>
      </w:r>
    </w:p>
    <w:p>
      <w:pPr>
        <w:pStyle w:val="style0"/>
        <w:jc w:val="both"/>
      </w:pPr>
      <w:r>
        <w:rPr/>
      </w:r>
    </w:p>
    <w:p>
      <w:pPr>
        <w:pStyle w:val="style0"/>
        <w:jc w:val="both"/>
      </w:pPr>
      <w:r>
        <w:rPr>
          <w:rFonts w:ascii="Arial" w:hAnsi="Arial"/>
          <w:lang w:val="mn-MN"/>
        </w:rPr>
        <w:tab/>
        <w:t>Монгол Улсын Засгийн газар, Холбооны Бүгд Найрамдах Герман Улсын Засгийн газар хоорондын “Биологийн олон янз байдлыг хамгаалах, уур амьсгалын өөрчлөлтөд дасан зохицох нь-</w:t>
      </w:r>
      <w:r>
        <w:rPr>
          <w:rFonts w:ascii="Arial" w:hAnsi="Arial"/>
        </w:rPr>
        <w:t xml:space="preserve">II </w:t>
      </w:r>
      <w:r>
        <w:rPr>
          <w:rFonts w:ascii="Arial" w:hAnsi="Arial"/>
          <w:lang w:val="mn-MN"/>
        </w:rPr>
        <w:t>төсөл”-ийн Санхүүгийн хамтын ажиллагааны хэлэлцээрийг соёрхон батлах тухай хуулийн төслийг дэмжье гэсэн томьёоллоор санал хураалт явуулна.</w:t>
      </w:r>
    </w:p>
    <w:p>
      <w:pPr>
        <w:pStyle w:val="style0"/>
        <w:jc w:val="both"/>
      </w:pPr>
      <w:r>
        <w:rPr/>
      </w:r>
    </w:p>
    <w:p>
      <w:pPr>
        <w:pStyle w:val="style0"/>
        <w:jc w:val="both"/>
      </w:pPr>
      <w:r>
        <w:rPr>
          <w:rFonts w:ascii="Arial" w:hAnsi="Arial"/>
          <w:lang w:val="mn-MN"/>
        </w:rPr>
        <w:tab/>
        <w:t>Санал хураалтын дүнг танилцуулъя. 13 гишүүн дэмжиж,  100.0 хувиар санал дэмжигдлээ.</w:t>
      </w:r>
    </w:p>
    <w:p>
      <w:pPr>
        <w:pStyle w:val="style0"/>
        <w:jc w:val="both"/>
      </w:pPr>
      <w:r>
        <w:rPr/>
      </w:r>
    </w:p>
    <w:p>
      <w:pPr>
        <w:pStyle w:val="style0"/>
        <w:jc w:val="both"/>
      </w:pPr>
      <w:r>
        <w:rPr>
          <w:rFonts w:ascii="Arial" w:hAnsi="Arial"/>
          <w:lang w:val="mn-MN"/>
        </w:rPr>
        <w:tab/>
        <w:t>Хуулийн төслийг хэлэлцсэн талаарх Байнгын хорооны санал, дүгнэлтийг Улсын Их Хурлын чуулганы нэгдсэн хуралдаанд Ундраа гишүүн  танилцуулахаар томиллоо.</w:t>
      </w:r>
    </w:p>
    <w:p>
      <w:pPr>
        <w:pStyle w:val="style0"/>
        <w:jc w:val="both"/>
      </w:pPr>
      <w:r>
        <w:rPr/>
      </w:r>
    </w:p>
    <w:p>
      <w:pPr>
        <w:pStyle w:val="style0"/>
        <w:jc w:val="both"/>
      </w:pPr>
      <w:r>
        <w:rPr>
          <w:rFonts w:ascii="Arial" w:hAnsi="Arial"/>
          <w:lang w:val="mn-MN"/>
        </w:rPr>
        <w:tab/>
        <w:t xml:space="preserve">Өнөөдрийн Аюулгүй байдал, гадаад бодлогын байнгын хорооны хуралдаанаар хэлэлцэх асуудал дууссан тул энэ өдрийн хуралдаан өндөрлөснийг мэдэгдье. </w:t>
      </w:r>
    </w:p>
    <w:p>
      <w:pPr>
        <w:pStyle w:val="style0"/>
        <w:jc w:val="both"/>
      </w:pPr>
      <w:r>
        <w:rPr/>
      </w:r>
    </w:p>
    <w:p>
      <w:pPr>
        <w:pStyle w:val="style0"/>
        <w:jc w:val="both"/>
      </w:pPr>
      <w:r>
        <w:rPr>
          <w:rFonts w:ascii="Arial" w:hAnsi="Arial"/>
          <w:lang w:val="mn-MN"/>
        </w:rPr>
        <w:tab/>
        <w:t>Зарлалын чанартай зүйл байна. Зэвсэгт хүчний зарим анги байгууллагын үйл ажиллагаатай танилцах, байлдааны буудлагатай сургуульд хүрэлцэн ирэхийг манай Байнгын хорооны гишүүдэд урилга ирсэн байгаа. 10 дугаар сарын 28-ны өдөр юм байна. Та бүхэн Байнгын хороотой холбогдож оролцоорой гэж хэлмээр байна.</w:t>
      </w:r>
    </w:p>
    <w:p>
      <w:pPr>
        <w:pStyle w:val="style0"/>
        <w:jc w:val="both"/>
      </w:pPr>
      <w:r>
        <w:rPr/>
      </w:r>
    </w:p>
    <w:p>
      <w:pPr>
        <w:pStyle w:val="style0"/>
        <w:jc w:val="both"/>
      </w:pPr>
      <w:r>
        <w:rPr>
          <w:rFonts w:ascii="Arial" w:hAnsi="Arial"/>
          <w:lang w:val="mn-MN"/>
        </w:rPr>
        <w:tab/>
        <w:t>Анхаарал тавьсанд баярлалаа.</w:t>
      </w:r>
    </w:p>
    <w:p>
      <w:pPr>
        <w:pStyle w:val="style0"/>
        <w:jc w:val="both"/>
      </w:pPr>
      <w:r>
        <w:rPr/>
      </w:r>
    </w:p>
    <w:p>
      <w:pPr>
        <w:pStyle w:val="style0"/>
        <w:jc w:val="both"/>
      </w:pPr>
      <w:r>
        <w:rPr>
          <w:rFonts w:ascii="Arial" w:hAnsi="Arial"/>
          <w:lang w:val="mn-MN"/>
        </w:rPr>
        <w:tab/>
        <w:t>Дууны бичлэгээс буулгасан:</w:t>
      </w:r>
    </w:p>
    <w:p>
      <w:pPr>
        <w:pStyle w:val="style0"/>
        <w:jc w:val="both"/>
      </w:pPr>
      <w:r>
        <w:rPr>
          <w:rFonts w:ascii="Arial" w:hAnsi="Arial"/>
          <w:lang w:val="mn-MN"/>
        </w:rPr>
        <w:tab/>
        <w:t>ПРОТОКОЛЫН АЛБАНЫ</w:t>
      </w:r>
    </w:p>
    <w:p>
      <w:pPr>
        <w:pStyle w:val="style0"/>
        <w:jc w:val="both"/>
      </w:pPr>
      <w:r>
        <w:rPr>
          <w:rFonts w:ascii="Arial" w:hAnsi="Arial"/>
          <w:lang w:val="mn-MN"/>
        </w:rPr>
        <w:tab/>
        <w:t xml:space="preserve">ШИНЖЭЭЧ </w:t>
        <w:tab/>
        <w:tab/>
        <w:tab/>
        <w:tab/>
        <w:tab/>
        <w:tab/>
        <w:tab/>
        <w:t>Д.ЦЭНДСҮРЭН</w:t>
      </w:r>
    </w:p>
    <w:p>
      <w:pPr>
        <w:pStyle w:val="style0"/>
        <w:jc w:val="both"/>
      </w:pPr>
      <w:r>
        <w:rPr/>
      </w:r>
    </w:p>
    <w:sectPr>
      <w:footerReference r:id="rId3" w:type="default"/>
      <w:type w:val="nextPage"/>
      <w:pgSz w:h="15840" w:w="12240"/>
      <w:pgMar w:bottom="1693" w:footer="1134" w:gutter="0" w:header="0" w:left="2073" w:right="867"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7"/>
      <w:jc w:val="right"/>
    </w:pPr>
    <w:r>
      <w:rPr/>
      <w:fldChar w:fldCharType="begin"/>
    </w:r>
    <w:r>
      <w:instrText> PAGE </w:instrText>
    </w:r>
    <w:r>
      <w:fldChar w:fldCharType="separate"/>
    </w:r>
    <w:r>
      <w:t>37</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7"/>
      <w:jc w:val="right"/>
    </w:pPr>
    <w:r>
      <w:rPr/>
      <w:fldChar w:fldCharType="begin"/>
    </w:r>
    <w:r>
      <w:instrText> PAGE </w:instrText>
    </w:r>
    <w:r>
      <w:fldChar w:fldCharType="separate"/>
    </w:r>
    <w:r>
      <w:t>37</w:t>
    </w:r>
    <w:r>
      <w:fldChar w:fldCharType="end"/>
    </w:r>
  </w:p>
</w:ftr>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Strong Emphasis"/>
    <w:next w:val="style16"/>
    <w:rPr>
      <w:b/>
      <w:bCs/>
    </w:rPr>
  </w:style>
  <w:style w:styleId="style17" w:type="character">
    <w:name w:val="Emphasis"/>
    <w:next w:val="style17"/>
    <w:rPr>
      <w:i/>
      <w:iCs/>
    </w:rPr>
  </w:style>
  <w:style w:styleId="style18" w:type="paragraph">
    <w:name w:val="Heading"/>
    <w:basedOn w:val="style0"/>
    <w:next w:val="style19"/>
    <w:pPr>
      <w:keepNext/>
      <w:spacing w:after="120" w:before="240"/>
      <w:contextualSpacing w:val="false"/>
    </w:pPr>
    <w:rPr>
      <w:rFonts w:ascii="Arial" w:cs="Mangal" w:eastAsia="Microsoft YaHei"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cs="Mangal"/>
    </w:rPr>
  </w:style>
  <w:style w:styleId="style21" w:type="paragraph">
    <w:name w:val="Caption"/>
    <w:basedOn w:val="style0"/>
    <w:next w:val="style21"/>
    <w:pPr>
      <w:suppressLineNumbers/>
      <w:spacing w:after="120" w:before="120"/>
      <w:contextualSpacing w:val="false"/>
    </w:pPr>
    <w:rPr>
      <w:rFonts w:cs="Mangal"/>
      <w:i/>
      <w:iCs/>
      <w:sz w:val="24"/>
      <w:szCs w:val="24"/>
    </w:rPr>
  </w:style>
  <w:style w:styleId="style22" w:type="paragraph">
    <w:name w:val="Index"/>
    <w:basedOn w:val="style0"/>
    <w:next w:val="style22"/>
    <w:pPr>
      <w:suppressLineNumbers/>
    </w:pPr>
    <w:rPr>
      <w:rFonts w:cs="Mangal"/>
    </w:rPr>
  </w:style>
  <w:style w:styleId="style23" w:type="paragraph">
    <w:name w:val="caption"/>
    <w:basedOn w:val="style0"/>
    <w:next w:val="style23"/>
    <w:pPr>
      <w:suppressLineNumbers/>
      <w:spacing w:after="120" w:before="120"/>
      <w:contextualSpacing w:val="false"/>
    </w:pPr>
    <w:rPr>
      <w:i/>
      <w:iCs/>
    </w:rPr>
  </w:style>
  <w:style w:styleId="style24" w:type="paragraph">
    <w:name w:val="Title"/>
    <w:basedOn w:val="style0"/>
    <w:next w:val="style25"/>
    <w:pPr>
      <w:jc w:val="center"/>
    </w:pPr>
    <w:rPr>
      <w:rFonts w:cs="Times New Roman" w:eastAsia="Times New Roman"/>
      <w:b/>
      <w:bCs/>
      <w:sz w:val="20"/>
      <w:szCs w:val="20"/>
      <w:lang w:bidi="ar-SA" w:eastAsia="en-US"/>
    </w:rPr>
  </w:style>
  <w:style w:styleId="style25" w:type="paragraph">
    <w:name w:val="Subtitle"/>
    <w:basedOn w:val="style18"/>
    <w:next w:val="style19"/>
    <w:pPr>
      <w:jc w:val="center"/>
    </w:pPr>
    <w:rPr>
      <w:i/>
      <w:iCs/>
      <w:sz w:val="28"/>
      <w:szCs w:val="28"/>
    </w:rPr>
  </w:style>
  <w:style w:styleId="style26" w:type="paragraph">
    <w:name w:val="Table Contents"/>
    <w:basedOn w:val="style0"/>
    <w:next w:val="style26"/>
    <w:pPr>
      <w:suppressLineNumbers/>
    </w:pPr>
    <w:rPr/>
  </w:style>
  <w:style w:styleId="style27" w:type="paragraph">
    <w:name w:val="Footer"/>
    <w:basedOn w:val="style0"/>
    <w:next w:val="style27"/>
    <w:pPr>
      <w:suppressLineNumbers/>
      <w:tabs>
        <w:tab w:leader="none" w:pos="4650" w:val="center"/>
        <w:tab w:leader="none" w:pos="9300"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38</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2018-10-26T03:01:00.00Z</dcterms:created>
  <cp:lastModifiedBy>Microsoft Office User</cp:lastModifiedBy>
  <cp:lastPrinted>2018-10-27T01:05:00.95Z</cp:lastPrinted>
  <dcterms:modified xsi:type="dcterms:W3CDTF">2018-10-26T04:36:00.00Z</dcterms:modified>
  <cp:revision>8</cp:revision>
</cp:coreProperties>
</file>